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center"/>
        <w:rPr>
          <w:b/>
          <w:bCs/>
        </w:rPr>
      </w:pPr>
      <w:r>
        <w:rPr>
          <w:b/>
          <w:bCs/>
        </w:rPr>
        <w:t xml:space="preserve">A.A. </w:t>
      </w:r>
      <w:r w:rsidR="000D04CA">
        <w:rPr>
          <w:b/>
          <w:bCs/>
        </w:rPr>
        <w:t>2012/2013</w:t>
      </w:r>
      <w:r w:rsidR="00E82B17">
        <w:rPr>
          <w:b/>
          <w:bCs/>
        </w:rPr>
        <w:t xml:space="preserve"> - Sessione autunnale – </w:t>
      </w:r>
      <w:r>
        <w:rPr>
          <w:b/>
          <w:bCs/>
        </w:rPr>
        <w:t>appello</w:t>
      </w:r>
      <w:r w:rsidR="00E82B17">
        <w:rPr>
          <w:b/>
          <w:bCs/>
        </w:rPr>
        <w:t xml:space="preserve"> unico</w:t>
      </w:r>
    </w:p>
    <w:p w:rsidR="009C1DE5" w:rsidRDefault="00E82B17">
      <w:pPr>
        <w:jc w:val="center"/>
        <w:rPr>
          <w:b/>
          <w:bCs/>
        </w:rPr>
      </w:pPr>
      <w:r>
        <w:rPr>
          <w:b/>
          <w:bCs/>
        </w:rPr>
        <w:t>Prova scritta di matematica per l</w:t>
      </w:r>
      <w:r w:rsidR="000D04CA">
        <w:rPr>
          <w:b/>
          <w:bCs/>
        </w:rPr>
        <w:t>’economia e la statistica 2 - 02.09.13</w:t>
      </w:r>
    </w:p>
    <w:p w:rsidR="009C1DE5" w:rsidRDefault="009C1DE5">
      <w:pPr>
        <w:jc w:val="center"/>
        <w:rPr>
          <w:b/>
          <w:bCs/>
        </w:rPr>
      </w:pPr>
    </w:p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both"/>
        <w:rPr>
          <w:b/>
          <w:bCs/>
        </w:rPr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F8692C" w:rsidRPr="00F8692C" w:rsidRDefault="00F8692C" w:rsidP="00F8692C">
      <w:pPr>
        <w:autoSpaceDE/>
        <w:autoSpaceDN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 w:rsidR="00232192" w:rsidRPr="00F8692C">
        <w:rPr>
          <w:szCs w:val="20"/>
        </w:rPr>
        <w:t xml:space="preserve">Si trovino le matrici quadrate </w:t>
      </w:r>
      <w:r w:rsidRPr="00F8692C">
        <w:rPr>
          <w:szCs w:val="20"/>
        </w:rPr>
        <w:t xml:space="preserve">(una o più di una) </w:t>
      </w:r>
      <w:r w:rsidR="00232192" w:rsidRPr="00F8692C">
        <w:rPr>
          <w:szCs w:val="20"/>
        </w:rPr>
        <w:t xml:space="preserve">A = </w:t>
      </w:r>
      <w:r w:rsidR="00232192" w:rsidRPr="00232192">
        <w:rPr>
          <w:position w:val="-30"/>
        </w:rPr>
        <w:object w:dxaOrig="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36pt" o:ole="" fillcolor="window">
            <v:imagedata r:id="rId5" o:title=""/>
          </v:shape>
          <o:OLEObject Type="Embed" ProgID="Equation.3" ShapeID="_x0000_i1025" DrawAspect="Content" ObjectID="_1439455349" r:id="rId6"/>
        </w:object>
      </w:r>
      <w:r w:rsidR="00232192" w:rsidRPr="00F8692C">
        <w:rPr>
          <w:szCs w:val="20"/>
        </w:rPr>
        <w:t xml:space="preserve"> tali che A</w:t>
      </w:r>
      <w:r w:rsidR="00232192" w:rsidRPr="00F8692C">
        <w:rPr>
          <w:szCs w:val="20"/>
          <w:vertAlign w:val="superscript"/>
        </w:rPr>
        <w:t>2</w:t>
      </w:r>
      <w:r w:rsidR="00232192" w:rsidRPr="00F8692C">
        <w:rPr>
          <w:szCs w:val="20"/>
        </w:rPr>
        <w:t xml:space="preserve"> = A  </w:t>
      </w:r>
    </w:p>
    <w:p w:rsidR="00232192" w:rsidRPr="00F8692C" w:rsidRDefault="00F8692C" w:rsidP="00F8692C">
      <w:r>
        <w:tab/>
        <w:t xml:space="preserve">e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 ≠0</m:t>
        </m:r>
      </m:oMath>
      <w:r>
        <w:t xml:space="preserve"> .</w:t>
      </w:r>
    </w:p>
    <w:p w:rsidR="000D04CA" w:rsidRDefault="000D04CA">
      <w:pPr>
        <w:jc w:val="both"/>
      </w:pPr>
    </w:p>
    <w:p w:rsidR="00DB60A3" w:rsidRDefault="00DB60A3" w:rsidP="00DB60A3">
      <w:pPr>
        <w:jc w:val="both"/>
      </w:pPr>
    </w:p>
    <w:p w:rsidR="00DB60A3" w:rsidRPr="00DB60A3" w:rsidRDefault="00DB60A3" w:rsidP="00DB60A3">
      <w:pPr>
        <w:jc w:val="both"/>
      </w:pPr>
      <w:r>
        <w:t>2.</w:t>
      </w:r>
      <w:r w:rsidR="000D04CA">
        <w:tab/>
      </w:r>
      <w:r w:rsidRPr="00DB60A3">
        <w:t xml:space="preserve">Si discuta, al variare di </w:t>
      </w:r>
      <w:r w:rsidR="00F8692C">
        <w:t xml:space="preserve">h e </w:t>
      </w:r>
      <w:r w:rsidRPr="00DB60A3">
        <w:t>k, il sistema:</w:t>
      </w:r>
    </w:p>
    <w:p w:rsidR="00DB60A3" w:rsidRPr="00DB60A3" w:rsidRDefault="00DB60A3" w:rsidP="00DB60A3">
      <w:pPr>
        <w:jc w:val="both"/>
      </w:pPr>
    </w:p>
    <w:p w:rsidR="00DB60A3" w:rsidRPr="00DB60A3" w:rsidRDefault="00F8692C" w:rsidP="00DB60A3">
      <w:pPr>
        <w:ind w:left="705"/>
        <w:jc w:val="both"/>
      </w:pPr>
      <w:r w:rsidRPr="00DB60A3">
        <w:rPr>
          <w:position w:val="-50"/>
          <w:sz w:val="20"/>
          <w:szCs w:val="20"/>
        </w:rPr>
        <w:object w:dxaOrig="1760" w:dyaOrig="1120">
          <v:shape id="_x0000_i1040" type="#_x0000_t75" style="width:87.9pt;height:56.1pt" o:ole="" fillcolor="window">
            <v:imagedata r:id="rId7" o:title=""/>
          </v:shape>
          <o:OLEObject Type="Embed" ProgID="Equation.3" ShapeID="_x0000_i1040" DrawAspect="Content" ObjectID="_1439455350" r:id="rId8"/>
        </w:object>
      </w:r>
    </w:p>
    <w:p w:rsidR="00DB60A3" w:rsidRPr="00DB60A3" w:rsidRDefault="00DB60A3" w:rsidP="00DB60A3">
      <w:pPr>
        <w:jc w:val="both"/>
      </w:pPr>
      <w:r w:rsidRPr="00DB60A3">
        <w:tab/>
      </w:r>
      <w:r w:rsidRPr="00DB60A3">
        <w:tab/>
      </w:r>
      <w:r w:rsidRPr="00DB60A3">
        <w:tab/>
      </w:r>
      <w:r w:rsidRPr="00DB60A3">
        <w:tab/>
      </w:r>
      <w:r w:rsidRPr="00DB60A3">
        <w:tab/>
      </w:r>
      <w:r w:rsidRPr="00DB60A3">
        <w:tab/>
      </w:r>
      <w:r w:rsidRPr="00DB60A3">
        <w:tab/>
      </w:r>
      <w:r w:rsidRPr="00DB60A3">
        <w:tab/>
      </w:r>
      <w:r w:rsidRPr="00DB60A3">
        <w:tab/>
      </w:r>
    </w:p>
    <w:p w:rsidR="000D04CA" w:rsidRDefault="00F8692C">
      <w:pPr>
        <w:jc w:val="both"/>
      </w:pPr>
      <w:r>
        <w:tab/>
        <w:t>descrivendo le soluzioni, nel caso siano infinite, in forma parametrica e vettoriale.</w:t>
      </w:r>
    </w:p>
    <w:p w:rsidR="000D04CA" w:rsidRDefault="000D04CA">
      <w:pPr>
        <w:jc w:val="both"/>
      </w:pPr>
    </w:p>
    <w:p w:rsidR="00A04C5A" w:rsidRDefault="00A04C5A">
      <w:pPr>
        <w:jc w:val="both"/>
      </w:pPr>
    </w:p>
    <w:p w:rsidR="00A95E01" w:rsidRPr="00A95E01" w:rsidRDefault="000D04CA" w:rsidP="00A95E01">
      <w:pPr>
        <w:jc w:val="both"/>
      </w:pPr>
      <w:r>
        <w:t>3.</w:t>
      </w:r>
      <w:r>
        <w:tab/>
      </w:r>
      <w:r w:rsidR="00A95E01" w:rsidRPr="00A95E01">
        <w:t>Sia f un’applicazione lineare di R</w:t>
      </w:r>
      <w:r w:rsidR="00A95E01" w:rsidRPr="00A95E01">
        <w:rPr>
          <w:vertAlign w:val="superscript"/>
        </w:rPr>
        <w:t>3</w:t>
      </w:r>
      <w:r w:rsidR="00A95E01" w:rsidRPr="00A95E01">
        <w:t xml:space="preserve"> in sé che porti:</w:t>
      </w:r>
    </w:p>
    <w:p w:rsidR="00A95E01" w:rsidRPr="00A95E01" w:rsidRDefault="00A95E01" w:rsidP="00A95E01">
      <w:pPr>
        <w:jc w:val="both"/>
      </w:pPr>
    </w:p>
    <w:p w:rsidR="00A95E01" w:rsidRPr="00A95E01" w:rsidRDefault="00A95E01" w:rsidP="00A95E01">
      <w:pPr>
        <w:ind w:left="705"/>
        <w:jc w:val="both"/>
      </w:pPr>
      <w:r w:rsidRPr="00A95E01">
        <w:t>(1,1,1)</w:t>
      </w:r>
      <w:r w:rsidRPr="00A95E01">
        <w:tab/>
        <w:t xml:space="preserve">   </w:t>
      </w:r>
      <w:r w:rsidRPr="00A95E01">
        <w:sym w:font="Symbol" w:char="F0AE"/>
      </w:r>
      <w:r w:rsidRPr="00A95E01">
        <w:tab/>
        <w:t>(1,0,1)</w:t>
      </w:r>
    </w:p>
    <w:p w:rsidR="00A95E01" w:rsidRPr="00A95E01" w:rsidRDefault="00A95E01" w:rsidP="00A95E01">
      <w:pPr>
        <w:ind w:left="705"/>
        <w:jc w:val="both"/>
      </w:pPr>
      <w:r w:rsidRPr="00A95E01">
        <w:t xml:space="preserve">(0,1,0)    </w:t>
      </w:r>
      <w:r w:rsidRPr="00A95E01">
        <w:sym w:font="Symbol" w:char="F0AE"/>
      </w:r>
      <w:r w:rsidRPr="00A95E01">
        <w:tab/>
        <w:t>(1,1,0)</w:t>
      </w:r>
      <w:r w:rsidRPr="00A95E01">
        <w:tab/>
      </w:r>
      <w:r w:rsidRPr="00A95E01">
        <w:tab/>
      </w:r>
      <w:r w:rsidRPr="00A95E01">
        <w:tab/>
      </w:r>
    </w:p>
    <w:p w:rsidR="00A95E01" w:rsidRPr="00A95E01" w:rsidRDefault="00A95E01" w:rsidP="00A95E01">
      <w:pPr>
        <w:jc w:val="both"/>
      </w:pPr>
      <w:r w:rsidRPr="00A95E01">
        <w:tab/>
        <w:t xml:space="preserve">(0,2,2)    </w:t>
      </w:r>
      <w:r w:rsidRPr="00A95E01">
        <w:sym w:font="Symbol" w:char="F0AE"/>
      </w:r>
      <w:r w:rsidRPr="00A95E01">
        <w:tab/>
        <w:t>(0,-2,2)</w:t>
      </w:r>
    </w:p>
    <w:p w:rsidR="00A95E01" w:rsidRPr="00A95E01" w:rsidRDefault="00A95E01" w:rsidP="00A95E01">
      <w:pPr>
        <w:jc w:val="both"/>
      </w:pPr>
    </w:p>
    <w:p w:rsidR="00A95E01" w:rsidRPr="00A95E01" w:rsidRDefault="00A95E01" w:rsidP="00A95E01">
      <w:pPr>
        <w:ind w:left="705"/>
        <w:jc w:val="both"/>
      </w:pPr>
      <w:r w:rsidRPr="00A95E01">
        <w:t xml:space="preserve">Si trovino, espressi in base canonica, </w:t>
      </w:r>
      <w:proofErr w:type="spellStart"/>
      <w:r w:rsidRPr="00A95E01">
        <w:t>ker</w:t>
      </w:r>
      <w:proofErr w:type="spellEnd"/>
      <w:r w:rsidRPr="00A95E01">
        <w:t xml:space="preserve"> </w:t>
      </w:r>
      <w:r w:rsidR="00F8692C">
        <w:t xml:space="preserve">f e </w:t>
      </w:r>
      <w:proofErr w:type="spellStart"/>
      <w:r w:rsidR="00F8692C">
        <w:t>Im</w:t>
      </w:r>
      <w:proofErr w:type="spellEnd"/>
      <w:r w:rsidR="00F8692C">
        <w:t xml:space="preserve"> f. Si trovi la </w:t>
      </w:r>
      <w:proofErr w:type="spellStart"/>
      <w:r w:rsidR="00F8692C">
        <w:t>controimagine</w:t>
      </w:r>
      <w:proofErr w:type="spellEnd"/>
      <w:r w:rsidRPr="00A95E01">
        <w:t xml:space="preserve"> f </w:t>
      </w:r>
      <w:r w:rsidRPr="00A95E01">
        <w:rPr>
          <w:vertAlign w:val="superscript"/>
        </w:rPr>
        <w:t>-1</w:t>
      </w:r>
      <w:r w:rsidRPr="00A95E01">
        <w:t xml:space="preserve">(1,0,1). Si trovino gli eventuali </w:t>
      </w:r>
      <w:proofErr w:type="spellStart"/>
      <w:r w:rsidRPr="00A95E01">
        <w:t>autovettori</w:t>
      </w:r>
      <w:proofErr w:type="spellEnd"/>
      <w:r w:rsidRPr="00A95E01">
        <w:t>.</w:t>
      </w:r>
    </w:p>
    <w:p w:rsidR="000D04CA" w:rsidRDefault="000D04CA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9C1DE5">
      <w:pPr>
        <w:jc w:val="both"/>
      </w:pPr>
    </w:p>
    <w:p w:rsidR="009C1DE5" w:rsidRDefault="000D04CA">
      <w:pPr>
        <w:jc w:val="both"/>
        <w:rPr>
          <w:sz w:val="16"/>
          <w:szCs w:val="16"/>
        </w:rPr>
      </w:pPr>
      <w:r>
        <w:rPr>
          <w:sz w:val="16"/>
          <w:szCs w:val="16"/>
        </w:rPr>
        <w:t>8alg2013</w:t>
      </w:r>
      <w:r w:rsidR="009C1DE5">
        <w:rPr>
          <w:sz w:val="16"/>
          <w:szCs w:val="16"/>
        </w:rPr>
        <w:t>rtf</w:t>
      </w:r>
    </w:p>
    <w:sectPr w:rsidR="009C1DE5" w:rsidSect="00681234">
      <w:pgSz w:w="11907" w:h="16840" w:code="9"/>
      <w:pgMar w:top="1418" w:right="1418" w:bottom="1134" w:left="1418" w:header="709" w:footer="1134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23C8"/>
    <w:multiLevelType w:val="hybridMultilevel"/>
    <w:tmpl w:val="CCCAEA18"/>
    <w:lvl w:ilvl="0" w:tplc="A59CCC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92DA8"/>
    <w:multiLevelType w:val="singleLevel"/>
    <w:tmpl w:val="9B00EE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1EAA0A7F"/>
    <w:multiLevelType w:val="singleLevel"/>
    <w:tmpl w:val="CD8640D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20383D86"/>
    <w:multiLevelType w:val="singleLevel"/>
    <w:tmpl w:val="02F0F4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715775B5"/>
    <w:multiLevelType w:val="singleLevel"/>
    <w:tmpl w:val="BE2E9A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F72E88"/>
    <w:rsid w:val="000D04CA"/>
    <w:rsid w:val="001A772D"/>
    <w:rsid w:val="001C3ECB"/>
    <w:rsid w:val="00232192"/>
    <w:rsid w:val="0026124C"/>
    <w:rsid w:val="00454DCD"/>
    <w:rsid w:val="00681234"/>
    <w:rsid w:val="007B6FFC"/>
    <w:rsid w:val="009C1DE5"/>
    <w:rsid w:val="00A04C5A"/>
    <w:rsid w:val="00A95E01"/>
    <w:rsid w:val="00DB60A3"/>
    <w:rsid w:val="00E82B17"/>
    <w:rsid w:val="00F72E88"/>
    <w:rsid w:val="00F8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234"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681234"/>
    <w:pPr>
      <w:ind w:left="705" w:hanging="705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8123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8692C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F8692C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9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pPr>
      <w:ind w:left="705" w:hanging="705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A.A. 1997/98 - Sessione autunnale - I appello</vt:lpstr>
    </vt:vector>
  </TitlesOfParts>
  <Company>dipartimento matematica applicata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A.A. 1997/98 - Sessione autunnale - I appello</dc:title>
  <dc:subject/>
  <dc:creator>Dipartimento di Matematica Applicata "de Finetti"</dc:creator>
  <cp:keywords/>
  <cp:lastModifiedBy>Romano</cp:lastModifiedBy>
  <cp:revision>3</cp:revision>
  <cp:lastPrinted>2010-09-06T06:50:00Z</cp:lastPrinted>
  <dcterms:created xsi:type="dcterms:W3CDTF">2013-08-29T10:24:00Z</dcterms:created>
  <dcterms:modified xsi:type="dcterms:W3CDTF">2013-08-31T09:56:00Z</dcterms:modified>
</cp:coreProperties>
</file>