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7F" w:rsidRDefault="004A5430">
      <w:pPr>
        <w:rPr>
          <w:b/>
          <w:sz w:val="28"/>
          <w:szCs w:val="28"/>
        </w:rPr>
      </w:pPr>
      <w:r w:rsidRPr="004A5430">
        <w:rPr>
          <w:b/>
          <w:sz w:val="28"/>
          <w:szCs w:val="28"/>
        </w:rPr>
        <w:t>III LEZIONE</w:t>
      </w:r>
    </w:p>
    <w:p w:rsidR="004A5430" w:rsidRPr="004A5430" w:rsidRDefault="004A5430" w:rsidP="004A5430">
      <w:pPr>
        <w:rPr>
          <w:b/>
          <w:sz w:val="28"/>
          <w:szCs w:val="28"/>
        </w:rPr>
      </w:pPr>
      <w:r w:rsidRPr="004A5430">
        <w:rPr>
          <w:b/>
          <w:sz w:val="28"/>
          <w:szCs w:val="28"/>
        </w:rPr>
        <w:t xml:space="preserve">Rita </w:t>
      </w:r>
      <w:proofErr w:type="spellStart"/>
      <w:r w:rsidRPr="004A5430">
        <w:rPr>
          <w:b/>
          <w:sz w:val="28"/>
          <w:szCs w:val="28"/>
        </w:rPr>
        <w:t>El</w:t>
      </w:r>
      <w:proofErr w:type="spellEnd"/>
      <w:r w:rsidRPr="004A5430">
        <w:rPr>
          <w:b/>
          <w:sz w:val="28"/>
          <w:szCs w:val="28"/>
        </w:rPr>
        <w:t xml:space="preserve"> </w:t>
      </w:r>
      <w:proofErr w:type="spellStart"/>
      <w:r w:rsidRPr="004A5430">
        <w:rPr>
          <w:b/>
          <w:sz w:val="28"/>
          <w:szCs w:val="28"/>
        </w:rPr>
        <w:t>Khayat</w:t>
      </w:r>
      <w:proofErr w:type="spellEnd"/>
      <w:r w:rsidRPr="004A5430">
        <w:rPr>
          <w:b/>
          <w:sz w:val="28"/>
          <w:szCs w:val="28"/>
        </w:rPr>
        <w:t xml:space="preserve">, </w:t>
      </w:r>
      <w:r w:rsidRPr="004A5430">
        <w:rPr>
          <w:b/>
          <w:i/>
          <w:iCs/>
          <w:sz w:val="28"/>
          <w:szCs w:val="28"/>
        </w:rPr>
        <w:t xml:space="preserve">Le </w:t>
      </w:r>
      <w:proofErr w:type="spellStart"/>
      <w:r w:rsidRPr="004A5430">
        <w:rPr>
          <w:b/>
          <w:i/>
          <w:iCs/>
          <w:sz w:val="28"/>
          <w:szCs w:val="28"/>
        </w:rPr>
        <w:t>Maghreb</w:t>
      </w:r>
      <w:proofErr w:type="spellEnd"/>
      <w:r w:rsidRPr="004A5430">
        <w:rPr>
          <w:b/>
          <w:i/>
          <w:iCs/>
          <w:sz w:val="28"/>
          <w:szCs w:val="28"/>
        </w:rPr>
        <w:t xml:space="preserve"> </w:t>
      </w:r>
      <w:proofErr w:type="spellStart"/>
      <w:r w:rsidRPr="004A5430">
        <w:rPr>
          <w:b/>
          <w:i/>
          <w:iCs/>
          <w:sz w:val="28"/>
          <w:szCs w:val="28"/>
        </w:rPr>
        <w:t>des</w:t>
      </w:r>
      <w:proofErr w:type="spellEnd"/>
      <w:r w:rsidRPr="004A5430">
        <w:rPr>
          <w:b/>
          <w:i/>
          <w:iCs/>
          <w:sz w:val="28"/>
          <w:szCs w:val="28"/>
        </w:rPr>
        <w:t xml:space="preserve"> femmes </w:t>
      </w:r>
      <w:r w:rsidRPr="004A5430">
        <w:rPr>
          <w:b/>
          <w:sz w:val="28"/>
          <w:szCs w:val="28"/>
        </w:rPr>
        <w:t xml:space="preserve">(2001)-(PAGINE DA STUDIARE: DA 7 A 183; DA 277 A 296) </w:t>
      </w:r>
    </w:p>
    <w:p w:rsidR="00B0542D" w:rsidRDefault="00BE173D" w:rsidP="004A5430">
      <w:pPr>
        <w:numPr>
          <w:ilvl w:val="0"/>
          <w:numId w:val="1"/>
        </w:numPr>
        <w:rPr>
          <w:b/>
          <w:sz w:val="28"/>
          <w:szCs w:val="28"/>
          <w:lang w:val="fr-FR"/>
        </w:rPr>
      </w:pPr>
      <w:r w:rsidRPr="004A5430">
        <w:rPr>
          <w:b/>
          <w:sz w:val="28"/>
          <w:szCs w:val="28"/>
          <w:lang w:val="fr-FR"/>
        </w:rPr>
        <w:t xml:space="preserve">Qui est Rita El </w:t>
      </w:r>
      <w:proofErr w:type="spellStart"/>
      <w:r w:rsidRPr="004A5430">
        <w:rPr>
          <w:b/>
          <w:sz w:val="28"/>
          <w:szCs w:val="28"/>
          <w:lang w:val="fr-FR"/>
        </w:rPr>
        <w:t>Khayat</w:t>
      </w:r>
      <w:proofErr w:type="spellEnd"/>
      <w:r w:rsidRPr="004A5430">
        <w:rPr>
          <w:b/>
          <w:sz w:val="28"/>
          <w:szCs w:val="28"/>
          <w:lang w:val="fr-FR"/>
        </w:rPr>
        <w:t>?</w:t>
      </w:r>
    </w:p>
    <w:p w:rsidR="004A5430" w:rsidRDefault="004A5430" w:rsidP="004A5430">
      <w:pPr>
        <w:jc w:val="both"/>
        <w:rPr>
          <w:sz w:val="28"/>
          <w:szCs w:val="28"/>
          <w:lang w:val="fr-FR"/>
        </w:rPr>
      </w:pPr>
      <w:r>
        <w:rPr>
          <w:sz w:val="28"/>
          <w:szCs w:val="28"/>
          <w:lang w:val="fr-FR"/>
        </w:rPr>
        <w:t>Psychiatre et intellectuelle</w:t>
      </w:r>
      <w:r w:rsidR="00FE42BF">
        <w:rPr>
          <w:sz w:val="28"/>
          <w:szCs w:val="28"/>
          <w:lang w:val="fr-FR"/>
        </w:rPr>
        <w:t xml:space="preserve"> marocaine</w:t>
      </w:r>
      <w:r>
        <w:rPr>
          <w:sz w:val="28"/>
          <w:szCs w:val="28"/>
          <w:lang w:val="fr-FR"/>
        </w:rPr>
        <w:t xml:space="preserve">, Rita El </w:t>
      </w:r>
      <w:proofErr w:type="spellStart"/>
      <w:r>
        <w:rPr>
          <w:sz w:val="28"/>
          <w:szCs w:val="28"/>
          <w:lang w:val="fr-FR"/>
        </w:rPr>
        <w:t>Khayat</w:t>
      </w:r>
      <w:proofErr w:type="spellEnd"/>
      <w:r>
        <w:rPr>
          <w:sz w:val="28"/>
          <w:szCs w:val="28"/>
          <w:lang w:val="fr-FR"/>
        </w:rPr>
        <w:t xml:space="preserve"> contribue à la connaissance </w:t>
      </w:r>
      <w:r w:rsidR="00FE42BF">
        <w:rPr>
          <w:sz w:val="28"/>
          <w:szCs w:val="28"/>
          <w:lang w:val="fr-FR"/>
        </w:rPr>
        <w:t xml:space="preserve">de </w:t>
      </w:r>
      <w:r>
        <w:rPr>
          <w:sz w:val="28"/>
          <w:szCs w:val="28"/>
          <w:lang w:val="fr-FR"/>
        </w:rPr>
        <w:t>l’univers féminin maghrébin à travers la publication d’ouvrages et essais visant au réveil de la Nord-Africaine.</w:t>
      </w:r>
    </w:p>
    <w:p w:rsidR="00B0542D" w:rsidRPr="004A5430" w:rsidRDefault="00BE173D" w:rsidP="004A5430">
      <w:pPr>
        <w:pStyle w:val="Paragrafoelenco"/>
        <w:numPr>
          <w:ilvl w:val="0"/>
          <w:numId w:val="3"/>
        </w:numPr>
        <w:jc w:val="both"/>
        <w:rPr>
          <w:b/>
          <w:sz w:val="28"/>
          <w:szCs w:val="28"/>
          <w:lang w:val="fr-FR"/>
        </w:rPr>
      </w:pPr>
      <w:r w:rsidRPr="004A5430">
        <w:rPr>
          <w:b/>
          <w:sz w:val="28"/>
          <w:szCs w:val="28"/>
          <w:lang w:val="fr-FR"/>
        </w:rPr>
        <w:t>Le Maghreb des femmes. Thématiques et problématiques principales:</w:t>
      </w:r>
    </w:p>
    <w:p w:rsidR="00B0542D" w:rsidRPr="004A5430" w:rsidRDefault="004A5430" w:rsidP="004A5430">
      <w:pPr>
        <w:numPr>
          <w:ilvl w:val="0"/>
          <w:numId w:val="4"/>
        </w:numPr>
        <w:jc w:val="both"/>
        <w:rPr>
          <w:sz w:val="28"/>
          <w:szCs w:val="28"/>
        </w:rPr>
      </w:pPr>
      <w:r>
        <w:rPr>
          <w:sz w:val="28"/>
          <w:szCs w:val="28"/>
          <w:lang w:val="fr-FR"/>
        </w:rPr>
        <w:t xml:space="preserve">  </w:t>
      </w:r>
      <w:r w:rsidR="00BE173D" w:rsidRPr="004A5430">
        <w:rPr>
          <w:sz w:val="28"/>
          <w:szCs w:val="28"/>
        </w:rPr>
        <w:t>OUVRAGE POSTMODERNE;</w:t>
      </w:r>
    </w:p>
    <w:p w:rsidR="00380A56" w:rsidRDefault="004A5430" w:rsidP="004A5430">
      <w:pPr>
        <w:jc w:val="both"/>
        <w:rPr>
          <w:sz w:val="28"/>
          <w:szCs w:val="28"/>
        </w:rPr>
      </w:pPr>
      <w:r w:rsidRPr="00A27BA2">
        <w:rPr>
          <w:i/>
          <w:sz w:val="28"/>
          <w:szCs w:val="28"/>
          <w:lang w:val="fr-FR"/>
        </w:rPr>
        <w:t xml:space="preserve">Le Maghreb des femmes </w:t>
      </w:r>
      <w:r w:rsidR="00380A56" w:rsidRPr="00A27BA2">
        <w:rPr>
          <w:sz w:val="28"/>
          <w:szCs w:val="28"/>
          <w:lang w:val="fr-FR"/>
        </w:rPr>
        <w:t xml:space="preserve">est un ouvrage hybride qui </w:t>
      </w:r>
      <w:r w:rsidRPr="00A27BA2">
        <w:rPr>
          <w:sz w:val="28"/>
          <w:szCs w:val="28"/>
          <w:lang w:val="fr-FR"/>
        </w:rPr>
        <w:t>mélange l’approche sociologique</w:t>
      </w:r>
      <w:r w:rsidR="00380A56" w:rsidRPr="00A27BA2">
        <w:rPr>
          <w:sz w:val="28"/>
          <w:szCs w:val="28"/>
          <w:lang w:val="fr-FR"/>
        </w:rPr>
        <w:t xml:space="preserve"> (objectif, scientifique)</w:t>
      </w:r>
      <w:r w:rsidRPr="00A27BA2">
        <w:rPr>
          <w:sz w:val="28"/>
          <w:szCs w:val="28"/>
          <w:lang w:val="fr-FR"/>
        </w:rPr>
        <w:t xml:space="preserve"> à celui littéraire</w:t>
      </w:r>
      <w:r w:rsidR="00380A56" w:rsidRPr="00A27BA2">
        <w:rPr>
          <w:sz w:val="28"/>
          <w:szCs w:val="28"/>
          <w:lang w:val="fr-FR"/>
        </w:rPr>
        <w:t xml:space="preserve"> (pathos, citations d’écrivains etc.) </w:t>
      </w:r>
      <w:r w:rsidR="00380A56" w:rsidRPr="00380A56">
        <w:rPr>
          <w:sz w:val="28"/>
          <w:szCs w:val="28"/>
        </w:rPr>
        <w:t>.</w:t>
      </w:r>
    </w:p>
    <w:p w:rsidR="004A5430" w:rsidRDefault="00380A56" w:rsidP="004A5430">
      <w:pPr>
        <w:jc w:val="both"/>
      </w:pPr>
      <w:proofErr w:type="spellStart"/>
      <w:r w:rsidRPr="00380A56">
        <w:t>Cit</w:t>
      </w:r>
      <w:proofErr w:type="spellEnd"/>
      <w:r w:rsidRPr="00380A56">
        <w:t xml:space="preserve"> : </w:t>
      </w:r>
      <w:r w:rsidR="004A5430" w:rsidRPr="00380A56">
        <w:rPr>
          <w:sz w:val="28"/>
          <w:szCs w:val="28"/>
        </w:rPr>
        <w:t xml:space="preserve"> </w:t>
      </w:r>
      <w:r w:rsidRPr="00397B7A">
        <w:t xml:space="preserve">Lo scrittore del Terzo Mondo spinge alle estreme conseguenze l’uso […] del linguaggio metaforico traducendo in metafore una realtà che non riesce ad imbrigliare nelle descrizioni del realismo. In altre parole, interpretando letteralmente l’etimologia del termine "metafora", lo scrittore "trasporta" la sua realtà in una dimensione linguisticamente e </w:t>
      </w:r>
      <w:proofErr w:type="spellStart"/>
      <w:r w:rsidRPr="00397B7A">
        <w:t>immaginativamente</w:t>
      </w:r>
      <w:proofErr w:type="spellEnd"/>
      <w:r w:rsidRPr="00397B7A">
        <w:t xml:space="preserve"> "altra", la "traduce" dal piano del reale, della mimesi identificativa, a quello delle immagini, delle figurazioni super-o </w:t>
      </w:r>
      <w:proofErr w:type="spellStart"/>
      <w:r w:rsidRPr="00397B7A">
        <w:t>iper-reali</w:t>
      </w:r>
      <w:proofErr w:type="spellEnd"/>
      <w:r>
        <w:t xml:space="preserve">. (S. Albertazzi, </w:t>
      </w:r>
      <w:r w:rsidRPr="005F2236">
        <w:rPr>
          <w:i/>
        </w:rPr>
        <w:t>Lo sguardo dell’altro: le letterature postcoloniali</w:t>
      </w:r>
      <w:r>
        <w:rPr>
          <w:i/>
        </w:rPr>
        <w:t xml:space="preserve">, </w:t>
      </w:r>
      <w:r>
        <w:t>2000).</w:t>
      </w:r>
    </w:p>
    <w:p w:rsidR="00B0542D" w:rsidRPr="00380A56" w:rsidRDefault="00BE173D" w:rsidP="00380A56">
      <w:pPr>
        <w:numPr>
          <w:ilvl w:val="0"/>
          <w:numId w:val="5"/>
        </w:numPr>
        <w:jc w:val="both"/>
        <w:rPr>
          <w:sz w:val="28"/>
          <w:szCs w:val="28"/>
          <w:lang w:val="fr-FR"/>
        </w:rPr>
      </w:pPr>
      <w:r w:rsidRPr="00380A56">
        <w:rPr>
          <w:sz w:val="28"/>
          <w:szCs w:val="28"/>
          <w:lang w:val="fr-FR"/>
        </w:rPr>
        <w:t>PRÉSENTATION DU MAGHREB: LA POSITION GÉOGRAPHIQUE ET LES ÉTAPES HISTORIQUES PRINCIPALES;</w:t>
      </w:r>
    </w:p>
    <w:p w:rsidR="00380A56" w:rsidRDefault="00380A56" w:rsidP="004A5430">
      <w:pPr>
        <w:jc w:val="both"/>
        <w:rPr>
          <w:sz w:val="28"/>
          <w:szCs w:val="28"/>
          <w:lang w:val="fr-FR"/>
        </w:rPr>
      </w:pPr>
      <w:r>
        <w:rPr>
          <w:sz w:val="28"/>
          <w:szCs w:val="28"/>
          <w:lang w:val="fr-FR"/>
        </w:rPr>
        <w:t xml:space="preserve">Au Sud de la Méditerranée, la région maghrébine a vécu trois processus historiques fondamentaux : l’islamisation ; la colonisation occidentale et la décolonisation contemporaine.  </w:t>
      </w:r>
    </w:p>
    <w:p w:rsidR="00B0542D" w:rsidRPr="00380A56" w:rsidRDefault="00BE173D" w:rsidP="00380A56">
      <w:pPr>
        <w:numPr>
          <w:ilvl w:val="0"/>
          <w:numId w:val="6"/>
        </w:numPr>
        <w:jc w:val="both"/>
        <w:rPr>
          <w:sz w:val="28"/>
          <w:szCs w:val="28"/>
          <w:lang w:val="fr-FR"/>
        </w:rPr>
      </w:pPr>
      <w:r w:rsidRPr="00380A56">
        <w:rPr>
          <w:i/>
          <w:iCs/>
          <w:sz w:val="28"/>
          <w:szCs w:val="28"/>
          <w:lang w:val="fr-FR"/>
        </w:rPr>
        <w:t xml:space="preserve">FOCUS </w:t>
      </w:r>
      <w:r w:rsidRPr="00380A56">
        <w:rPr>
          <w:sz w:val="28"/>
          <w:szCs w:val="28"/>
          <w:lang w:val="fr-FR"/>
        </w:rPr>
        <w:t xml:space="preserve">SUR LA FEMME MAGHRÉBINE: </w:t>
      </w:r>
    </w:p>
    <w:p w:rsidR="00BE173D" w:rsidRDefault="00380A56" w:rsidP="00380A56">
      <w:pPr>
        <w:jc w:val="both"/>
        <w:rPr>
          <w:bCs/>
          <w:sz w:val="28"/>
          <w:szCs w:val="28"/>
          <w:lang w:val="fr-FR"/>
        </w:rPr>
      </w:pPr>
      <w:r>
        <w:rPr>
          <w:bCs/>
          <w:sz w:val="28"/>
          <w:szCs w:val="28"/>
          <w:lang w:val="fr-FR"/>
        </w:rPr>
        <w:t>Écrasée par un système familial et juridique qui ignore l’identité féminine, la Nord-Afri</w:t>
      </w:r>
      <w:r w:rsidR="0023580E">
        <w:rPr>
          <w:bCs/>
          <w:sz w:val="28"/>
          <w:szCs w:val="28"/>
          <w:lang w:val="fr-FR"/>
        </w:rPr>
        <w:t>caine est hantée par sa sexualité : la problématique de la virginité et les nombreuses grossesses obsèdent la vie de la jeune Maghrébine</w:t>
      </w:r>
      <w:r w:rsidR="00BE173D">
        <w:rPr>
          <w:bCs/>
          <w:sz w:val="28"/>
          <w:szCs w:val="28"/>
          <w:lang w:val="fr-FR"/>
        </w:rPr>
        <w:t xml:space="preserve"> (voir </w:t>
      </w:r>
      <w:r w:rsidR="00A27BA2">
        <w:rPr>
          <w:b/>
          <w:bCs/>
          <w:i/>
          <w:sz w:val="28"/>
          <w:szCs w:val="28"/>
          <w:lang w:val="fr-FR"/>
        </w:rPr>
        <w:t xml:space="preserve">Il  </w:t>
      </w:r>
      <w:proofErr w:type="spellStart"/>
      <w:r w:rsidR="00A27BA2">
        <w:rPr>
          <w:b/>
          <w:bCs/>
          <w:i/>
          <w:sz w:val="28"/>
          <w:szCs w:val="28"/>
          <w:lang w:val="fr-FR"/>
        </w:rPr>
        <w:t>Complesso</w:t>
      </w:r>
      <w:proofErr w:type="spellEnd"/>
      <w:r w:rsidR="00A27BA2">
        <w:rPr>
          <w:b/>
          <w:bCs/>
          <w:i/>
          <w:sz w:val="28"/>
          <w:szCs w:val="28"/>
          <w:lang w:val="fr-FR"/>
        </w:rPr>
        <w:t xml:space="preserve"> di </w:t>
      </w:r>
      <w:proofErr w:type="spellStart"/>
      <w:r w:rsidR="00A27BA2">
        <w:rPr>
          <w:b/>
          <w:bCs/>
          <w:i/>
          <w:sz w:val="28"/>
          <w:szCs w:val="28"/>
          <w:lang w:val="fr-FR"/>
        </w:rPr>
        <w:t>Me</w:t>
      </w:r>
      <w:r w:rsidR="00BE173D" w:rsidRPr="00BE173D">
        <w:rPr>
          <w:b/>
          <w:bCs/>
          <w:i/>
          <w:sz w:val="28"/>
          <w:szCs w:val="28"/>
          <w:lang w:val="fr-FR"/>
        </w:rPr>
        <w:t>d</w:t>
      </w:r>
      <w:r w:rsidR="00A27BA2">
        <w:rPr>
          <w:b/>
          <w:bCs/>
          <w:i/>
          <w:sz w:val="28"/>
          <w:szCs w:val="28"/>
          <w:lang w:val="fr-FR"/>
        </w:rPr>
        <w:t>ea</w:t>
      </w:r>
      <w:proofErr w:type="spellEnd"/>
      <w:r w:rsidR="00BE173D" w:rsidRPr="00BE173D">
        <w:rPr>
          <w:bCs/>
          <w:sz w:val="28"/>
          <w:szCs w:val="28"/>
          <w:lang w:val="fr-FR"/>
        </w:rPr>
        <w:t>)</w:t>
      </w:r>
      <w:r w:rsidR="0023580E" w:rsidRPr="00BE173D">
        <w:rPr>
          <w:bCs/>
          <w:sz w:val="28"/>
          <w:szCs w:val="28"/>
          <w:lang w:val="fr-FR"/>
        </w:rPr>
        <w:t>.</w:t>
      </w:r>
      <w:r w:rsidR="0023580E">
        <w:rPr>
          <w:bCs/>
          <w:sz w:val="28"/>
          <w:szCs w:val="28"/>
          <w:lang w:val="fr-FR"/>
        </w:rPr>
        <w:t xml:space="preserve"> Obligée, surtout dans les petits villages périphériques, à renoncer à l’instruction, la femme nord-africaine vit une existence précaire, toujours conditionnée par les décisions masculin</w:t>
      </w:r>
      <w:r w:rsidR="00A27BA2">
        <w:rPr>
          <w:bCs/>
          <w:sz w:val="28"/>
          <w:szCs w:val="28"/>
          <w:lang w:val="fr-FR"/>
        </w:rPr>
        <w:t>e</w:t>
      </w:r>
      <w:r w:rsidR="0023580E">
        <w:rPr>
          <w:bCs/>
          <w:sz w:val="28"/>
          <w:szCs w:val="28"/>
          <w:lang w:val="fr-FR"/>
        </w:rPr>
        <w:t>s (la répudiation). Aujourd’hui, l</w:t>
      </w:r>
      <w:r w:rsidR="00BE173D">
        <w:rPr>
          <w:bCs/>
          <w:sz w:val="28"/>
          <w:szCs w:val="28"/>
          <w:lang w:val="fr-FR"/>
        </w:rPr>
        <w:t xml:space="preserve">a Maghrébine est scindée entre </w:t>
      </w:r>
      <w:r w:rsidR="0023580E">
        <w:rPr>
          <w:bCs/>
          <w:sz w:val="28"/>
          <w:szCs w:val="28"/>
          <w:lang w:val="fr-FR"/>
        </w:rPr>
        <w:t>deux tendances idéologiques </w:t>
      </w:r>
      <w:r w:rsidR="00A27BA2">
        <w:rPr>
          <w:bCs/>
          <w:sz w:val="28"/>
          <w:szCs w:val="28"/>
          <w:lang w:val="fr-FR"/>
        </w:rPr>
        <w:t>anthitétiques</w:t>
      </w:r>
      <w:r w:rsidR="0023580E">
        <w:rPr>
          <w:bCs/>
          <w:sz w:val="28"/>
          <w:szCs w:val="28"/>
          <w:lang w:val="fr-FR"/>
        </w:rPr>
        <w:t xml:space="preserve">: suivre les </w:t>
      </w:r>
      <w:r w:rsidR="0023580E">
        <w:rPr>
          <w:bCs/>
          <w:sz w:val="28"/>
          <w:szCs w:val="28"/>
          <w:lang w:val="fr-FR"/>
        </w:rPr>
        <w:lastRenderedPageBreak/>
        <w:t xml:space="preserve">canons existentiels occidentaux qui l’orientent vers l’émancipation, ou </w:t>
      </w:r>
      <w:r w:rsidR="00BE173D">
        <w:rPr>
          <w:bCs/>
          <w:sz w:val="28"/>
          <w:szCs w:val="28"/>
          <w:lang w:val="fr-FR"/>
        </w:rPr>
        <w:t>récupérer l’ancrage aux traditions ancestrales qui l’obligent à la ségrégation.</w:t>
      </w:r>
    </w:p>
    <w:p w:rsidR="00BE173D" w:rsidRDefault="00BE173D" w:rsidP="00380A56">
      <w:pPr>
        <w:jc w:val="both"/>
        <w:rPr>
          <w:bCs/>
          <w:sz w:val="28"/>
          <w:szCs w:val="28"/>
          <w:lang w:val="fr-FR"/>
        </w:rPr>
      </w:pPr>
      <w:r>
        <w:rPr>
          <w:bCs/>
          <w:sz w:val="28"/>
          <w:szCs w:val="28"/>
          <w:lang w:val="fr-FR"/>
        </w:rPr>
        <w:t xml:space="preserve">Voilà l’opinion de Rita El </w:t>
      </w:r>
      <w:proofErr w:type="spellStart"/>
      <w:r>
        <w:rPr>
          <w:bCs/>
          <w:sz w:val="28"/>
          <w:szCs w:val="28"/>
          <w:lang w:val="fr-FR"/>
        </w:rPr>
        <w:t>Khayat</w:t>
      </w:r>
      <w:proofErr w:type="spellEnd"/>
      <w:r>
        <w:rPr>
          <w:bCs/>
          <w:sz w:val="28"/>
          <w:szCs w:val="28"/>
          <w:lang w:val="fr-FR"/>
        </w:rPr>
        <w:t xml:space="preserve"> : </w:t>
      </w:r>
    </w:p>
    <w:p w:rsidR="00BE173D" w:rsidRDefault="00BE173D" w:rsidP="00380A56">
      <w:pPr>
        <w:jc w:val="both"/>
        <w:rPr>
          <w:lang w:val="fr-FR"/>
        </w:rPr>
      </w:pPr>
      <w:r w:rsidRPr="00BE173D">
        <w:rPr>
          <w:bCs/>
          <w:sz w:val="24"/>
          <w:szCs w:val="24"/>
          <w:lang w:val="fr-FR"/>
        </w:rPr>
        <w:t>CIT</w:t>
      </w:r>
      <w:r>
        <w:rPr>
          <w:bCs/>
          <w:sz w:val="28"/>
          <w:szCs w:val="28"/>
          <w:lang w:val="fr-FR"/>
        </w:rPr>
        <w:t xml:space="preserve"> : </w:t>
      </w:r>
      <w:r w:rsidRPr="00BE173D">
        <w:rPr>
          <w:lang w:val="fr-FR"/>
        </w:rPr>
        <w:t>La femme est au centre de ce débat culturel: ou bien elle sera un membre actif et régulateur de la société maghrébine, ou bien celle-ci va éclater de tous les déséquilibres et de toutes les frustrations actuelles</w:t>
      </w:r>
      <w:r>
        <w:rPr>
          <w:lang w:val="fr-FR"/>
        </w:rPr>
        <w:t xml:space="preserve"> (</w:t>
      </w:r>
      <w:r>
        <w:rPr>
          <w:i/>
          <w:lang w:val="fr-FR"/>
        </w:rPr>
        <w:t>Le Maghreb des femmes</w:t>
      </w:r>
      <w:r>
        <w:rPr>
          <w:lang w:val="fr-FR"/>
        </w:rPr>
        <w:t>).</w:t>
      </w:r>
    </w:p>
    <w:p w:rsidR="0023580E" w:rsidRPr="00BE173D" w:rsidRDefault="00BE173D" w:rsidP="00380A56">
      <w:pPr>
        <w:jc w:val="both"/>
        <w:rPr>
          <w:bCs/>
          <w:sz w:val="28"/>
          <w:szCs w:val="28"/>
          <w:lang w:val="fr-FR"/>
        </w:rPr>
      </w:pPr>
      <w:r>
        <w:rPr>
          <w:lang w:val="fr-FR"/>
        </w:rPr>
        <w:t xml:space="preserve">CIT : </w:t>
      </w:r>
      <w:r>
        <w:rPr>
          <w:bCs/>
          <w:sz w:val="28"/>
          <w:szCs w:val="28"/>
          <w:lang w:val="fr-FR"/>
        </w:rPr>
        <w:t xml:space="preserve"> </w:t>
      </w:r>
      <w:r w:rsidRPr="00BE173D">
        <w:rPr>
          <w:lang w:val="fr-FR"/>
        </w:rPr>
        <w:t>Elles doivent aujourd’hui et non demain, sous peine d’échecs lamentables, s’entre-aider à exister, à arracher leurs sœurs et leurs enfants à l’ignorance et aux marasmes, à se tailler une place sociale valorisante dans ce territoire gigantesque du Maghreb</w:t>
      </w:r>
      <w:r>
        <w:rPr>
          <w:lang w:val="fr-FR"/>
        </w:rPr>
        <w:t xml:space="preserve"> (</w:t>
      </w:r>
      <w:r>
        <w:rPr>
          <w:i/>
          <w:lang w:val="fr-FR"/>
        </w:rPr>
        <w:t>Le Maghreb des femmes</w:t>
      </w:r>
      <w:r>
        <w:rPr>
          <w:lang w:val="fr-FR"/>
        </w:rPr>
        <w:t>).</w:t>
      </w:r>
    </w:p>
    <w:p w:rsidR="00380A56" w:rsidRPr="00380A56" w:rsidRDefault="0023580E" w:rsidP="00380A56">
      <w:pPr>
        <w:jc w:val="both"/>
        <w:rPr>
          <w:sz w:val="28"/>
          <w:szCs w:val="28"/>
          <w:lang w:val="fr-FR"/>
        </w:rPr>
      </w:pPr>
      <w:r>
        <w:rPr>
          <w:bCs/>
          <w:sz w:val="28"/>
          <w:szCs w:val="28"/>
          <w:lang w:val="fr-FR"/>
        </w:rPr>
        <w:t xml:space="preserve">    </w:t>
      </w:r>
    </w:p>
    <w:p w:rsidR="00380A56" w:rsidRPr="00380A56" w:rsidRDefault="00380A56" w:rsidP="004A5430">
      <w:pPr>
        <w:jc w:val="both"/>
        <w:rPr>
          <w:sz w:val="28"/>
          <w:szCs w:val="28"/>
          <w:lang w:val="fr-FR"/>
        </w:rPr>
      </w:pPr>
    </w:p>
    <w:p w:rsidR="004A5430" w:rsidRPr="00380A56" w:rsidRDefault="004A5430">
      <w:pPr>
        <w:rPr>
          <w:b/>
          <w:sz w:val="28"/>
          <w:szCs w:val="28"/>
          <w:lang w:val="fr-FR"/>
        </w:rPr>
      </w:pPr>
    </w:p>
    <w:sectPr w:rsidR="004A5430" w:rsidRPr="00380A56" w:rsidSect="006D4B7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80E5E"/>
    <w:multiLevelType w:val="hybridMultilevel"/>
    <w:tmpl w:val="CA36F6F8"/>
    <w:lvl w:ilvl="0" w:tplc="511860B8">
      <w:start w:val="1"/>
      <w:numFmt w:val="bullet"/>
      <w:lvlText w:val=""/>
      <w:lvlJc w:val="left"/>
      <w:pPr>
        <w:tabs>
          <w:tab w:val="num" w:pos="720"/>
        </w:tabs>
        <w:ind w:left="720" w:hanging="360"/>
      </w:pPr>
      <w:rPr>
        <w:rFonts w:ascii="Wingdings" w:hAnsi="Wingdings" w:hint="default"/>
      </w:rPr>
    </w:lvl>
    <w:lvl w:ilvl="1" w:tplc="E3D877E4" w:tentative="1">
      <w:start w:val="1"/>
      <w:numFmt w:val="bullet"/>
      <w:lvlText w:val=""/>
      <w:lvlJc w:val="left"/>
      <w:pPr>
        <w:tabs>
          <w:tab w:val="num" w:pos="1440"/>
        </w:tabs>
        <w:ind w:left="1440" w:hanging="360"/>
      </w:pPr>
      <w:rPr>
        <w:rFonts w:ascii="Wingdings" w:hAnsi="Wingdings" w:hint="default"/>
      </w:rPr>
    </w:lvl>
    <w:lvl w:ilvl="2" w:tplc="C400DFFA" w:tentative="1">
      <w:start w:val="1"/>
      <w:numFmt w:val="bullet"/>
      <w:lvlText w:val=""/>
      <w:lvlJc w:val="left"/>
      <w:pPr>
        <w:tabs>
          <w:tab w:val="num" w:pos="2160"/>
        </w:tabs>
        <w:ind w:left="2160" w:hanging="360"/>
      </w:pPr>
      <w:rPr>
        <w:rFonts w:ascii="Wingdings" w:hAnsi="Wingdings" w:hint="default"/>
      </w:rPr>
    </w:lvl>
    <w:lvl w:ilvl="3" w:tplc="2938C7B2" w:tentative="1">
      <w:start w:val="1"/>
      <w:numFmt w:val="bullet"/>
      <w:lvlText w:val=""/>
      <w:lvlJc w:val="left"/>
      <w:pPr>
        <w:tabs>
          <w:tab w:val="num" w:pos="2880"/>
        </w:tabs>
        <w:ind w:left="2880" w:hanging="360"/>
      </w:pPr>
      <w:rPr>
        <w:rFonts w:ascii="Wingdings" w:hAnsi="Wingdings" w:hint="default"/>
      </w:rPr>
    </w:lvl>
    <w:lvl w:ilvl="4" w:tplc="88A23694" w:tentative="1">
      <w:start w:val="1"/>
      <w:numFmt w:val="bullet"/>
      <w:lvlText w:val=""/>
      <w:lvlJc w:val="left"/>
      <w:pPr>
        <w:tabs>
          <w:tab w:val="num" w:pos="3600"/>
        </w:tabs>
        <w:ind w:left="3600" w:hanging="360"/>
      </w:pPr>
      <w:rPr>
        <w:rFonts w:ascii="Wingdings" w:hAnsi="Wingdings" w:hint="default"/>
      </w:rPr>
    </w:lvl>
    <w:lvl w:ilvl="5" w:tplc="4314E82C" w:tentative="1">
      <w:start w:val="1"/>
      <w:numFmt w:val="bullet"/>
      <w:lvlText w:val=""/>
      <w:lvlJc w:val="left"/>
      <w:pPr>
        <w:tabs>
          <w:tab w:val="num" w:pos="4320"/>
        </w:tabs>
        <w:ind w:left="4320" w:hanging="360"/>
      </w:pPr>
      <w:rPr>
        <w:rFonts w:ascii="Wingdings" w:hAnsi="Wingdings" w:hint="default"/>
      </w:rPr>
    </w:lvl>
    <w:lvl w:ilvl="6" w:tplc="8C341932" w:tentative="1">
      <w:start w:val="1"/>
      <w:numFmt w:val="bullet"/>
      <w:lvlText w:val=""/>
      <w:lvlJc w:val="left"/>
      <w:pPr>
        <w:tabs>
          <w:tab w:val="num" w:pos="5040"/>
        </w:tabs>
        <w:ind w:left="5040" w:hanging="360"/>
      </w:pPr>
      <w:rPr>
        <w:rFonts w:ascii="Wingdings" w:hAnsi="Wingdings" w:hint="default"/>
      </w:rPr>
    </w:lvl>
    <w:lvl w:ilvl="7" w:tplc="F44A6DA6" w:tentative="1">
      <w:start w:val="1"/>
      <w:numFmt w:val="bullet"/>
      <w:lvlText w:val=""/>
      <w:lvlJc w:val="left"/>
      <w:pPr>
        <w:tabs>
          <w:tab w:val="num" w:pos="5760"/>
        </w:tabs>
        <w:ind w:left="5760" w:hanging="360"/>
      </w:pPr>
      <w:rPr>
        <w:rFonts w:ascii="Wingdings" w:hAnsi="Wingdings" w:hint="default"/>
      </w:rPr>
    </w:lvl>
    <w:lvl w:ilvl="8" w:tplc="F2B24ABE" w:tentative="1">
      <w:start w:val="1"/>
      <w:numFmt w:val="bullet"/>
      <w:lvlText w:val=""/>
      <w:lvlJc w:val="left"/>
      <w:pPr>
        <w:tabs>
          <w:tab w:val="num" w:pos="6480"/>
        </w:tabs>
        <w:ind w:left="6480" w:hanging="360"/>
      </w:pPr>
      <w:rPr>
        <w:rFonts w:ascii="Wingdings" w:hAnsi="Wingdings" w:hint="default"/>
      </w:rPr>
    </w:lvl>
  </w:abstractNum>
  <w:abstractNum w:abstractNumId="1">
    <w:nsid w:val="45AA4B7A"/>
    <w:multiLevelType w:val="hybridMultilevel"/>
    <w:tmpl w:val="B6BCF2BC"/>
    <w:lvl w:ilvl="0" w:tplc="DF8A4FAC">
      <w:start w:val="1"/>
      <w:numFmt w:val="bullet"/>
      <w:lvlText w:val=""/>
      <w:lvlJc w:val="left"/>
      <w:pPr>
        <w:tabs>
          <w:tab w:val="num" w:pos="720"/>
        </w:tabs>
        <w:ind w:left="720" w:hanging="360"/>
      </w:pPr>
      <w:rPr>
        <w:rFonts w:ascii="Wingdings" w:hAnsi="Wingdings" w:hint="default"/>
      </w:rPr>
    </w:lvl>
    <w:lvl w:ilvl="1" w:tplc="D56C1F10" w:tentative="1">
      <w:start w:val="1"/>
      <w:numFmt w:val="bullet"/>
      <w:lvlText w:val=""/>
      <w:lvlJc w:val="left"/>
      <w:pPr>
        <w:tabs>
          <w:tab w:val="num" w:pos="1440"/>
        </w:tabs>
        <w:ind w:left="1440" w:hanging="360"/>
      </w:pPr>
      <w:rPr>
        <w:rFonts w:ascii="Wingdings" w:hAnsi="Wingdings" w:hint="default"/>
      </w:rPr>
    </w:lvl>
    <w:lvl w:ilvl="2" w:tplc="0E9862D4" w:tentative="1">
      <w:start w:val="1"/>
      <w:numFmt w:val="bullet"/>
      <w:lvlText w:val=""/>
      <w:lvlJc w:val="left"/>
      <w:pPr>
        <w:tabs>
          <w:tab w:val="num" w:pos="2160"/>
        </w:tabs>
        <w:ind w:left="2160" w:hanging="360"/>
      </w:pPr>
      <w:rPr>
        <w:rFonts w:ascii="Wingdings" w:hAnsi="Wingdings" w:hint="default"/>
      </w:rPr>
    </w:lvl>
    <w:lvl w:ilvl="3" w:tplc="D4648B96" w:tentative="1">
      <w:start w:val="1"/>
      <w:numFmt w:val="bullet"/>
      <w:lvlText w:val=""/>
      <w:lvlJc w:val="left"/>
      <w:pPr>
        <w:tabs>
          <w:tab w:val="num" w:pos="2880"/>
        </w:tabs>
        <w:ind w:left="2880" w:hanging="360"/>
      </w:pPr>
      <w:rPr>
        <w:rFonts w:ascii="Wingdings" w:hAnsi="Wingdings" w:hint="default"/>
      </w:rPr>
    </w:lvl>
    <w:lvl w:ilvl="4" w:tplc="98020A9E" w:tentative="1">
      <w:start w:val="1"/>
      <w:numFmt w:val="bullet"/>
      <w:lvlText w:val=""/>
      <w:lvlJc w:val="left"/>
      <w:pPr>
        <w:tabs>
          <w:tab w:val="num" w:pos="3600"/>
        </w:tabs>
        <w:ind w:left="3600" w:hanging="360"/>
      </w:pPr>
      <w:rPr>
        <w:rFonts w:ascii="Wingdings" w:hAnsi="Wingdings" w:hint="default"/>
      </w:rPr>
    </w:lvl>
    <w:lvl w:ilvl="5" w:tplc="90488284" w:tentative="1">
      <w:start w:val="1"/>
      <w:numFmt w:val="bullet"/>
      <w:lvlText w:val=""/>
      <w:lvlJc w:val="left"/>
      <w:pPr>
        <w:tabs>
          <w:tab w:val="num" w:pos="4320"/>
        </w:tabs>
        <w:ind w:left="4320" w:hanging="360"/>
      </w:pPr>
      <w:rPr>
        <w:rFonts w:ascii="Wingdings" w:hAnsi="Wingdings" w:hint="default"/>
      </w:rPr>
    </w:lvl>
    <w:lvl w:ilvl="6" w:tplc="66C04BCA" w:tentative="1">
      <w:start w:val="1"/>
      <w:numFmt w:val="bullet"/>
      <w:lvlText w:val=""/>
      <w:lvlJc w:val="left"/>
      <w:pPr>
        <w:tabs>
          <w:tab w:val="num" w:pos="5040"/>
        </w:tabs>
        <w:ind w:left="5040" w:hanging="360"/>
      </w:pPr>
      <w:rPr>
        <w:rFonts w:ascii="Wingdings" w:hAnsi="Wingdings" w:hint="default"/>
      </w:rPr>
    </w:lvl>
    <w:lvl w:ilvl="7" w:tplc="E8EE9EE4" w:tentative="1">
      <w:start w:val="1"/>
      <w:numFmt w:val="bullet"/>
      <w:lvlText w:val=""/>
      <w:lvlJc w:val="left"/>
      <w:pPr>
        <w:tabs>
          <w:tab w:val="num" w:pos="5760"/>
        </w:tabs>
        <w:ind w:left="5760" w:hanging="360"/>
      </w:pPr>
      <w:rPr>
        <w:rFonts w:ascii="Wingdings" w:hAnsi="Wingdings" w:hint="default"/>
      </w:rPr>
    </w:lvl>
    <w:lvl w:ilvl="8" w:tplc="33022724" w:tentative="1">
      <w:start w:val="1"/>
      <w:numFmt w:val="bullet"/>
      <w:lvlText w:val=""/>
      <w:lvlJc w:val="left"/>
      <w:pPr>
        <w:tabs>
          <w:tab w:val="num" w:pos="6480"/>
        </w:tabs>
        <w:ind w:left="6480" w:hanging="360"/>
      </w:pPr>
      <w:rPr>
        <w:rFonts w:ascii="Wingdings" w:hAnsi="Wingdings" w:hint="default"/>
      </w:rPr>
    </w:lvl>
  </w:abstractNum>
  <w:abstractNum w:abstractNumId="2">
    <w:nsid w:val="56ED0E61"/>
    <w:multiLevelType w:val="hybridMultilevel"/>
    <w:tmpl w:val="9074197A"/>
    <w:lvl w:ilvl="0" w:tplc="C596ABFC">
      <w:start w:val="1"/>
      <w:numFmt w:val="bullet"/>
      <w:lvlText w:val=""/>
      <w:lvlJc w:val="left"/>
      <w:pPr>
        <w:tabs>
          <w:tab w:val="num" w:pos="720"/>
        </w:tabs>
        <w:ind w:left="720" w:hanging="360"/>
      </w:pPr>
      <w:rPr>
        <w:rFonts w:ascii="Wingdings" w:hAnsi="Wingdings" w:hint="default"/>
      </w:rPr>
    </w:lvl>
    <w:lvl w:ilvl="1" w:tplc="5A221FF2" w:tentative="1">
      <w:start w:val="1"/>
      <w:numFmt w:val="bullet"/>
      <w:lvlText w:val=""/>
      <w:lvlJc w:val="left"/>
      <w:pPr>
        <w:tabs>
          <w:tab w:val="num" w:pos="1440"/>
        </w:tabs>
        <w:ind w:left="1440" w:hanging="360"/>
      </w:pPr>
      <w:rPr>
        <w:rFonts w:ascii="Wingdings" w:hAnsi="Wingdings" w:hint="default"/>
      </w:rPr>
    </w:lvl>
    <w:lvl w:ilvl="2" w:tplc="EBEEC19E" w:tentative="1">
      <w:start w:val="1"/>
      <w:numFmt w:val="bullet"/>
      <w:lvlText w:val=""/>
      <w:lvlJc w:val="left"/>
      <w:pPr>
        <w:tabs>
          <w:tab w:val="num" w:pos="2160"/>
        </w:tabs>
        <w:ind w:left="2160" w:hanging="360"/>
      </w:pPr>
      <w:rPr>
        <w:rFonts w:ascii="Wingdings" w:hAnsi="Wingdings" w:hint="default"/>
      </w:rPr>
    </w:lvl>
    <w:lvl w:ilvl="3" w:tplc="4094E916" w:tentative="1">
      <w:start w:val="1"/>
      <w:numFmt w:val="bullet"/>
      <w:lvlText w:val=""/>
      <w:lvlJc w:val="left"/>
      <w:pPr>
        <w:tabs>
          <w:tab w:val="num" w:pos="2880"/>
        </w:tabs>
        <w:ind w:left="2880" w:hanging="360"/>
      </w:pPr>
      <w:rPr>
        <w:rFonts w:ascii="Wingdings" w:hAnsi="Wingdings" w:hint="default"/>
      </w:rPr>
    </w:lvl>
    <w:lvl w:ilvl="4" w:tplc="6F5EDC1E" w:tentative="1">
      <w:start w:val="1"/>
      <w:numFmt w:val="bullet"/>
      <w:lvlText w:val=""/>
      <w:lvlJc w:val="left"/>
      <w:pPr>
        <w:tabs>
          <w:tab w:val="num" w:pos="3600"/>
        </w:tabs>
        <w:ind w:left="3600" w:hanging="360"/>
      </w:pPr>
      <w:rPr>
        <w:rFonts w:ascii="Wingdings" w:hAnsi="Wingdings" w:hint="default"/>
      </w:rPr>
    </w:lvl>
    <w:lvl w:ilvl="5" w:tplc="0596C460" w:tentative="1">
      <w:start w:val="1"/>
      <w:numFmt w:val="bullet"/>
      <w:lvlText w:val=""/>
      <w:lvlJc w:val="left"/>
      <w:pPr>
        <w:tabs>
          <w:tab w:val="num" w:pos="4320"/>
        </w:tabs>
        <w:ind w:left="4320" w:hanging="360"/>
      </w:pPr>
      <w:rPr>
        <w:rFonts w:ascii="Wingdings" w:hAnsi="Wingdings" w:hint="default"/>
      </w:rPr>
    </w:lvl>
    <w:lvl w:ilvl="6" w:tplc="3062A7AE" w:tentative="1">
      <w:start w:val="1"/>
      <w:numFmt w:val="bullet"/>
      <w:lvlText w:val=""/>
      <w:lvlJc w:val="left"/>
      <w:pPr>
        <w:tabs>
          <w:tab w:val="num" w:pos="5040"/>
        </w:tabs>
        <w:ind w:left="5040" w:hanging="360"/>
      </w:pPr>
      <w:rPr>
        <w:rFonts w:ascii="Wingdings" w:hAnsi="Wingdings" w:hint="default"/>
      </w:rPr>
    </w:lvl>
    <w:lvl w:ilvl="7" w:tplc="612EB190" w:tentative="1">
      <w:start w:val="1"/>
      <w:numFmt w:val="bullet"/>
      <w:lvlText w:val=""/>
      <w:lvlJc w:val="left"/>
      <w:pPr>
        <w:tabs>
          <w:tab w:val="num" w:pos="5760"/>
        </w:tabs>
        <w:ind w:left="5760" w:hanging="360"/>
      </w:pPr>
      <w:rPr>
        <w:rFonts w:ascii="Wingdings" w:hAnsi="Wingdings" w:hint="default"/>
      </w:rPr>
    </w:lvl>
    <w:lvl w:ilvl="8" w:tplc="588E9EFA" w:tentative="1">
      <w:start w:val="1"/>
      <w:numFmt w:val="bullet"/>
      <w:lvlText w:val=""/>
      <w:lvlJc w:val="left"/>
      <w:pPr>
        <w:tabs>
          <w:tab w:val="num" w:pos="6480"/>
        </w:tabs>
        <w:ind w:left="6480" w:hanging="360"/>
      </w:pPr>
      <w:rPr>
        <w:rFonts w:ascii="Wingdings" w:hAnsi="Wingdings" w:hint="default"/>
      </w:rPr>
    </w:lvl>
  </w:abstractNum>
  <w:abstractNum w:abstractNumId="3">
    <w:nsid w:val="5D974425"/>
    <w:multiLevelType w:val="hybridMultilevel"/>
    <w:tmpl w:val="0374CB02"/>
    <w:lvl w:ilvl="0" w:tplc="4DAEA1E2">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60863511"/>
    <w:multiLevelType w:val="hybridMultilevel"/>
    <w:tmpl w:val="26283252"/>
    <w:lvl w:ilvl="0" w:tplc="F6548436">
      <w:start w:val="1"/>
      <w:numFmt w:val="decimal"/>
      <w:lvlText w:val="%1."/>
      <w:lvlJc w:val="left"/>
      <w:pPr>
        <w:tabs>
          <w:tab w:val="num" w:pos="720"/>
        </w:tabs>
        <w:ind w:left="720" w:hanging="360"/>
      </w:pPr>
    </w:lvl>
    <w:lvl w:ilvl="1" w:tplc="81B6A2CE" w:tentative="1">
      <w:start w:val="1"/>
      <w:numFmt w:val="decimal"/>
      <w:lvlText w:val="%2."/>
      <w:lvlJc w:val="left"/>
      <w:pPr>
        <w:tabs>
          <w:tab w:val="num" w:pos="1440"/>
        </w:tabs>
        <w:ind w:left="1440" w:hanging="360"/>
      </w:pPr>
    </w:lvl>
    <w:lvl w:ilvl="2" w:tplc="54F48794" w:tentative="1">
      <w:start w:val="1"/>
      <w:numFmt w:val="decimal"/>
      <w:lvlText w:val="%3."/>
      <w:lvlJc w:val="left"/>
      <w:pPr>
        <w:tabs>
          <w:tab w:val="num" w:pos="2160"/>
        </w:tabs>
        <w:ind w:left="2160" w:hanging="360"/>
      </w:pPr>
    </w:lvl>
    <w:lvl w:ilvl="3" w:tplc="B78CFAC4" w:tentative="1">
      <w:start w:val="1"/>
      <w:numFmt w:val="decimal"/>
      <w:lvlText w:val="%4."/>
      <w:lvlJc w:val="left"/>
      <w:pPr>
        <w:tabs>
          <w:tab w:val="num" w:pos="2880"/>
        </w:tabs>
        <w:ind w:left="2880" w:hanging="360"/>
      </w:pPr>
    </w:lvl>
    <w:lvl w:ilvl="4" w:tplc="D3225150" w:tentative="1">
      <w:start w:val="1"/>
      <w:numFmt w:val="decimal"/>
      <w:lvlText w:val="%5."/>
      <w:lvlJc w:val="left"/>
      <w:pPr>
        <w:tabs>
          <w:tab w:val="num" w:pos="3600"/>
        </w:tabs>
        <w:ind w:left="3600" w:hanging="360"/>
      </w:pPr>
    </w:lvl>
    <w:lvl w:ilvl="5" w:tplc="CEE82194" w:tentative="1">
      <w:start w:val="1"/>
      <w:numFmt w:val="decimal"/>
      <w:lvlText w:val="%6."/>
      <w:lvlJc w:val="left"/>
      <w:pPr>
        <w:tabs>
          <w:tab w:val="num" w:pos="4320"/>
        </w:tabs>
        <w:ind w:left="4320" w:hanging="360"/>
      </w:pPr>
    </w:lvl>
    <w:lvl w:ilvl="6" w:tplc="89A03C50" w:tentative="1">
      <w:start w:val="1"/>
      <w:numFmt w:val="decimal"/>
      <w:lvlText w:val="%7."/>
      <w:lvlJc w:val="left"/>
      <w:pPr>
        <w:tabs>
          <w:tab w:val="num" w:pos="5040"/>
        </w:tabs>
        <w:ind w:left="5040" w:hanging="360"/>
      </w:pPr>
    </w:lvl>
    <w:lvl w:ilvl="7" w:tplc="2ED06146" w:tentative="1">
      <w:start w:val="1"/>
      <w:numFmt w:val="decimal"/>
      <w:lvlText w:val="%8."/>
      <w:lvlJc w:val="left"/>
      <w:pPr>
        <w:tabs>
          <w:tab w:val="num" w:pos="5760"/>
        </w:tabs>
        <w:ind w:left="5760" w:hanging="360"/>
      </w:pPr>
    </w:lvl>
    <w:lvl w:ilvl="8" w:tplc="3C364668" w:tentative="1">
      <w:start w:val="1"/>
      <w:numFmt w:val="decimal"/>
      <w:lvlText w:val="%9."/>
      <w:lvlJc w:val="left"/>
      <w:pPr>
        <w:tabs>
          <w:tab w:val="num" w:pos="6480"/>
        </w:tabs>
        <w:ind w:left="6480" w:hanging="360"/>
      </w:pPr>
    </w:lvl>
  </w:abstractNum>
  <w:abstractNum w:abstractNumId="5">
    <w:nsid w:val="770833D7"/>
    <w:multiLevelType w:val="hybridMultilevel"/>
    <w:tmpl w:val="0008B098"/>
    <w:lvl w:ilvl="0" w:tplc="45FE79BE">
      <w:start w:val="1"/>
      <w:numFmt w:val="decimal"/>
      <w:lvlText w:val="%1."/>
      <w:lvlJc w:val="left"/>
      <w:pPr>
        <w:tabs>
          <w:tab w:val="num" w:pos="720"/>
        </w:tabs>
        <w:ind w:left="720" w:hanging="360"/>
      </w:pPr>
    </w:lvl>
    <w:lvl w:ilvl="1" w:tplc="F84656E0" w:tentative="1">
      <w:start w:val="1"/>
      <w:numFmt w:val="decimal"/>
      <w:lvlText w:val="%2."/>
      <w:lvlJc w:val="left"/>
      <w:pPr>
        <w:tabs>
          <w:tab w:val="num" w:pos="1440"/>
        </w:tabs>
        <w:ind w:left="1440" w:hanging="360"/>
      </w:pPr>
    </w:lvl>
    <w:lvl w:ilvl="2" w:tplc="5E488724" w:tentative="1">
      <w:start w:val="1"/>
      <w:numFmt w:val="decimal"/>
      <w:lvlText w:val="%3."/>
      <w:lvlJc w:val="left"/>
      <w:pPr>
        <w:tabs>
          <w:tab w:val="num" w:pos="2160"/>
        </w:tabs>
        <w:ind w:left="2160" w:hanging="360"/>
      </w:pPr>
    </w:lvl>
    <w:lvl w:ilvl="3" w:tplc="F650FA0C" w:tentative="1">
      <w:start w:val="1"/>
      <w:numFmt w:val="decimal"/>
      <w:lvlText w:val="%4."/>
      <w:lvlJc w:val="left"/>
      <w:pPr>
        <w:tabs>
          <w:tab w:val="num" w:pos="2880"/>
        </w:tabs>
        <w:ind w:left="2880" w:hanging="360"/>
      </w:pPr>
    </w:lvl>
    <w:lvl w:ilvl="4" w:tplc="4530C28E" w:tentative="1">
      <w:start w:val="1"/>
      <w:numFmt w:val="decimal"/>
      <w:lvlText w:val="%5."/>
      <w:lvlJc w:val="left"/>
      <w:pPr>
        <w:tabs>
          <w:tab w:val="num" w:pos="3600"/>
        </w:tabs>
        <w:ind w:left="3600" w:hanging="360"/>
      </w:pPr>
    </w:lvl>
    <w:lvl w:ilvl="5" w:tplc="4922093C" w:tentative="1">
      <w:start w:val="1"/>
      <w:numFmt w:val="decimal"/>
      <w:lvlText w:val="%6."/>
      <w:lvlJc w:val="left"/>
      <w:pPr>
        <w:tabs>
          <w:tab w:val="num" w:pos="4320"/>
        </w:tabs>
        <w:ind w:left="4320" w:hanging="360"/>
      </w:pPr>
    </w:lvl>
    <w:lvl w:ilvl="6" w:tplc="A150E602" w:tentative="1">
      <w:start w:val="1"/>
      <w:numFmt w:val="decimal"/>
      <w:lvlText w:val="%7."/>
      <w:lvlJc w:val="left"/>
      <w:pPr>
        <w:tabs>
          <w:tab w:val="num" w:pos="5040"/>
        </w:tabs>
        <w:ind w:left="5040" w:hanging="360"/>
      </w:pPr>
    </w:lvl>
    <w:lvl w:ilvl="7" w:tplc="6D1AD92A" w:tentative="1">
      <w:start w:val="1"/>
      <w:numFmt w:val="decimal"/>
      <w:lvlText w:val="%8."/>
      <w:lvlJc w:val="left"/>
      <w:pPr>
        <w:tabs>
          <w:tab w:val="num" w:pos="5760"/>
        </w:tabs>
        <w:ind w:left="5760" w:hanging="360"/>
      </w:pPr>
    </w:lvl>
    <w:lvl w:ilvl="8" w:tplc="B130F42C"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4A5430"/>
    <w:rsid w:val="0023580E"/>
    <w:rsid w:val="00263957"/>
    <w:rsid w:val="00380A56"/>
    <w:rsid w:val="004A5430"/>
    <w:rsid w:val="006D4B7F"/>
    <w:rsid w:val="00A27BA2"/>
    <w:rsid w:val="00B0542D"/>
    <w:rsid w:val="00BE173D"/>
    <w:rsid w:val="00FE42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4B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5430"/>
    <w:pPr>
      <w:ind w:left="720"/>
      <w:contextualSpacing/>
    </w:pPr>
  </w:style>
</w:styles>
</file>

<file path=word/webSettings.xml><?xml version="1.0" encoding="utf-8"?>
<w:webSettings xmlns:r="http://schemas.openxmlformats.org/officeDocument/2006/relationships" xmlns:w="http://schemas.openxmlformats.org/wordprocessingml/2006/main">
  <w:divs>
    <w:div w:id="150291931">
      <w:bodyDiv w:val="1"/>
      <w:marLeft w:val="0"/>
      <w:marRight w:val="0"/>
      <w:marTop w:val="0"/>
      <w:marBottom w:val="0"/>
      <w:divBdr>
        <w:top w:val="none" w:sz="0" w:space="0" w:color="auto"/>
        <w:left w:val="none" w:sz="0" w:space="0" w:color="auto"/>
        <w:bottom w:val="none" w:sz="0" w:space="0" w:color="auto"/>
        <w:right w:val="none" w:sz="0" w:space="0" w:color="auto"/>
      </w:divBdr>
      <w:divsChild>
        <w:div w:id="856969345">
          <w:marLeft w:val="720"/>
          <w:marRight w:val="0"/>
          <w:marTop w:val="120"/>
          <w:marBottom w:val="0"/>
          <w:divBdr>
            <w:top w:val="none" w:sz="0" w:space="0" w:color="auto"/>
            <w:left w:val="none" w:sz="0" w:space="0" w:color="auto"/>
            <w:bottom w:val="none" w:sz="0" w:space="0" w:color="auto"/>
            <w:right w:val="none" w:sz="0" w:space="0" w:color="auto"/>
          </w:divBdr>
        </w:div>
      </w:divsChild>
    </w:div>
    <w:div w:id="477069025">
      <w:bodyDiv w:val="1"/>
      <w:marLeft w:val="0"/>
      <w:marRight w:val="0"/>
      <w:marTop w:val="0"/>
      <w:marBottom w:val="0"/>
      <w:divBdr>
        <w:top w:val="none" w:sz="0" w:space="0" w:color="auto"/>
        <w:left w:val="none" w:sz="0" w:space="0" w:color="auto"/>
        <w:bottom w:val="none" w:sz="0" w:space="0" w:color="auto"/>
        <w:right w:val="none" w:sz="0" w:space="0" w:color="auto"/>
      </w:divBdr>
    </w:div>
    <w:div w:id="599223242">
      <w:bodyDiv w:val="1"/>
      <w:marLeft w:val="0"/>
      <w:marRight w:val="0"/>
      <w:marTop w:val="0"/>
      <w:marBottom w:val="0"/>
      <w:divBdr>
        <w:top w:val="none" w:sz="0" w:space="0" w:color="auto"/>
        <w:left w:val="none" w:sz="0" w:space="0" w:color="auto"/>
        <w:bottom w:val="none" w:sz="0" w:space="0" w:color="auto"/>
        <w:right w:val="none" w:sz="0" w:space="0" w:color="auto"/>
      </w:divBdr>
      <w:divsChild>
        <w:div w:id="2006202576">
          <w:marLeft w:val="720"/>
          <w:marRight w:val="0"/>
          <w:marTop w:val="120"/>
          <w:marBottom w:val="0"/>
          <w:divBdr>
            <w:top w:val="none" w:sz="0" w:space="0" w:color="auto"/>
            <w:left w:val="none" w:sz="0" w:space="0" w:color="auto"/>
            <w:bottom w:val="none" w:sz="0" w:space="0" w:color="auto"/>
            <w:right w:val="none" w:sz="0" w:space="0" w:color="auto"/>
          </w:divBdr>
        </w:div>
      </w:divsChild>
    </w:div>
    <w:div w:id="937370275">
      <w:bodyDiv w:val="1"/>
      <w:marLeft w:val="0"/>
      <w:marRight w:val="0"/>
      <w:marTop w:val="0"/>
      <w:marBottom w:val="0"/>
      <w:divBdr>
        <w:top w:val="none" w:sz="0" w:space="0" w:color="auto"/>
        <w:left w:val="none" w:sz="0" w:space="0" w:color="auto"/>
        <w:bottom w:val="none" w:sz="0" w:space="0" w:color="auto"/>
        <w:right w:val="none" w:sz="0" w:space="0" w:color="auto"/>
      </w:divBdr>
    </w:div>
    <w:div w:id="1244798062">
      <w:bodyDiv w:val="1"/>
      <w:marLeft w:val="0"/>
      <w:marRight w:val="0"/>
      <w:marTop w:val="0"/>
      <w:marBottom w:val="0"/>
      <w:divBdr>
        <w:top w:val="none" w:sz="0" w:space="0" w:color="auto"/>
        <w:left w:val="none" w:sz="0" w:space="0" w:color="auto"/>
        <w:bottom w:val="none" w:sz="0" w:space="0" w:color="auto"/>
        <w:right w:val="none" w:sz="0" w:space="0" w:color="auto"/>
      </w:divBdr>
      <w:divsChild>
        <w:div w:id="1559245776">
          <w:marLeft w:val="720"/>
          <w:marRight w:val="0"/>
          <w:marTop w:val="120"/>
          <w:marBottom w:val="0"/>
          <w:divBdr>
            <w:top w:val="none" w:sz="0" w:space="0" w:color="auto"/>
            <w:left w:val="none" w:sz="0" w:space="0" w:color="auto"/>
            <w:bottom w:val="none" w:sz="0" w:space="0" w:color="auto"/>
            <w:right w:val="none" w:sz="0" w:space="0" w:color="auto"/>
          </w:divBdr>
        </w:div>
      </w:divsChild>
    </w:div>
    <w:div w:id="1719552221">
      <w:bodyDiv w:val="1"/>
      <w:marLeft w:val="0"/>
      <w:marRight w:val="0"/>
      <w:marTop w:val="0"/>
      <w:marBottom w:val="0"/>
      <w:divBdr>
        <w:top w:val="none" w:sz="0" w:space="0" w:color="auto"/>
        <w:left w:val="none" w:sz="0" w:space="0" w:color="auto"/>
        <w:bottom w:val="none" w:sz="0" w:space="0" w:color="auto"/>
        <w:right w:val="none" w:sz="0" w:space="0" w:color="auto"/>
      </w:divBdr>
      <w:divsChild>
        <w:div w:id="1848520430">
          <w:marLeft w:val="720"/>
          <w:marRight w:val="0"/>
          <w:marTop w:val="120"/>
          <w:marBottom w:val="0"/>
          <w:divBdr>
            <w:top w:val="none" w:sz="0" w:space="0" w:color="auto"/>
            <w:left w:val="none" w:sz="0" w:space="0" w:color="auto"/>
            <w:bottom w:val="none" w:sz="0" w:space="0" w:color="auto"/>
            <w:right w:val="none" w:sz="0" w:space="0" w:color="auto"/>
          </w:divBdr>
        </w:div>
      </w:divsChild>
    </w:div>
    <w:div w:id="2134399995">
      <w:bodyDiv w:val="1"/>
      <w:marLeft w:val="0"/>
      <w:marRight w:val="0"/>
      <w:marTop w:val="0"/>
      <w:marBottom w:val="0"/>
      <w:divBdr>
        <w:top w:val="none" w:sz="0" w:space="0" w:color="auto"/>
        <w:left w:val="none" w:sz="0" w:space="0" w:color="auto"/>
        <w:bottom w:val="none" w:sz="0" w:space="0" w:color="auto"/>
        <w:right w:val="none" w:sz="0" w:space="0" w:color="auto"/>
      </w:divBdr>
      <w:divsChild>
        <w:div w:id="817573601">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411</Words>
  <Characters>2348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4</cp:revision>
  <dcterms:created xsi:type="dcterms:W3CDTF">2015-09-25T17:21:00Z</dcterms:created>
  <dcterms:modified xsi:type="dcterms:W3CDTF">2015-09-26T09:54:00Z</dcterms:modified>
</cp:coreProperties>
</file>