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E7C" w:rsidRPr="000063EA" w:rsidRDefault="00C16D22" w:rsidP="00C16D22">
      <w:pPr>
        <w:jc w:val="both"/>
        <w:rPr>
          <w:rFonts w:ascii="Times New Roman" w:hAnsi="Times New Roman" w:cs="Times New Roman"/>
          <w:sz w:val="20"/>
          <w:szCs w:val="20"/>
          <w:lang w:val="fr-FR"/>
        </w:rPr>
      </w:pPr>
      <w:r w:rsidRPr="000063EA">
        <w:rPr>
          <w:rFonts w:ascii="Times New Roman" w:hAnsi="Times New Roman" w:cs="Times New Roman"/>
          <w:sz w:val="20"/>
          <w:szCs w:val="20"/>
          <w:lang w:val="fr-FR"/>
        </w:rPr>
        <w:t>DISPENSA</w:t>
      </w:r>
    </w:p>
    <w:p w:rsidR="00C16D22" w:rsidRPr="000063EA" w:rsidRDefault="00C16D22" w:rsidP="00C16D22">
      <w:pPr>
        <w:jc w:val="both"/>
        <w:rPr>
          <w:rFonts w:ascii="Times New Roman" w:hAnsi="Times New Roman" w:cs="Times New Roman"/>
          <w:sz w:val="20"/>
          <w:szCs w:val="20"/>
          <w:lang w:val="fr-FR"/>
        </w:rPr>
      </w:pPr>
      <w:r w:rsidRPr="000063EA">
        <w:rPr>
          <w:rFonts w:ascii="Times New Roman" w:hAnsi="Times New Roman" w:cs="Times New Roman"/>
          <w:sz w:val="20"/>
          <w:szCs w:val="20"/>
          <w:lang w:val="fr-FR"/>
        </w:rPr>
        <w:t>X LEZIONE</w:t>
      </w:r>
    </w:p>
    <w:p w:rsidR="00C16D22" w:rsidRPr="000063EA" w:rsidRDefault="00C16D22" w:rsidP="00C16D22">
      <w:pPr>
        <w:jc w:val="both"/>
        <w:rPr>
          <w:rFonts w:ascii="Times New Roman" w:hAnsi="Times New Roman" w:cs="Times New Roman"/>
          <w:b/>
          <w:bCs/>
          <w:sz w:val="20"/>
          <w:szCs w:val="20"/>
          <w:lang w:val="fr-FR"/>
        </w:rPr>
      </w:pPr>
      <w:r w:rsidRPr="000063EA">
        <w:rPr>
          <w:rFonts w:ascii="Times New Roman" w:hAnsi="Times New Roman" w:cs="Times New Roman"/>
          <w:b/>
          <w:bCs/>
          <w:sz w:val="20"/>
          <w:szCs w:val="20"/>
          <w:lang w:val="fr-FR"/>
        </w:rPr>
        <w:t>LEÏLA MAROUANE EN QUELQUES MOTS…</w:t>
      </w:r>
    </w:p>
    <w:p w:rsidR="00C16D22" w:rsidRPr="000063EA" w:rsidRDefault="00C16D22" w:rsidP="00C16D22">
      <w:pPr>
        <w:jc w:val="both"/>
        <w:rPr>
          <w:rFonts w:ascii="Times New Roman" w:hAnsi="Times New Roman" w:cs="Times New Roman"/>
          <w:b/>
          <w:bCs/>
          <w:sz w:val="20"/>
          <w:szCs w:val="20"/>
          <w:lang w:val="fr-FR"/>
        </w:rPr>
      </w:pPr>
      <w:r w:rsidRPr="000063EA">
        <w:rPr>
          <w:rFonts w:ascii="Times New Roman" w:hAnsi="Times New Roman" w:cs="Times New Roman"/>
          <w:b/>
          <w:bCs/>
          <w:sz w:val="20"/>
          <w:szCs w:val="20"/>
          <w:lang w:val="fr-FR"/>
        </w:rPr>
        <w:t>- BIOGRAPHIE</w:t>
      </w:r>
    </w:p>
    <w:p w:rsidR="00C16D22" w:rsidRPr="000063EA" w:rsidRDefault="00C16D22" w:rsidP="00C16D22">
      <w:pPr>
        <w:jc w:val="both"/>
        <w:rPr>
          <w:rFonts w:ascii="Times New Roman" w:hAnsi="Times New Roman" w:cs="Times New Roman"/>
          <w:bCs/>
          <w:sz w:val="20"/>
          <w:szCs w:val="20"/>
          <w:lang w:val="fr-FR"/>
        </w:rPr>
      </w:pPr>
      <w:proofErr w:type="spellStart"/>
      <w:r w:rsidRPr="000063EA">
        <w:rPr>
          <w:rFonts w:ascii="Times New Roman" w:hAnsi="Times New Roman" w:cs="Times New Roman"/>
          <w:bCs/>
          <w:sz w:val="20"/>
          <w:szCs w:val="20"/>
          <w:lang w:val="fr-FR"/>
        </w:rPr>
        <w:t>LeÏla</w:t>
      </w:r>
      <w:proofErr w:type="spellEnd"/>
      <w:r w:rsidRPr="000063EA">
        <w:rPr>
          <w:rFonts w:ascii="Times New Roman" w:hAnsi="Times New Roman" w:cs="Times New Roman"/>
          <w:bCs/>
          <w:sz w:val="20"/>
          <w:szCs w:val="20"/>
          <w:lang w:val="fr-FR"/>
        </w:rPr>
        <w:t xml:space="preserve"> </w:t>
      </w:r>
      <w:proofErr w:type="spellStart"/>
      <w:r w:rsidRPr="000063EA">
        <w:rPr>
          <w:rFonts w:ascii="Times New Roman" w:hAnsi="Times New Roman" w:cs="Times New Roman"/>
          <w:bCs/>
          <w:sz w:val="20"/>
          <w:szCs w:val="20"/>
          <w:lang w:val="fr-FR"/>
        </w:rPr>
        <w:t>Marouane</w:t>
      </w:r>
      <w:proofErr w:type="spellEnd"/>
      <w:r w:rsidRPr="000063EA">
        <w:rPr>
          <w:rFonts w:ascii="Times New Roman" w:hAnsi="Times New Roman" w:cs="Times New Roman"/>
          <w:bCs/>
          <w:sz w:val="20"/>
          <w:szCs w:val="20"/>
          <w:lang w:val="fr-FR"/>
        </w:rPr>
        <w:t xml:space="preserve"> est une journaliste et romancière algérienne. À Paris, où elle habite et travaille dès l’âge de seize ans, </w:t>
      </w:r>
      <w:proofErr w:type="spellStart"/>
      <w:r w:rsidRPr="000063EA">
        <w:rPr>
          <w:rFonts w:ascii="Times New Roman" w:hAnsi="Times New Roman" w:cs="Times New Roman"/>
          <w:bCs/>
          <w:sz w:val="20"/>
          <w:szCs w:val="20"/>
          <w:lang w:val="fr-FR"/>
        </w:rPr>
        <w:t>Marouane</w:t>
      </w:r>
      <w:proofErr w:type="spellEnd"/>
      <w:r w:rsidRPr="000063EA">
        <w:rPr>
          <w:rFonts w:ascii="Times New Roman" w:hAnsi="Times New Roman" w:cs="Times New Roman"/>
          <w:bCs/>
          <w:sz w:val="20"/>
          <w:szCs w:val="20"/>
          <w:lang w:val="fr-FR"/>
        </w:rPr>
        <w:t xml:space="preserve"> publie ses œuvres les plus connues : </w:t>
      </w:r>
      <w:r w:rsidRPr="000063EA">
        <w:rPr>
          <w:rFonts w:ascii="Times New Roman" w:hAnsi="Times New Roman" w:cs="Times New Roman"/>
          <w:bCs/>
          <w:i/>
          <w:sz w:val="20"/>
          <w:szCs w:val="20"/>
          <w:lang w:val="fr-FR"/>
        </w:rPr>
        <w:t>La Fille de la Casbah (</w:t>
      </w:r>
      <w:r w:rsidRPr="000063EA">
        <w:rPr>
          <w:rFonts w:ascii="Times New Roman" w:hAnsi="Times New Roman" w:cs="Times New Roman"/>
          <w:bCs/>
          <w:sz w:val="20"/>
          <w:szCs w:val="20"/>
          <w:lang w:val="fr-FR"/>
        </w:rPr>
        <w:t xml:space="preserve">1996) ; </w:t>
      </w:r>
      <w:r w:rsidRPr="000063EA">
        <w:rPr>
          <w:rFonts w:ascii="Times New Roman" w:hAnsi="Times New Roman" w:cs="Times New Roman"/>
          <w:bCs/>
          <w:i/>
          <w:sz w:val="20"/>
          <w:szCs w:val="20"/>
          <w:lang w:val="fr-FR"/>
        </w:rPr>
        <w:t xml:space="preserve">Ravisseur </w:t>
      </w:r>
      <w:r w:rsidRPr="000063EA">
        <w:rPr>
          <w:rFonts w:ascii="Times New Roman" w:hAnsi="Times New Roman" w:cs="Times New Roman"/>
          <w:bCs/>
          <w:sz w:val="20"/>
          <w:szCs w:val="20"/>
          <w:lang w:val="fr-FR"/>
        </w:rPr>
        <w:t xml:space="preserve">(1998) ; </w:t>
      </w:r>
      <w:r w:rsidRPr="000063EA">
        <w:rPr>
          <w:rFonts w:ascii="Times New Roman" w:hAnsi="Times New Roman" w:cs="Times New Roman"/>
          <w:bCs/>
          <w:i/>
          <w:sz w:val="20"/>
          <w:szCs w:val="20"/>
          <w:lang w:val="fr-FR"/>
        </w:rPr>
        <w:t>La jeune fille et la mère</w:t>
      </w:r>
      <w:r w:rsidRPr="000063EA">
        <w:rPr>
          <w:rFonts w:ascii="Times New Roman" w:hAnsi="Times New Roman" w:cs="Times New Roman"/>
          <w:bCs/>
          <w:sz w:val="20"/>
          <w:szCs w:val="20"/>
          <w:lang w:val="fr-FR"/>
        </w:rPr>
        <w:t xml:space="preserve"> (2005) et </w:t>
      </w:r>
      <w:r w:rsidRPr="000063EA">
        <w:rPr>
          <w:rFonts w:ascii="Times New Roman" w:hAnsi="Times New Roman" w:cs="Times New Roman"/>
          <w:bCs/>
          <w:i/>
          <w:sz w:val="20"/>
          <w:szCs w:val="20"/>
          <w:lang w:val="fr-FR"/>
        </w:rPr>
        <w:t>La Vie sexuelle d’un islamiste à Paris</w:t>
      </w:r>
      <w:r w:rsidRPr="000063EA">
        <w:rPr>
          <w:rFonts w:ascii="Times New Roman" w:hAnsi="Times New Roman" w:cs="Times New Roman"/>
          <w:bCs/>
          <w:sz w:val="20"/>
          <w:szCs w:val="20"/>
          <w:lang w:val="fr-FR"/>
        </w:rPr>
        <w:t xml:space="preserve"> (2008).</w:t>
      </w:r>
    </w:p>
    <w:p w:rsidR="00C16D22" w:rsidRPr="000063EA" w:rsidRDefault="00C16D22" w:rsidP="00C16D22">
      <w:pPr>
        <w:jc w:val="both"/>
        <w:rPr>
          <w:rFonts w:ascii="Times New Roman" w:hAnsi="Times New Roman" w:cs="Times New Roman"/>
          <w:b/>
          <w:bCs/>
          <w:sz w:val="20"/>
          <w:szCs w:val="20"/>
          <w:lang w:val="fr-FR"/>
        </w:rPr>
      </w:pPr>
      <w:r w:rsidRPr="000063EA">
        <w:rPr>
          <w:rFonts w:ascii="Times New Roman" w:hAnsi="Times New Roman" w:cs="Times New Roman"/>
          <w:b/>
          <w:bCs/>
          <w:sz w:val="20"/>
          <w:szCs w:val="20"/>
          <w:lang w:val="fr-FR"/>
        </w:rPr>
        <w:t>-IDÉOLOGIE</w:t>
      </w:r>
    </w:p>
    <w:p w:rsidR="005C22D7" w:rsidRPr="000063EA" w:rsidRDefault="00C16D22" w:rsidP="00C16D22">
      <w:pPr>
        <w:jc w:val="both"/>
        <w:rPr>
          <w:rFonts w:ascii="Times New Roman" w:hAnsi="Times New Roman" w:cs="Times New Roman"/>
          <w:bCs/>
          <w:sz w:val="20"/>
          <w:szCs w:val="20"/>
          <w:lang w:val="fr-FR"/>
        </w:rPr>
      </w:pPr>
      <w:r w:rsidRPr="000063EA">
        <w:rPr>
          <w:rFonts w:ascii="Times New Roman" w:hAnsi="Times New Roman" w:cs="Times New Roman"/>
          <w:bCs/>
          <w:sz w:val="20"/>
          <w:szCs w:val="20"/>
          <w:lang w:val="fr-FR"/>
        </w:rPr>
        <w:t xml:space="preserve">Rebelle et anticonformiste, Leïla </w:t>
      </w:r>
      <w:proofErr w:type="spellStart"/>
      <w:r w:rsidRPr="000063EA">
        <w:rPr>
          <w:rFonts w:ascii="Times New Roman" w:hAnsi="Times New Roman" w:cs="Times New Roman"/>
          <w:bCs/>
          <w:sz w:val="20"/>
          <w:szCs w:val="20"/>
          <w:lang w:val="fr-FR"/>
        </w:rPr>
        <w:t>Marouane</w:t>
      </w:r>
      <w:proofErr w:type="spellEnd"/>
      <w:r w:rsidRPr="000063EA">
        <w:rPr>
          <w:rFonts w:ascii="Times New Roman" w:hAnsi="Times New Roman" w:cs="Times New Roman"/>
          <w:bCs/>
          <w:sz w:val="20"/>
          <w:szCs w:val="20"/>
          <w:lang w:val="fr-FR"/>
        </w:rPr>
        <w:t xml:space="preserve"> est une </w:t>
      </w:r>
      <w:r w:rsidRPr="000063EA">
        <w:rPr>
          <w:rFonts w:ascii="Times New Roman" w:hAnsi="Times New Roman" w:cs="Times New Roman"/>
          <w:bCs/>
          <w:i/>
          <w:sz w:val="20"/>
          <w:szCs w:val="20"/>
          <w:lang w:val="fr-FR"/>
        </w:rPr>
        <w:t>insurgée</w:t>
      </w:r>
      <w:r w:rsidRPr="000063EA">
        <w:rPr>
          <w:rFonts w:ascii="Times New Roman" w:hAnsi="Times New Roman" w:cs="Times New Roman"/>
          <w:bCs/>
          <w:sz w:val="20"/>
          <w:szCs w:val="20"/>
          <w:lang w:val="fr-FR"/>
        </w:rPr>
        <w:t>, une impudique pour les traditionnalistes</w:t>
      </w:r>
      <w:r w:rsidR="005C22D7" w:rsidRPr="000063EA">
        <w:rPr>
          <w:rFonts w:ascii="Times New Roman" w:hAnsi="Times New Roman" w:cs="Times New Roman"/>
          <w:bCs/>
          <w:sz w:val="20"/>
          <w:szCs w:val="20"/>
          <w:lang w:val="fr-FR"/>
        </w:rPr>
        <w:t xml:space="preserve">. Critique envers le machisme meurtrier qui encore menace le Maghreb contemporain, </w:t>
      </w:r>
      <w:proofErr w:type="spellStart"/>
      <w:r w:rsidR="005C22D7" w:rsidRPr="000063EA">
        <w:rPr>
          <w:rFonts w:ascii="Times New Roman" w:hAnsi="Times New Roman" w:cs="Times New Roman"/>
          <w:bCs/>
          <w:sz w:val="20"/>
          <w:szCs w:val="20"/>
          <w:lang w:val="fr-FR"/>
        </w:rPr>
        <w:t>Marouane</w:t>
      </w:r>
      <w:proofErr w:type="spellEnd"/>
      <w:r w:rsidR="005C22D7" w:rsidRPr="000063EA">
        <w:rPr>
          <w:rFonts w:ascii="Times New Roman" w:hAnsi="Times New Roman" w:cs="Times New Roman"/>
          <w:bCs/>
          <w:sz w:val="20"/>
          <w:szCs w:val="20"/>
          <w:lang w:val="fr-FR"/>
        </w:rPr>
        <w:t xml:space="preserve"> lutte contre le silence féminin et exhorte l’émancipation du </w:t>
      </w:r>
      <w:r w:rsidR="005C22D7" w:rsidRPr="000063EA">
        <w:rPr>
          <w:rFonts w:ascii="Times New Roman" w:hAnsi="Times New Roman" w:cs="Times New Roman"/>
          <w:bCs/>
          <w:i/>
          <w:sz w:val="20"/>
          <w:szCs w:val="20"/>
          <w:lang w:val="fr-FR"/>
        </w:rPr>
        <w:t>deuxième sexe.</w:t>
      </w:r>
      <w:r w:rsidR="005C22D7" w:rsidRPr="000063EA">
        <w:rPr>
          <w:rFonts w:ascii="Times New Roman" w:hAnsi="Times New Roman" w:cs="Times New Roman"/>
          <w:bCs/>
          <w:sz w:val="20"/>
          <w:szCs w:val="20"/>
          <w:lang w:val="fr-FR"/>
        </w:rPr>
        <w:t xml:space="preserve"> Le style littéraire de l’intellectuelle algérienne est cru, violent, presque cynique. </w:t>
      </w:r>
    </w:p>
    <w:p w:rsidR="005C22D7" w:rsidRPr="000063EA" w:rsidRDefault="005C22D7" w:rsidP="00C16D22">
      <w:pPr>
        <w:jc w:val="both"/>
        <w:rPr>
          <w:rFonts w:ascii="Times New Roman" w:hAnsi="Times New Roman" w:cs="Times New Roman"/>
          <w:b/>
          <w:bCs/>
          <w:i/>
          <w:iCs/>
          <w:sz w:val="20"/>
          <w:szCs w:val="20"/>
          <w:lang w:val="fr-FR"/>
        </w:rPr>
      </w:pPr>
      <w:r w:rsidRPr="000063EA">
        <w:rPr>
          <w:rFonts w:ascii="Times New Roman" w:hAnsi="Times New Roman" w:cs="Times New Roman"/>
          <w:bCs/>
          <w:sz w:val="20"/>
          <w:szCs w:val="20"/>
          <w:lang w:val="fr-FR"/>
        </w:rPr>
        <w:t xml:space="preserve"> </w:t>
      </w:r>
      <w:r w:rsidRPr="000063EA">
        <w:rPr>
          <w:rFonts w:ascii="Times New Roman" w:hAnsi="Times New Roman" w:cs="Times New Roman"/>
          <w:b/>
          <w:bCs/>
          <w:i/>
          <w:iCs/>
          <w:sz w:val="20"/>
          <w:szCs w:val="20"/>
          <w:lang w:val="fr-FR"/>
        </w:rPr>
        <w:t>LA JEUNE FILLE ET LA MÈRE (2005)</w:t>
      </w:r>
    </w:p>
    <w:p w:rsidR="007B37FF" w:rsidRPr="000063EA" w:rsidRDefault="005C22D7" w:rsidP="005C22D7">
      <w:pPr>
        <w:numPr>
          <w:ilvl w:val="0"/>
          <w:numId w:val="1"/>
        </w:numPr>
        <w:jc w:val="both"/>
        <w:rPr>
          <w:rFonts w:ascii="Times New Roman" w:hAnsi="Times New Roman" w:cs="Times New Roman"/>
          <w:bCs/>
          <w:sz w:val="20"/>
          <w:szCs w:val="20"/>
        </w:rPr>
      </w:pPr>
      <w:r w:rsidRPr="000063EA">
        <w:rPr>
          <w:rFonts w:ascii="Times New Roman" w:hAnsi="Times New Roman" w:cs="Times New Roman"/>
          <w:bCs/>
          <w:i/>
          <w:sz w:val="20"/>
          <w:szCs w:val="20"/>
          <w:lang w:val="fr-FR"/>
        </w:rPr>
        <w:t xml:space="preserve"> </w:t>
      </w:r>
      <w:r w:rsidRPr="000063EA">
        <w:rPr>
          <w:rFonts w:ascii="Times New Roman" w:hAnsi="Times New Roman" w:cs="Times New Roman"/>
          <w:bCs/>
          <w:sz w:val="20"/>
          <w:szCs w:val="20"/>
          <w:lang w:val="fr-FR"/>
        </w:rPr>
        <w:t xml:space="preserve"> </w:t>
      </w:r>
      <w:r w:rsidR="005E01A9" w:rsidRPr="000063EA">
        <w:rPr>
          <w:rFonts w:ascii="Times New Roman" w:hAnsi="Times New Roman" w:cs="Times New Roman"/>
          <w:bCs/>
          <w:sz w:val="20"/>
          <w:szCs w:val="20"/>
        </w:rPr>
        <w:t>L’HISTOIRE</w:t>
      </w:r>
    </w:p>
    <w:p w:rsidR="0050655C" w:rsidRPr="000063EA" w:rsidRDefault="005C22D7" w:rsidP="00C16D22">
      <w:pPr>
        <w:jc w:val="both"/>
        <w:rPr>
          <w:rFonts w:ascii="Times New Roman" w:hAnsi="Times New Roman" w:cs="Times New Roman"/>
          <w:bCs/>
          <w:sz w:val="20"/>
          <w:szCs w:val="20"/>
          <w:lang w:val="fr-FR"/>
        </w:rPr>
      </w:pPr>
      <w:r w:rsidRPr="000063EA">
        <w:rPr>
          <w:rFonts w:ascii="Times New Roman" w:hAnsi="Times New Roman" w:cs="Times New Roman"/>
          <w:bCs/>
          <w:sz w:val="20"/>
          <w:szCs w:val="20"/>
          <w:lang w:val="fr-FR"/>
        </w:rPr>
        <w:t>Djamila vit avec sa famille en Algérie. L’existence de la jeune fille est caractérisée par la présence d’une Mère-Marâtre</w:t>
      </w:r>
      <w:r w:rsidR="0050655C" w:rsidRPr="000063EA">
        <w:rPr>
          <w:rFonts w:ascii="Times New Roman" w:hAnsi="Times New Roman" w:cs="Times New Roman"/>
          <w:bCs/>
          <w:sz w:val="20"/>
          <w:szCs w:val="20"/>
          <w:lang w:val="fr-FR"/>
        </w:rPr>
        <w:t xml:space="preserve"> ambigüe  </w:t>
      </w:r>
      <w:r w:rsidRPr="000063EA">
        <w:rPr>
          <w:rFonts w:ascii="Times New Roman" w:hAnsi="Times New Roman" w:cs="Times New Roman"/>
          <w:bCs/>
          <w:sz w:val="20"/>
          <w:szCs w:val="20"/>
          <w:lang w:val="fr-FR"/>
        </w:rPr>
        <w:t xml:space="preserve">: ancienne maquisarde, la génitrice de Djamila voudrait protéger l’avenir de sa fille, lui permettre d’étudier et de s’émanciper </w:t>
      </w:r>
      <w:r w:rsidR="0050655C" w:rsidRPr="000063EA">
        <w:rPr>
          <w:rFonts w:ascii="Times New Roman" w:hAnsi="Times New Roman" w:cs="Times New Roman"/>
          <w:bCs/>
          <w:sz w:val="20"/>
          <w:szCs w:val="20"/>
          <w:lang w:val="fr-FR"/>
        </w:rPr>
        <w:t>mais ses aspirations de liberté</w:t>
      </w:r>
      <w:r w:rsidRPr="000063EA">
        <w:rPr>
          <w:rFonts w:ascii="Times New Roman" w:hAnsi="Times New Roman" w:cs="Times New Roman"/>
          <w:bCs/>
          <w:sz w:val="20"/>
          <w:szCs w:val="20"/>
          <w:lang w:val="fr-FR"/>
        </w:rPr>
        <w:t xml:space="preserve"> se brisent quand Djamila commence à fréquenter un jeune ébéniste.</w:t>
      </w:r>
      <w:r w:rsidR="0050655C" w:rsidRPr="000063EA">
        <w:rPr>
          <w:rFonts w:ascii="Times New Roman" w:hAnsi="Times New Roman" w:cs="Times New Roman"/>
          <w:bCs/>
          <w:sz w:val="20"/>
          <w:szCs w:val="20"/>
          <w:lang w:val="fr-FR"/>
        </w:rPr>
        <w:t xml:space="preserve"> La perte éventuelle de la virginité plonge la jeune mère dans une spirale  de folie : la violence brutale et désespérée de la génitrice de Djamila poussera l’adolescente à la fuite définitive.</w:t>
      </w:r>
    </w:p>
    <w:p w:rsidR="007B37FF" w:rsidRPr="000063EA" w:rsidRDefault="005E01A9" w:rsidP="0050655C">
      <w:pPr>
        <w:numPr>
          <w:ilvl w:val="0"/>
          <w:numId w:val="2"/>
        </w:numPr>
        <w:jc w:val="both"/>
        <w:rPr>
          <w:rFonts w:ascii="Times New Roman" w:hAnsi="Times New Roman" w:cs="Times New Roman"/>
          <w:bCs/>
          <w:sz w:val="20"/>
          <w:szCs w:val="20"/>
        </w:rPr>
      </w:pPr>
      <w:r w:rsidRPr="000063EA">
        <w:rPr>
          <w:rFonts w:ascii="Times New Roman" w:hAnsi="Times New Roman" w:cs="Times New Roman"/>
          <w:bCs/>
          <w:sz w:val="20"/>
          <w:szCs w:val="20"/>
        </w:rPr>
        <w:t>LES THÉMATIQUES:</w:t>
      </w:r>
    </w:p>
    <w:p w:rsidR="00F8347C" w:rsidRPr="000063EA" w:rsidRDefault="00F8347C" w:rsidP="00F8347C">
      <w:pPr>
        <w:ind w:left="720"/>
        <w:jc w:val="both"/>
        <w:rPr>
          <w:rFonts w:ascii="Times New Roman" w:hAnsi="Times New Roman" w:cs="Times New Roman"/>
          <w:bCs/>
          <w:sz w:val="20"/>
          <w:szCs w:val="20"/>
          <w:lang w:val="fr-FR"/>
        </w:rPr>
      </w:pPr>
      <w:r w:rsidRPr="000063EA">
        <w:rPr>
          <w:rFonts w:ascii="Times New Roman" w:hAnsi="Times New Roman" w:cs="Times New Roman"/>
          <w:bCs/>
          <w:sz w:val="20"/>
          <w:szCs w:val="20"/>
          <w:lang w:val="fr-FR"/>
        </w:rPr>
        <w:t>1 LA SEXUALITÉ :</w:t>
      </w:r>
    </w:p>
    <w:p w:rsidR="000063EA" w:rsidRPr="000063EA" w:rsidRDefault="0050655C" w:rsidP="000063EA">
      <w:pPr>
        <w:jc w:val="both"/>
        <w:rPr>
          <w:rFonts w:ascii="Times New Roman" w:hAnsi="Times New Roman" w:cs="Times New Roman"/>
          <w:bCs/>
          <w:sz w:val="20"/>
          <w:szCs w:val="20"/>
          <w:lang w:val="fr-FR"/>
        </w:rPr>
      </w:pPr>
      <w:r w:rsidRPr="000063EA">
        <w:rPr>
          <w:rFonts w:ascii="Times New Roman" w:hAnsi="Times New Roman" w:cs="Times New Roman"/>
          <w:bCs/>
          <w:sz w:val="20"/>
          <w:szCs w:val="20"/>
          <w:lang w:val="fr-FR"/>
        </w:rPr>
        <w:t>Centrale dans la conduite existentielle des communautés rurales maghrébines, la défense de la virginité devient le but fondamental de toute l’éducation féminine. Symbole d’honneur ou de honte, l’hymen résume toute la complexité identitaire féminine. Pour défendre le butin le plus précieux dont une femme est la seule responsable, tous les moyens sont licites : la violence physique et psychologique, la ségrégation et la mortification</w:t>
      </w:r>
      <w:r w:rsidR="00F8347C" w:rsidRPr="000063EA">
        <w:rPr>
          <w:rFonts w:ascii="Times New Roman" w:hAnsi="Times New Roman" w:cs="Times New Roman"/>
          <w:bCs/>
          <w:sz w:val="20"/>
          <w:szCs w:val="20"/>
          <w:lang w:val="fr-FR"/>
        </w:rPr>
        <w:t xml:space="preserve"> sont les instruments indispensables pour protéger « </w:t>
      </w:r>
      <w:r w:rsidR="00F8347C" w:rsidRPr="000063EA">
        <w:rPr>
          <w:rFonts w:ascii="Times New Roman" w:hAnsi="Times New Roman" w:cs="Times New Roman"/>
          <w:bCs/>
          <w:i/>
          <w:sz w:val="20"/>
          <w:szCs w:val="20"/>
          <w:lang w:val="fr-FR"/>
        </w:rPr>
        <w:t>l’</w:t>
      </w:r>
      <w:proofErr w:type="spellStart"/>
      <w:r w:rsidR="00F8347C" w:rsidRPr="000063EA">
        <w:rPr>
          <w:rFonts w:ascii="Times New Roman" w:hAnsi="Times New Roman" w:cs="Times New Roman"/>
          <w:bCs/>
          <w:i/>
          <w:sz w:val="20"/>
          <w:szCs w:val="20"/>
          <w:lang w:val="fr-FR"/>
        </w:rPr>
        <w:t>immontrable</w:t>
      </w:r>
      <w:proofErr w:type="spellEnd"/>
      <w:r w:rsidR="00F8347C" w:rsidRPr="000063EA">
        <w:rPr>
          <w:rFonts w:ascii="Times New Roman" w:hAnsi="Times New Roman" w:cs="Times New Roman"/>
          <w:bCs/>
          <w:i/>
          <w:sz w:val="20"/>
          <w:szCs w:val="20"/>
          <w:lang w:val="fr-FR"/>
        </w:rPr>
        <w:t> »</w:t>
      </w:r>
      <w:r w:rsidR="00F8347C" w:rsidRPr="000063EA">
        <w:rPr>
          <w:rFonts w:ascii="Times New Roman" w:hAnsi="Times New Roman" w:cs="Times New Roman"/>
          <w:bCs/>
          <w:sz w:val="20"/>
          <w:szCs w:val="20"/>
          <w:lang w:val="fr-FR"/>
        </w:rPr>
        <w:t xml:space="preserve"> féminin. Pour défendre la virginité des adolescentes, la société traditionnaliste nord-africaine s’adresse aux génitrices : gardiennes d’un système idéologique séculaire et immuables, les mères-marâtres infligent aux filles toutes ces pratiques violentes qu’elles-mêmes ont subies. </w:t>
      </w:r>
    </w:p>
    <w:p w:rsidR="007B37FF" w:rsidRPr="000063EA" w:rsidRDefault="000063EA" w:rsidP="000063EA">
      <w:pPr>
        <w:jc w:val="both"/>
        <w:rPr>
          <w:rFonts w:ascii="Times New Roman" w:hAnsi="Times New Roman" w:cs="Times New Roman"/>
          <w:bCs/>
          <w:sz w:val="20"/>
          <w:szCs w:val="20"/>
        </w:rPr>
      </w:pPr>
      <w:r w:rsidRPr="000063EA">
        <w:rPr>
          <w:rFonts w:ascii="Times New Roman" w:hAnsi="Times New Roman" w:cs="Times New Roman"/>
          <w:bCs/>
          <w:sz w:val="20"/>
          <w:szCs w:val="20"/>
          <w:lang w:val="fr-FR"/>
        </w:rPr>
        <w:t xml:space="preserve">2        </w:t>
      </w:r>
      <w:r w:rsidR="005E01A9" w:rsidRPr="000063EA">
        <w:rPr>
          <w:rFonts w:ascii="Times New Roman" w:eastAsia="+mn-ea" w:hAnsi="Times New Roman" w:cs="Times New Roman"/>
          <w:bCs/>
          <w:sz w:val="20"/>
          <w:szCs w:val="20"/>
        </w:rPr>
        <w:t xml:space="preserve">LE </w:t>
      </w:r>
      <w:r w:rsidR="005E01A9" w:rsidRPr="000063EA">
        <w:rPr>
          <w:rFonts w:ascii="Times New Roman" w:eastAsia="+mn-ea" w:hAnsi="Times New Roman" w:cs="Times New Roman"/>
          <w:bCs/>
          <w:i/>
          <w:sz w:val="20"/>
          <w:szCs w:val="20"/>
        </w:rPr>
        <w:t>DOUBLE</w:t>
      </w:r>
      <w:r w:rsidR="005E01A9" w:rsidRPr="000063EA">
        <w:rPr>
          <w:rFonts w:ascii="Times New Roman" w:eastAsia="+mn-ea" w:hAnsi="Times New Roman" w:cs="Times New Roman"/>
          <w:bCs/>
          <w:sz w:val="20"/>
          <w:szCs w:val="20"/>
        </w:rPr>
        <w:t xml:space="preserve"> MATERNEL </w:t>
      </w:r>
      <w:r w:rsidR="00F8347C" w:rsidRPr="000063EA">
        <w:rPr>
          <w:rFonts w:ascii="Times New Roman" w:eastAsia="+mn-ea" w:hAnsi="Times New Roman" w:cs="Times New Roman"/>
          <w:bCs/>
          <w:sz w:val="20"/>
          <w:szCs w:val="20"/>
        </w:rPr>
        <w:t>:</w:t>
      </w:r>
    </w:p>
    <w:p w:rsidR="00F8347C" w:rsidRPr="000063EA" w:rsidRDefault="00F8347C" w:rsidP="00F8347C">
      <w:pPr>
        <w:jc w:val="both"/>
        <w:rPr>
          <w:rFonts w:ascii="Times New Roman" w:hAnsi="Times New Roman" w:cs="Times New Roman"/>
          <w:bCs/>
          <w:sz w:val="20"/>
          <w:szCs w:val="20"/>
          <w:lang w:val="fr-FR"/>
        </w:rPr>
      </w:pPr>
      <w:r w:rsidRPr="000063EA">
        <w:rPr>
          <w:rFonts w:ascii="Times New Roman" w:hAnsi="Times New Roman" w:cs="Times New Roman"/>
          <w:bCs/>
          <w:sz w:val="20"/>
          <w:szCs w:val="20"/>
          <w:lang w:val="fr-FR"/>
        </w:rPr>
        <w:t xml:space="preserve">Personnage fondamental dans le roman </w:t>
      </w:r>
      <w:r w:rsidRPr="000063EA">
        <w:rPr>
          <w:rFonts w:ascii="Times New Roman" w:hAnsi="Times New Roman" w:cs="Times New Roman"/>
          <w:bCs/>
          <w:i/>
          <w:sz w:val="20"/>
          <w:szCs w:val="20"/>
          <w:lang w:val="fr-FR"/>
        </w:rPr>
        <w:t>La jeune fille et la mère</w:t>
      </w:r>
      <w:r w:rsidRPr="000063EA">
        <w:rPr>
          <w:rFonts w:ascii="Times New Roman" w:hAnsi="Times New Roman" w:cs="Times New Roman"/>
          <w:bCs/>
          <w:sz w:val="20"/>
          <w:szCs w:val="20"/>
          <w:lang w:val="fr-FR"/>
        </w:rPr>
        <w:t>, la mère de Djamila est une créature complexe et ambigüe : ancienne maquisarde pendant la guerre d’</w:t>
      </w:r>
      <w:r w:rsidR="005E01A9" w:rsidRPr="000063EA">
        <w:rPr>
          <w:rFonts w:ascii="Times New Roman" w:hAnsi="Times New Roman" w:cs="Times New Roman"/>
          <w:bCs/>
          <w:sz w:val="20"/>
          <w:szCs w:val="20"/>
          <w:lang w:val="fr-FR"/>
        </w:rPr>
        <w:t>Algérie qui</w:t>
      </w:r>
      <w:r w:rsidRPr="000063EA">
        <w:rPr>
          <w:rFonts w:ascii="Times New Roman" w:hAnsi="Times New Roman" w:cs="Times New Roman"/>
          <w:bCs/>
          <w:sz w:val="20"/>
          <w:szCs w:val="20"/>
          <w:lang w:val="fr-FR"/>
        </w:rPr>
        <w:t xml:space="preserve"> essaie de défendre sa fille du machisme qui l’entoure, </w:t>
      </w:r>
      <w:r w:rsidR="005E01A9" w:rsidRPr="000063EA">
        <w:rPr>
          <w:rFonts w:ascii="Times New Roman" w:hAnsi="Times New Roman" w:cs="Times New Roman"/>
          <w:bCs/>
          <w:sz w:val="20"/>
          <w:szCs w:val="20"/>
          <w:lang w:val="fr-FR"/>
        </w:rPr>
        <w:t>elle deviendra une marâtre violente quand sa fille comme</w:t>
      </w:r>
      <w:r w:rsidR="000063EA" w:rsidRPr="000063EA">
        <w:rPr>
          <w:rFonts w:ascii="Times New Roman" w:hAnsi="Times New Roman" w:cs="Times New Roman"/>
          <w:bCs/>
          <w:sz w:val="20"/>
          <w:szCs w:val="20"/>
          <w:lang w:val="fr-FR"/>
        </w:rPr>
        <w:t>nce à fréquenter un</w:t>
      </w:r>
      <w:r w:rsidR="005E01A9" w:rsidRPr="000063EA">
        <w:rPr>
          <w:rFonts w:ascii="Times New Roman" w:hAnsi="Times New Roman" w:cs="Times New Roman"/>
          <w:bCs/>
          <w:sz w:val="20"/>
          <w:szCs w:val="20"/>
          <w:lang w:val="fr-FR"/>
        </w:rPr>
        <w:t xml:space="preserve"> jeune ébéniste. Hantée par la virginité de Djamila, cette jeune génitrice représente et symbolise toute l’ambigüité idéologique qui caractérise la génération de la post-colonisation : entre modernité et traditionalisme archaïque, les femmes du Maghreb vivent dans un état de confusion identitaire qui risque de les pousser vers la folie la plus désespérée.       </w:t>
      </w:r>
    </w:p>
    <w:p w:rsidR="00F8347C" w:rsidRPr="000063EA" w:rsidRDefault="00F8347C" w:rsidP="00F8347C">
      <w:pPr>
        <w:jc w:val="both"/>
        <w:rPr>
          <w:rFonts w:ascii="Times New Roman" w:hAnsi="Times New Roman" w:cs="Times New Roman"/>
          <w:bCs/>
          <w:sz w:val="20"/>
          <w:szCs w:val="20"/>
          <w:lang w:val="fr-FR"/>
        </w:rPr>
      </w:pPr>
      <w:r w:rsidRPr="000063EA">
        <w:rPr>
          <w:rFonts w:ascii="Times New Roman" w:hAnsi="Times New Roman" w:cs="Times New Roman"/>
          <w:bCs/>
          <w:sz w:val="20"/>
          <w:szCs w:val="20"/>
          <w:lang w:val="fr-FR"/>
        </w:rPr>
        <w:t xml:space="preserve"> </w:t>
      </w:r>
    </w:p>
    <w:p w:rsidR="00F8347C" w:rsidRPr="000063EA" w:rsidRDefault="00F8347C" w:rsidP="00C16D22">
      <w:pPr>
        <w:jc w:val="both"/>
        <w:rPr>
          <w:rFonts w:ascii="Times New Roman" w:hAnsi="Times New Roman" w:cs="Times New Roman"/>
          <w:bCs/>
          <w:sz w:val="20"/>
          <w:szCs w:val="20"/>
          <w:lang w:val="fr-FR"/>
        </w:rPr>
      </w:pPr>
      <w:r w:rsidRPr="000063EA">
        <w:rPr>
          <w:rFonts w:ascii="Times New Roman" w:hAnsi="Times New Roman" w:cs="Times New Roman"/>
          <w:bCs/>
          <w:sz w:val="20"/>
          <w:szCs w:val="20"/>
          <w:lang w:val="fr-FR"/>
        </w:rPr>
        <w:t xml:space="preserve">   </w:t>
      </w:r>
    </w:p>
    <w:p w:rsidR="00C16D22" w:rsidRPr="000063EA" w:rsidRDefault="00F8347C" w:rsidP="00C16D22">
      <w:pPr>
        <w:jc w:val="both"/>
        <w:rPr>
          <w:rFonts w:ascii="Times New Roman" w:hAnsi="Times New Roman" w:cs="Times New Roman"/>
          <w:bCs/>
          <w:sz w:val="20"/>
          <w:szCs w:val="20"/>
          <w:lang w:val="fr-FR"/>
        </w:rPr>
      </w:pPr>
      <w:r w:rsidRPr="000063EA">
        <w:rPr>
          <w:rFonts w:ascii="Times New Roman" w:hAnsi="Times New Roman" w:cs="Times New Roman"/>
          <w:bCs/>
          <w:i/>
          <w:sz w:val="20"/>
          <w:szCs w:val="20"/>
          <w:lang w:val="fr-FR"/>
        </w:rPr>
        <w:t xml:space="preserve"> </w:t>
      </w:r>
      <w:r w:rsidR="0050655C" w:rsidRPr="000063EA">
        <w:rPr>
          <w:rFonts w:ascii="Times New Roman" w:hAnsi="Times New Roman" w:cs="Times New Roman"/>
          <w:bCs/>
          <w:sz w:val="20"/>
          <w:szCs w:val="20"/>
          <w:lang w:val="fr-FR"/>
        </w:rPr>
        <w:t xml:space="preserve">    </w:t>
      </w:r>
      <w:r w:rsidR="005C22D7" w:rsidRPr="000063EA">
        <w:rPr>
          <w:rFonts w:ascii="Times New Roman" w:hAnsi="Times New Roman" w:cs="Times New Roman"/>
          <w:bCs/>
          <w:sz w:val="20"/>
          <w:szCs w:val="20"/>
          <w:lang w:val="fr-FR"/>
        </w:rPr>
        <w:t xml:space="preserve">     </w:t>
      </w:r>
    </w:p>
    <w:p w:rsidR="00C16D22" w:rsidRPr="00C16D22" w:rsidRDefault="00C16D22" w:rsidP="00C16D22">
      <w:pPr>
        <w:jc w:val="both"/>
        <w:rPr>
          <w:lang w:val="fr-FR"/>
        </w:rPr>
      </w:pPr>
    </w:p>
    <w:sectPr w:rsidR="00C16D22" w:rsidRPr="00C16D22" w:rsidSect="00C16D22">
      <w:pgSz w:w="11906" w:h="16838"/>
      <w:pgMar w:top="1418"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n-ea">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C7121B"/>
    <w:multiLevelType w:val="hybridMultilevel"/>
    <w:tmpl w:val="44BC75EE"/>
    <w:lvl w:ilvl="0" w:tplc="6632FB7A">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1A655A6C"/>
    <w:multiLevelType w:val="hybridMultilevel"/>
    <w:tmpl w:val="FC4690A2"/>
    <w:lvl w:ilvl="0" w:tplc="38207804">
      <w:start w:val="1"/>
      <w:numFmt w:val="bullet"/>
      <w:lvlText w:val=""/>
      <w:lvlJc w:val="left"/>
      <w:pPr>
        <w:tabs>
          <w:tab w:val="num" w:pos="720"/>
        </w:tabs>
        <w:ind w:left="720" w:hanging="360"/>
      </w:pPr>
      <w:rPr>
        <w:rFonts w:ascii="Wingdings 2" w:hAnsi="Wingdings 2" w:hint="default"/>
      </w:rPr>
    </w:lvl>
    <w:lvl w:ilvl="1" w:tplc="B28E7D5C" w:tentative="1">
      <w:start w:val="1"/>
      <w:numFmt w:val="bullet"/>
      <w:lvlText w:val=""/>
      <w:lvlJc w:val="left"/>
      <w:pPr>
        <w:tabs>
          <w:tab w:val="num" w:pos="1440"/>
        </w:tabs>
        <w:ind w:left="1440" w:hanging="360"/>
      </w:pPr>
      <w:rPr>
        <w:rFonts w:ascii="Wingdings 2" w:hAnsi="Wingdings 2" w:hint="default"/>
      </w:rPr>
    </w:lvl>
    <w:lvl w:ilvl="2" w:tplc="BF407EC4" w:tentative="1">
      <w:start w:val="1"/>
      <w:numFmt w:val="bullet"/>
      <w:lvlText w:val=""/>
      <w:lvlJc w:val="left"/>
      <w:pPr>
        <w:tabs>
          <w:tab w:val="num" w:pos="2160"/>
        </w:tabs>
        <w:ind w:left="2160" w:hanging="360"/>
      </w:pPr>
      <w:rPr>
        <w:rFonts w:ascii="Wingdings 2" w:hAnsi="Wingdings 2" w:hint="default"/>
      </w:rPr>
    </w:lvl>
    <w:lvl w:ilvl="3" w:tplc="C0F0314C" w:tentative="1">
      <w:start w:val="1"/>
      <w:numFmt w:val="bullet"/>
      <w:lvlText w:val=""/>
      <w:lvlJc w:val="left"/>
      <w:pPr>
        <w:tabs>
          <w:tab w:val="num" w:pos="2880"/>
        </w:tabs>
        <w:ind w:left="2880" w:hanging="360"/>
      </w:pPr>
      <w:rPr>
        <w:rFonts w:ascii="Wingdings 2" w:hAnsi="Wingdings 2" w:hint="default"/>
      </w:rPr>
    </w:lvl>
    <w:lvl w:ilvl="4" w:tplc="BBDA1F92" w:tentative="1">
      <w:start w:val="1"/>
      <w:numFmt w:val="bullet"/>
      <w:lvlText w:val=""/>
      <w:lvlJc w:val="left"/>
      <w:pPr>
        <w:tabs>
          <w:tab w:val="num" w:pos="3600"/>
        </w:tabs>
        <w:ind w:left="3600" w:hanging="360"/>
      </w:pPr>
      <w:rPr>
        <w:rFonts w:ascii="Wingdings 2" w:hAnsi="Wingdings 2" w:hint="default"/>
      </w:rPr>
    </w:lvl>
    <w:lvl w:ilvl="5" w:tplc="6826D620" w:tentative="1">
      <w:start w:val="1"/>
      <w:numFmt w:val="bullet"/>
      <w:lvlText w:val=""/>
      <w:lvlJc w:val="left"/>
      <w:pPr>
        <w:tabs>
          <w:tab w:val="num" w:pos="4320"/>
        </w:tabs>
        <w:ind w:left="4320" w:hanging="360"/>
      </w:pPr>
      <w:rPr>
        <w:rFonts w:ascii="Wingdings 2" w:hAnsi="Wingdings 2" w:hint="default"/>
      </w:rPr>
    </w:lvl>
    <w:lvl w:ilvl="6" w:tplc="0FC6979E" w:tentative="1">
      <w:start w:val="1"/>
      <w:numFmt w:val="bullet"/>
      <w:lvlText w:val=""/>
      <w:lvlJc w:val="left"/>
      <w:pPr>
        <w:tabs>
          <w:tab w:val="num" w:pos="5040"/>
        </w:tabs>
        <w:ind w:left="5040" w:hanging="360"/>
      </w:pPr>
      <w:rPr>
        <w:rFonts w:ascii="Wingdings 2" w:hAnsi="Wingdings 2" w:hint="default"/>
      </w:rPr>
    </w:lvl>
    <w:lvl w:ilvl="7" w:tplc="238C2F6E" w:tentative="1">
      <w:start w:val="1"/>
      <w:numFmt w:val="bullet"/>
      <w:lvlText w:val=""/>
      <w:lvlJc w:val="left"/>
      <w:pPr>
        <w:tabs>
          <w:tab w:val="num" w:pos="5760"/>
        </w:tabs>
        <w:ind w:left="5760" w:hanging="360"/>
      </w:pPr>
      <w:rPr>
        <w:rFonts w:ascii="Wingdings 2" w:hAnsi="Wingdings 2" w:hint="default"/>
      </w:rPr>
    </w:lvl>
    <w:lvl w:ilvl="8" w:tplc="06C894B4" w:tentative="1">
      <w:start w:val="1"/>
      <w:numFmt w:val="bullet"/>
      <w:lvlText w:val=""/>
      <w:lvlJc w:val="left"/>
      <w:pPr>
        <w:tabs>
          <w:tab w:val="num" w:pos="6480"/>
        </w:tabs>
        <w:ind w:left="6480" w:hanging="360"/>
      </w:pPr>
      <w:rPr>
        <w:rFonts w:ascii="Wingdings 2" w:hAnsi="Wingdings 2" w:hint="default"/>
      </w:rPr>
    </w:lvl>
  </w:abstractNum>
  <w:abstractNum w:abstractNumId="2">
    <w:nsid w:val="24934B1D"/>
    <w:multiLevelType w:val="hybridMultilevel"/>
    <w:tmpl w:val="D0ACF864"/>
    <w:lvl w:ilvl="0" w:tplc="A0208F18">
      <w:start w:val="1"/>
      <w:numFmt w:val="bullet"/>
      <w:lvlText w:val=""/>
      <w:lvlJc w:val="left"/>
      <w:pPr>
        <w:tabs>
          <w:tab w:val="num" w:pos="720"/>
        </w:tabs>
        <w:ind w:left="720" w:hanging="360"/>
      </w:pPr>
      <w:rPr>
        <w:rFonts w:ascii="Wingdings 2" w:hAnsi="Wingdings 2" w:hint="default"/>
      </w:rPr>
    </w:lvl>
    <w:lvl w:ilvl="1" w:tplc="150CF2A2" w:tentative="1">
      <w:start w:val="1"/>
      <w:numFmt w:val="bullet"/>
      <w:lvlText w:val=""/>
      <w:lvlJc w:val="left"/>
      <w:pPr>
        <w:tabs>
          <w:tab w:val="num" w:pos="1440"/>
        </w:tabs>
        <w:ind w:left="1440" w:hanging="360"/>
      </w:pPr>
      <w:rPr>
        <w:rFonts w:ascii="Wingdings 2" w:hAnsi="Wingdings 2" w:hint="default"/>
      </w:rPr>
    </w:lvl>
    <w:lvl w:ilvl="2" w:tplc="FAE82FF6" w:tentative="1">
      <w:start w:val="1"/>
      <w:numFmt w:val="bullet"/>
      <w:lvlText w:val=""/>
      <w:lvlJc w:val="left"/>
      <w:pPr>
        <w:tabs>
          <w:tab w:val="num" w:pos="2160"/>
        </w:tabs>
        <w:ind w:left="2160" w:hanging="360"/>
      </w:pPr>
      <w:rPr>
        <w:rFonts w:ascii="Wingdings 2" w:hAnsi="Wingdings 2" w:hint="default"/>
      </w:rPr>
    </w:lvl>
    <w:lvl w:ilvl="3" w:tplc="4134C276" w:tentative="1">
      <w:start w:val="1"/>
      <w:numFmt w:val="bullet"/>
      <w:lvlText w:val=""/>
      <w:lvlJc w:val="left"/>
      <w:pPr>
        <w:tabs>
          <w:tab w:val="num" w:pos="2880"/>
        </w:tabs>
        <w:ind w:left="2880" w:hanging="360"/>
      </w:pPr>
      <w:rPr>
        <w:rFonts w:ascii="Wingdings 2" w:hAnsi="Wingdings 2" w:hint="default"/>
      </w:rPr>
    </w:lvl>
    <w:lvl w:ilvl="4" w:tplc="A6CEBD20" w:tentative="1">
      <w:start w:val="1"/>
      <w:numFmt w:val="bullet"/>
      <w:lvlText w:val=""/>
      <w:lvlJc w:val="left"/>
      <w:pPr>
        <w:tabs>
          <w:tab w:val="num" w:pos="3600"/>
        </w:tabs>
        <w:ind w:left="3600" w:hanging="360"/>
      </w:pPr>
      <w:rPr>
        <w:rFonts w:ascii="Wingdings 2" w:hAnsi="Wingdings 2" w:hint="default"/>
      </w:rPr>
    </w:lvl>
    <w:lvl w:ilvl="5" w:tplc="0F00C35A" w:tentative="1">
      <w:start w:val="1"/>
      <w:numFmt w:val="bullet"/>
      <w:lvlText w:val=""/>
      <w:lvlJc w:val="left"/>
      <w:pPr>
        <w:tabs>
          <w:tab w:val="num" w:pos="4320"/>
        </w:tabs>
        <w:ind w:left="4320" w:hanging="360"/>
      </w:pPr>
      <w:rPr>
        <w:rFonts w:ascii="Wingdings 2" w:hAnsi="Wingdings 2" w:hint="default"/>
      </w:rPr>
    </w:lvl>
    <w:lvl w:ilvl="6" w:tplc="CCB84F6E" w:tentative="1">
      <w:start w:val="1"/>
      <w:numFmt w:val="bullet"/>
      <w:lvlText w:val=""/>
      <w:lvlJc w:val="left"/>
      <w:pPr>
        <w:tabs>
          <w:tab w:val="num" w:pos="5040"/>
        </w:tabs>
        <w:ind w:left="5040" w:hanging="360"/>
      </w:pPr>
      <w:rPr>
        <w:rFonts w:ascii="Wingdings 2" w:hAnsi="Wingdings 2" w:hint="default"/>
      </w:rPr>
    </w:lvl>
    <w:lvl w:ilvl="7" w:tplc="B8CCDCA8" w:tentative="1">
      <w:start w:val="1"/>
      <w:numFmt w:val="bullet"/>
      <w:lvlText w:val=""/>
      <w:lvlJc w:val="left"/>
      <w:pPr>
        <w:tabs>
          <w:tab w:val="num" w:pos="5760"/>
        </w:tabs>
        <w:ind w:left="5760" w:hanging="360"/>
      </w:pPr>
      <w:rPr>
        <w:rFonts w:ascii="Wingdings 2" w:hAnsi="Wingdings 2" w:hint="default"/>
      </w:rPr>
    </w:lvl>
    <w:lvl w:ilvl="8" w:tplc="C4E87FE8" w:tentative="1">
      <w:start w:val="1"/>
      <w:numFmt w:val="bullet"/>
      <w:lvlText w:val=""/>
      <w:lvlJc w:val="left"/>
      <w:pPr>
        <w:tabs>
          <w:tab w:val="num" w:pos="6480"/>
        </w:tabs>
        <w:ind w:left="6480" w:hanging="360"/>
      </w:pPr>
      <w:rPr>
        <w:rFonts w:ascii="Wingdings 2" w:hAnsi="Wingdings 2" w:hint="default"/>
      </w:rPr>
    </w:lvl>
  </w:abstractNum>
  <w:abstractNum w:abstractNumId="3">
    <w:nsid w:val="5C0B5D72"/>
    <w:multiLevelType w:val="hybridMultilevel"/>
    <w:tmpl w:val="5F886DF4"/>
    <w:lvl w:ilvl="0" w:tplc="C374A9D6">
      <w:start w:val="1"/>
      <w:numFmt w:val="decimal"/>
      <w:lvlText w:val="%1."/>
      <w:lvlJc w:val="left"/>
      <w:pPr>
        <w:tabs>
          <w:tab w:val="num" w:pos="720"/>
        </w:tabs>
        <w:ind w:left="720" w:hanging="360"/>
      </w:pPr>
    </w:lvl>
    <w:lvl w:ilvl="1" w:tplc="E98EAB68" w:tentative="1">
      <w:start w:val="1"/>
      <w:numFmt w:val="decimal"/>
      <w:lvlText w:val="%2."/>
      <w:lvlJc w:val="left"/>
      <w:pPr>
        <w:tabs>
          <w:tab w:val="num" w:pos="1440"/>
        </w:tabs>
        <w:ind w:left="1440" w:hanging="360"/>
      </w:pPr>
    </w:lvl>
    <w:lvl w:ilvl="2" w:tplc="33F8FE48" w:tentative="1">
      <w:start w:val="1"/>
      <w:numFmt w:val="decimal"/>
      <w:lvlText w:val="%3."/>
      <w:lvlJc w:val="left"/>
      <w:pPr>
        <w:tabs>
          <w:tab w:val="num" w:pos="2160"/>
        </w:tabs>
        <w:ind w:left="2160" w:hanging="360"/>
      </w:pPr>
    </w:lvl>
    <w:lvl w:ilvl="3" w:tplc="9F0AAC7A" w:tentative="1">
      <w:start w:val="1"/>
      <w:numFmt w:val="decimal"/>
      <w:lvlText w:val="%4."/>
      <w:lvlJc w:val="left"/>
      <w:pPr>
        <w:tabs>
          <w:tab w:val="num" w:pos="2880"/>
        </w:tabs>
        <w:ind w:left="2880" w:hanging="360"/>
      </w:pPr>
    </w:lvl>
    <w:lvl w:ilvl="4" w:tplc="33107520" w:tentative="1">
      <w:start w:val="1"/>
      <w:numFmt w:val="decimal"/>
      <w:lvlText w:val="%5."/>
      <w:lvlJc w:val="left"/>
      <w:pPr>
        <w:tabs>
          <w:tab w:val="num" w:pos="3600"/>
        </w:tabs>
        <w:ind w:left="3600" w:hanging="360"/>
      </w:pPr>
    </w:lvl>
    <w:lvl w:ilvl="5" w:tplc="C97C2640" w:tentative="1">
      <w:start w:val="1"/>
      <w:numFmt w:val="decimal"/>
      <w:lvlText w:val="%6."/>
      <w:lvlJc w:val="left"/>
      <w:pPr>
        <w:tabs>
          <w:tab w:val="num" w:pos="4320"/>
        </w:tabs>
        <w:ind w:left="4320" w:hanging="360"/>
      </w:pPr>
    </w:lvl>
    <w:lvl w:ilvl="6" w:tplc="D1EAB5D4" w:tentative="1">
      <w:start w:val="1"/>
      <w:numFmt w:val="decimal"/>
      <w:lvlText w:val="%7."/>
      <w:lvlJc w:val="left"/>
      <w:pPr>
        <w:tabs>
          <w:tab w:val="num" w:pos="5040"/>
        </w:tabs>
        <w:ind w:left="5040" w:hanging="360"/>
      </w:pPr>
    </w:lvl>
    <w:lvl w:ilvl="7" w:tplc="2CC4D688" w:tentative="1">
      <w:start w:val="1"/>
      <w:numFmt w:val="decimal"/>
      <w:lvlText w:val="%8."/>
      <w:lvlJc w:val="left"/>
      <w:pPr>
        <w:tabs>
          <w:tab w:val="num" w:pos="5760"/>
        </w:tabs>
        <w:ind w:left="5760" w:hanging="360"/>
      </w:pPr>
    </w:lvl>
    <w:lvl w:ilvl="8" w:tplc="DFE6204A"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C16D22"/>
    <w:rsid w:val="000063EA"/>
    <w:rsid w:val="0050655C"/>
    <w:rsid w:val="005C22D7"/>
    <w:rsid w:val="005E01A9"/>
    <w:rsid w:val="00676E7C"/>
    <w:rsid w:val="007B37FF"/>
    <w:rsid w:val="00C16D22"/>
    <w:rsid w:val="00F8347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6E7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C22D7"/>
    <w:pPr>
      <w:spacing w:after="0" w:line="240" w:lineRule="auto"/>
      <w:ind w:left="720"/>
      <w:contextualSpacing/>
    </w:pPr>
    <w:rPr>
      <w:rFonts w:ascii="Times New Roman" w:eastAsia="Times New Roman"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118570072">
      <w:bodyDiv w:val="1"/>
      <w:marLeft w:val="0"/>
      <w:marRight w:val="0"/>
      <w:marTop w:val="0"/>
      <w:marBottom w:val="0"/>
      <w:divBdr>
        <w:top w:val="none" w:sz="0" w:space="0" w:color="auto"/>
        <w:left w:val="none" w:sz="0" w:space="0" w:color="auto"/>
        <w:bottom w:val="none" w:sz="0" w:space="0" w:color="auto"/>
        <w:right w:val="none" w:sz="0" w:space="0" w:color="auto"/>
      </w:divBdr>
      <w:divsChild>
        <w:div w:id="127629114">
          <w:marLeft w:val="806"/>
          <w:marRight w:val="0"/>
          <w:marTop w:val="120"/>
          <w:marBottom w:val="0"/>
          <w:divBdr>
            <w:top w:val="none" w:sz="0" w:space="0" w:color="auto"/>
            <w:left w:val="none" w:sz="0" w:space="0" w:color="auto"/>
            <w:bottom w:val="none" w:sz="0" w:space="0" w:color="auto"/>
            <w:right w:val="none" w:sz="0" w:space="0" w:color="auto"/>
          </w:divBdr>
        </w:div>
      </w:divsChild>
    </w:div>
    <w:div w:id="1624844880">
      <w:bodyDiv w:val="1"/>
      <w:marLeft w:val="0"/>
      <w:marRight w:val="0"/>
      <w:marTop w:val="0"/>
      <w:marBottom w:val="0"/>
      <w:divBdr>
        <w:top w:val="none" w:sz="0" w:space="0" w:color="auto"/>
        <w:left w:val="none" w:sz="0" w:space="0" w:color="auto"/>
        <w:bottom w:val="none" w:sz="0" w:space="0" w:color="auto"/>
        <w:right w:val="none" w:sz="0" w:space="0" w:color="auto"/>
      </w:divBdr>
      <w:divsChild>
        <w:div w:id="478543874">
          <w:marLeft w:val="432"/>
          <w:marRight w:val="0"/>
          <w:marTop w:val="120"/>
          <w:marBottom w:val="0"/>
          <w:divBdr>
            <w:top w:val="none" w:sz="0" w:space="0" w:color="auto"/>
            <w:left w:val="none" w:sz="0" w:space="0" w:color="auto"/>
            <w:bottom w:val="none" w:sz="0" w:space="0" w:color="auto"/>
            <w:right w:val="none" w:sz="0" w:space="0" w:color="auto"/>
          </w:divBdr>
        </w:div>
      </w:divsChild>
    </w:div>
    <w:div w:id="1835757386">
      <w:bodyDiv w:val="1"/>
      <w:marLeft w:val="0"/>
      <w:marRight w:val="0"/>
      <w:marTop w:val="0"/>
      <w:marBottom w:val="0"/>
      <w:divBdr>
        <w:top w:val="none" w:sz="0" w:space="0" w:color="auto"/>
        <w:left w:val="none" w:sz="0" w:space="0" w:color="auto"/>
        <w:bottom w:val="none" w:sz="0" w:space="0" w:color="auto"/>
        <w:right w:val="none" w:sz="0" w:space="0" w:color="auto"/>
      </w:divBdr>
      <w:divsChild>
        <w:div w:id="664667616">
          <w:marLeft w:val="432"/>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428</Words>
  <Characters>2441</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2864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dc:creator>
  <cp:keywords/>
  <dc:description/>
  <cp:lastModifiedBy>claudia</cp:lastModifiedBy>
  <cp:revision>3</cp:revision>
  <dcterms:created xsi:type="dcterms:W3CDTF">2015-11-22T18:46:00Z</dcterms:created>
  <dcterms:modified xsi:type="dcterms:W3CDTF">2015-11-26T10:40:00Z</dcterms:modified>
</cp:coreProperties>
</file>