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D1" w:rsidRPr="00D559F8" w:rsidRDefault="004646D1" w:rsidP="004646D1">
      <w:pPr>
        <w:rPr>
          <w:rFonts w:asciiTheme="minorHAnsi" w:hAnsiTheme="minorHAnsi" w:cstheme="minorHAnsi"/>
          <w:b/>
          <w:iCs/>
          <w:sz w:val="28"/>
          <w:szCs w:val="28"/>
        </w:rPr>
      </w:pPr>
      <w:r w:rsidRPr="00D559F8">
        <w:rPr>
          <w:rFonts w:asciiTheme="minorHAnsi" w:hAnsiTheme="minorHAnsi" w:cstheme="minorHAnsi"/>
          <w:b/>
          <w:sz w:val="28"/>
          <w:szCs w:val="28"/>
        </w:rPr>
        <w:t>Trattazione di un equilibrio chimico</w:t>
      </w:r>
      <w:r w:rsidR="00D559F8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D559F8">
        <w:rPr>
          <w:rFonts w:asciiTheme="minorHAnsi" w:hAnsiTheme="minorHAnsi" w:cstheme="minorHAnsi"/>
          <w:sz w:val="28"/>
          <w:szCs w:val="28"/>
        </w:rPr>
        <w:t xml:space="preserve">calcolo della concentrazione all'equilibrio di tutte le specie chimiche coinvolte nella reazione, note le costanti </w:t>
      </w:r>
      <w:r w:rsidR="00D559F8">
        <w:rPr>
          <w:rFonts w:asciiTheme="minorHAnsi" w:hAnsiTheme="minorHAnsi" w:cstheme="minorHAnsi"/>
          <w:sz w:val="28"/>
          <w:szCs w:val="28"/>
        </w:rPr>
        <w:t xml:space="preserve">d’equilibrio </w:t>
      </w:r>
      <w:r w:rsidRPr="00D559F8">
        <w:rPr>
          <w:rFonts w:asciiTheme="minorHAnsi" w:hAnsiTheme="minorHAnsi" w:cstheme="minorHAnsi"/>
          <w:sz w:val="28"/>
          <w:szCs w:val="28"/>
        </w:rPr>
        <w:t xml:space="preserve">e le concentrazioni stechiometriche. </w:t>
      </w:r>
    </w:p>
    <w:p w:rsidR="004646D1" w:rsidRPr="00D559F8" w:rsidRDefault="004646D1" w:rsidP="004646D1">
      <w:pPr>
        <w:contextualSpacing/>
        <w:rPr>
          <w:rFonts w:asciiTheme="minorHAnsi" w:hAnsiTheme="minorHAnsi" w:cstheme="minorHAnsi"/>
          <w:b/>
          <w:iCs/>
          <w:sz w:val="28"/>
          <w:szCs w:val="28"/>
          <w:u w:val="single"/>
        </w:rPr>
      </w:pPr>
      <w:r w:rsidRPr="00D559F8">
        <w:rPr>
          <w:rFonts w:asciiTheme="minorHAnsi" w:hAnsiTheme="minorHAnsi" w:cstheme="minorHAnsi"/>
          <w:b/>
          <w:iCs/>
          <w:sz w:val="28"/>
          <w:szCs w:val="28"/>
          <w:u w:val="single"/>
        </w:rPr>
        <w:t>Impostazione del problema</w:t>
      </w:r>
      <w:r w:rsidR="00D559F8" w:rsidRPr="00D559F8">
        <w:rPr>
          <w:rFonts w:asciiTheme="minorHAnsi" w:hAnsiTheme="minorHAnsi" w:cstheme="minorHAnsi"/>
          <w:b/>
          <w:iCs/>
          <w:sz w:val="28"/>
          <w:szCs w:val="28"/>
          <w:u w:val="single"/>
        </w:rPr>
        <w:t>:</w:t>
      </w:r>
    </w:p>
    <w:p w:rsidR="00D559F8" w:rsidRPr="00D559F8" w:rsidRDefault="004646D1" w:rsidP="004646D1">
      <w:pPr>
        <w:pStyle w:val="Paragrafoelenco"/>
        <w:numPr>
          <w:ilvl w:val="0"/>
          <w:numId w:val="1"/>
        </w:numPr>
        <w:ind w:left="0"/>
        <w:rPr>
          <w:rFonts w:asciiTheme="minorHAnsi" w:hAnsiTheme="minorHAnsi" w:cstheme="minorHAnsi"/>
          <w:i/>
          <w:sz w:val="28"/>
          <w:szCs w:val="28"/>
        </w:rPr>
      </w:pPr>
      <w:r w:rsidRPr="00D559F8">
        <w:rPr>
          <w:rFonts w:asciiTheme="minorHAnsi" w:hAnsiTheme="minorHAnsi" w:cstheme="minorHAnsi"/>
          <w:sz w:val="28"/>
          <w:szCs w:val="28"/>
        </w:rPr>
        <w:t>definizione delle specie chimiche coinvolte</w:t>
      </w:r>
    </w:p>
    <w:p w:rsidR="004646D1" w:rsidRPr="00D559F8" w:rsidRDefault="004646D1" w:rsidP="004646D1">
      <w:pPr>
        <w:pStyle w:val="Paragrafoelenco"/>
        <w:numPr>
          <w:ilvl w:val="0"/>
          <w:numId w:val="1"/>
        </w:numPr>
        <w:ind w:left="0"/>
        <w:rPr>
          <w:rFonts w:asciiTheme="minorHAnsi" w:hAnsiTheme="minorHAnsi" w:cstheme="minorHAnsi"/>
          <w:sz w:val="28"/>
          <w:szCs w:val="28"/>
        </w:rPr>
      </w:pPr>
      <w:r w:rsidRPr="00D559F8">
        <w:rPr>
          <w:rFonts w:asciiTheme="minorHAnsi" w:hAnsiTheme="minorHAnsi" w:cstheme="minorHAnsi"/>
          <w:sz w:val="28"/>
          <w:szCs w:val="28"/>
        </w:rPr>
        <w:t>calcolo della loro concentrazione</w:t>
      </w:r>
      <w:r w:rsidR="00D559F8" w:rsidRPr="00D559F8">
        <w:rPr>
          <w:rFonts w:asciiTheme="minorHAnsi" w:hAnsiTheme="minorHAnsi" w:cstheme="minorHAnsi"/>
          <w:sz w:val="28"/>
          <w:szCs w:val="28"/>
        </w:rPr>
        <w:t xml:space="preserve">: </w:t>
      </w:r>
      <w:r w:rsidRPr="00D559F8">
        <w:rPr>
          <w:rFonts w:asciiTheme="minorHAnsi" w:hAnsiTheme="minorHAnsi" w:cstheme="minorHAnsi"/>
          <w:sz w:val="28"/>
          <w:szCs w:val="28"/>
        </w:rPr>
        <w:t>e</w:t>
      </w:r>
      <w:r w:rsidRPr="00D559F8">
        <w:rPr>
          <w:rFonts w:asciiTheme="minorHAnsi" w:hAnsiTheme="minorHAnsi" w:cstheme="minorHAnsi"/>
          <w:i/>
          <w:sz w:val="28"/>
          <w:szCs w:val="28"/>
        </w:rPr>
        <w:t xml:space="preserve">seguito mediante un </w:t>
      </w:r>
      <w:r w:rsidRPr="00D559F8">
        <w:rPr>
          <w:rFonts w:asciiTheme="minorHAnsi" w:hAnsiTheme="minorHAnsi" w:cstheme="minorHAnsi"/>
          <w:bCs/>
          <w:sz w:val="28"/>
          <w:szCs w:val="28"/>
        </w:rPr>
        <w:t>APPROCCIO ALGEBRICO</w:t>
      </w:r>
      <w:r w:rsidRPr="00D559F8">
        <w:rPr>
          <w:rFonts w:asciiTheme="minorHAnsi" w:hAnsiTheme="minorHAnsi" w:cstheme="minorHAnsi"/>
          <w:bCs/>
          <w:i/>
          <w:sz w:val="28"/>
          <w:szCs w:val="28"/>
        </w:rPr>
        <w:t xml:space="preserve"> </w:t>
      </w:r>
      <w:r w:rsidRPr="00D559F8">
        <w:rPr>
          <w:rFonts w:asciiTheme="minorHAnsi" w:hAnsiTheme="minorHAnsi" w:cstheme="minorHAnsi"/>
          <w:sz w:val="28"/>
          <w:szCs w:val="28"/>
        </w:rPr>
        <w:t>che prevede di risolvere un sistema di *</w:t>
      </w:r>
      <w:r w:rsidRPr="00D559F8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n </w:t>
      </w:r>
      <w:r w:rsidRPr="00D559F8">
        <w:rPr>
          <w:rFonts w:asciiTheme="minorHAnsi" w:hAnsiTheme="minorHAnsi" w:cstheme="minorHAnsi"/>
          <w:b/>
          <w:i/>
          <w:sz w:val="28"/>
          <w:szCs w:val="28"/>
        </w:rPr>
        <w:t>equazioni</w:t>
      </w:r>
      <w:r w:rsidRPr="00D559F8">
        <w:rPr>
          <w:rFonts w:asciiTheme="minorHAnsi" w:hAnsiTheme="minorHAnsi" w:cstheme="minorHAnsi"/>
          <w:i/>
          <w:sz w:val="28"/>
          <w:szCs w:val="28"/>
        </w:rPr>
        <w:t xml:space="preserve"> con </w:t>
      </w:r>
      <w:r w:rsidRPr="00D559F8">
        <w:rPr>
          <w:rFonts w:asciiTheme="minorHAnsi" w:hAnsiTheme="minorHAnsi" w:cstheme="minorHAnsi"/>
          <w:i/>
          <w:iCs/>
          <w:sz w:val="28"/>
          <w:szCs w:val="28"/>
        </w:rPr>
        <w:t xml:space="preserve">n </w:t>
      </w:r>
      <w:r w:rsidRPr="00D559F8">
        <w:rPr>
          <w:rFonts w:asciiTheme="minorHAnsi" w:hAnsiTheme="minorHAnsi" w:cstheme="minorHAnsi"/>
          <w:i/>
          <w:sz w:val="28"/>
          <w:szCs w:val="28"/>
        </w:rPr>
        <w:t>incognite</w:t>
      </w:r>
      <w:r w:rsidRPr="00D559F8">
        <w:rPr>
          <w:rFonts w:asciiTheme="minorHAnsi" w:hAnsiTheme="minorHAnsi" w:cstheme="minorHAnsi"/>
          <w:sz w:val="28"/>
          <w:szCs w:val="28"/>
        </w:rPr>
        <w:t xml:space="preserve">, dove </w:t>
      </w:r>
      <w:r w:rsidRPr="00D559F8">
        <w:rPr>
          <w:rFonts w:asciiTheme="minorHAnsi" w:hAnsiTheme="minorHAnsi" w:cstheme="minorHAnsi"/>
          <w:i/>
          <w:iCs/>
          <w:sz w:val="28"/>
          <w:szCs w:val="28"/>
        </w:rPr>
        <w:t xml:space="preserve">n </w:t>
      </w:r>
      <w:r w:rsidRPr="00D559F8">
        <w:rPr>
          <w:rFonts w:asciiTheme="minorHAnsi" w:hAnsiTheme="minorHAnsi" w:cstheme="minorHAnsi"/>
          <w:sz w:val="28"/>
          <w:szCs w:val="28"/>
        </w:rPr>
        <w:t xml:space="preserve">è il numero di componenti all'equilibrio e le </w:t>
      </w:r>
      <w:r w:rsidRPr="00D559F8">
        <w:rPr>
          <w:rFonts w:asciiTheme="minorHAnsi" w:hAnsiTheme="minorHAnsi" w:cstheme="minorHAnsi"/>
          <w:i/>
          <w:sz w:val="28"/>
          <w:szCs w:val="28"/>
        </w:rPr>
        <w:t>incognite</w:t>
      </w:r>
      <w:r w:rsidRPr="00D559F8">
        <w:rPr>
          <w:rFonts w:asciiTheme="minorHAnsi" w:hAnsiTheme="minorHAnsi" w:cstheme="minorHAnsi"/>
          <w:sz w:val="28"/>
          <w:szCs w:val="28"/>
        </w:rPr>
        <w:t xml:space="preserve"> sono le concentrazioni delle specie</w:t>
      </w:r>
      <w:r w:rsidR="00D559F8" w:rsidRPr="00D559F8">
        <w:rPr>
          <w:rFonts w:asciiTheme="minorHAnsi" w:hAnsiTheme="minorHAnsi" w:cstheme="minorHAnsi"/>
          <w:sz w:val="28"/>
          <w:szCs w:val="28"/>
        </w:rPr>
        <w:t xml:space="preserve"> </w:t>
      </w:r>
      <w:r w:rsidRPr="00D559F8">
        <w:rPr>
          <w:rFonts w:asciiTheme="minorHAnsi" w:hAnsiTheme="minorHAnsi" w:cstheme="minorHAnsi"/>
          <w:i/>
          <w:sz w:val="28"/>
          <w:szCs w:val="28"/>
        </w:rPr>
        <w:t>oppure mediante un</w:t>
      </w:r>
      <w:r w:rsidRPr="00D559F8">
        <w:rPr>
          <w:rFonts w:asciiTheme="minorHAnsi" w:hAnsiTheme="minorHAnsi" w:cstheme="minorHAnsi"/>
          <w:bCs/>
          <w:i/>
          <w:sz w:val="28"/>
          <w:szCs w:val="28"/>
        </w:rPr>
        <w:t xml:space="preserve"> </w:t>
      </w:r>
      <w:r w:rsidRPr="00D559F8">
        <w:rPr>
          <w:rFonts w:asciiTheme="minorHAnsi" w:hAnsiTheme="minorHAnsi" w:cstheme="minorHAnsi"/>
          <w:bCs/>
          <w:sz w:val="28"/>
          <w:szCs w:val="28"/>
        </w:rPr>
        <w:t>APPROCCIO GRAFICO con l’uso di</w:t>
      </w:r>
      <w:r w:rsidRPr="00D559F8">
        <w:rPr>
          <w:rFonts w:asciiTheme="minorHAnsi" w:hAnsiTheme="minorHAnsi" w:cstheme="minorHAnsi"/>
          <w:bCs/>
          <w:i/>
          <w:sz w:val="28"/>
          <w:szCs w:val="28"/>
        </w:rPr>
        <w:t xml:space="preserve"> diagrammi logaritmici</w:t>
      </w:r>
    </w:p>
    <w:p w:rsidR="00D559F8" w:rsidRPr="00D559F8" w:rsidRDefault="00D559F8" w:rsidP="00D559F8">
      <w:pPr>
        <w:ind w:left="-360"/>
        <w:rPr>
          <w:rFonts w:asciiTheme="minorHAnsi" w:hAnsiTheme="minorHAnsi" w:cstheme="minorHAnsi"/>
          <w:b/>
          <w:sz w:val="28"/>
          <w:szCs w:val="28"/>
        </w:rPr>
      </w:pPr>
      <w:r w:rsidRPr="00D559F8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n </w:t>
      </w:r>
      <w:r w:rsidRPr="00D559F8">
        <w:rPr>
          <w:rFonts w:asciiTheme="minorHAnsi" w:hAnsiTheme="minorHAnsi" w:cstheme="minorHAnsi"/>
          <w:b/>
          <w:i/>
          <w:sz w:val="28"/>
          <w:szCs w:val="28"/>
        </w:rPr>
        <w:t>equazioni:</w:t>
      </w:r>
    </w:p>
    <w:p w:rsidR="004646D1" w:rsidRPr="00D559F8" w:rsidRDefault="004646D1" w:rsidP="004646D1">
      <w:pPr>
        <w:pStyle w:val="Default"/>
        <w:numPr>
          <w:ilvl w:val="0"/>
          <w:numId w:val="4"/>
        </w:numPr>
        <w:spacing w:line="360" w:lineRule="auto"/>
        <w:ind w:left="0"/>
        <w:rPr>
          <w:rFonts w:asciiTheme="minorHAnsi" w:hAnsiTheme="minorHAnsi" w:cstheme="minorHAnsi"/>
          <w:color w:val="auto"/>
          <w:sz w:val="28"/>
          <w:szCs w:val="28"/>
        </w:rPr>
      </w:pPr>
      <w:r w:rsidRPr="00D559F8">
        <w:rPr>
          <w:rFonts w:asciiTheme="minorHAnsi" w:hAnsiTheme="minorHAnsi" w:cstheme="minorHAnsi"/>
          <w:i/>
          <w:color w:val="auto"/>
          <w:sz w:val="28"/>
          <w:szCs w:val="28"/>
        </w:rPr>
        <w:t>K equilibrio</w:t>
      </w:r>
      <w:r w:rsidRPr="00D559F8">
        <w:rPr>
          <w:rFonts w:asciiTheme="minorHAnsi" w:hAnsiTheme="minorHAnsi" w:cstheme="minorHAnsi"/>
          <w:color w:val="auto"/>
          <w:sz w:val="28"/>
          <w:szCs w:val="28"/>
        </w:rPr>
        <w:t>:</w:t>
      </w:r>
      <w:r w:rsidRPr="00D559F8">
        <w:rPr>
          <w:rFonts w:asciiTheme="minorHAnsi" w:hAnsiTheme="minorHAnsi" w:cstheme="minorHAnsi"/>
          <w:i/>
          <w:color w:val="auto"/>
          <w:sz w:val="28"/>
          <w:szCs w:val="28"/>
        </w:rPr>
        <w:t xml:space="preserve"> </w:t>
      </w:r>
      <w:r w:rsidRPr="00D559F8">
        <w:rPr>
          <w:rFonts w:asciiTheme="minorHAnsi" w:hAnsiTheme="minorHAnsi" w:cstheme="minorHAnsi"/>
          <w:color w:val="auto"/>
          <w:sz w:val="28"/>
          <w:szCs w:val="28"/>
        </w:rPr>
        <w:t xml:space="preserve">La prima o le prime equazioni da inserire nel sistema sono date dalla legge dell'azione di massa. </w:t>
      </w:r>
      <w:r w:rsidRPr="00D559F8">
        <w:rPr>
          <w:rFonts w:asciiTheme="minorHAnsi" w:hAnsiTheme="minorHAnsi" w:cstheme="minorHAnsi"/>
          <w:i/>
          <w:iCs/>
          <w:color w:val="auto"/>
          <w:sz w:val="28"/>
          <w:szCs w:val="28"/>
        </w:rPr>
        <w:t xml:space="preserve">K </w:t>
      </w:r>
      <w:r w:rsidRPr="00D559F8">
        <w:rPr>
          <w:rFonts w:asciiTheme="minorHAnsi" w:hAnsiTheme="minorHAnsi" w:cstheme="minorHAnsi"/>
          <w:color w:val="auto"/>
          <w:sz w:val="28"/>
          <w:szCs w:val="28"/>
        </w:rPr>
        <w:t xml:space="preserve">deve essere noto. </w:t>
      </w:r>
    </w:p>
    <w:p w:rsidR="004646D1" w:rsidRPr="00D559F8" w:rsidRDefault="004646D1" w:rsidP="004646D1">
      <w:pPr>
        <w:pStyle w:val="Paragrafoelenco"/>
        <w:numPr>
          <w:ilvl w:val="0"/>
          <w:numId w:val="4"/>
        </w:numPr>
        <w:ind w:left="0"/>
        <w:rPr>
          <w:rFonts w:asciiTheme="minorHAnsi" w:hAnsiTheme="minorHAnsi" w:cstheme="minorHAnsi"/>
          <w:i/>
          <w:sz w:val="28"/>
          <w:szCs w:val="28"/>
        </w:rPr>
      </w:pPr>
      <w:r w:rsidRPr="00D559F8">
        <w:rPr>
          <w:rFonts w:asciiTheme="minorHAnsi" w:hAnsiTheme="minorHAnsi" w:cstheme="minorHAnsi"/>
          <w:bCs/>
          <w:i/>
          <w:sz w:val="28"/>
          <w:szCs w:val="28"/>
        </w:rPr>
        <w:t>Il bilancio di materia (o massa)</w:t>
      </w:r>
      <w:r w:rsidRPr="00D559F8">
        <w:rPr>
          <w:rFonts w:asciiTheme="minorHAnsi" w:hAnsiTheme="minorHAnsi" w:cstheme="minorHAnsi"/>
          <w:bCs/>
          <w:sz w:val="28"/>
          <w:szCs w:val="28"/>
        </w:rPr>
        <w:t>:</w:t>
      </w:r>
      <w:r w:rsidRPr="00D559F8">
        <w:rPr>
          <w:rFonts w:asciiTheme="minorHAnsi" w:hAnsiTheme="minorHAnsi" w:cstheme="minorHAnsi"/>
          <w:bCs/>
          <w:i/>
          <w:sz w:val="28"/>
          <w:szCs w:val="28"/>
        </w:rPr>
        <w:t xml:space="preserve"> </w:t>
      </w:r>
      <w:r w:rsidRPr="00D559F8">
        <w:rPr>
          <w:rFonts w:asciiTheme="minorHAnsi" w:hAnsiTheme="minorHAnsi" w:cstheme="minorHAnsi"/>
          <w:bCs/>
          <w:sz w:val="28"/>
          <w:szCs w:val="28"/>
        </w:rPr>
        <w:t>I</w:t>
      </w:r>
      <w:r w:rsidRPr="00D559F8">
        <w:rPr>
          <w:rFonts w:asciiTheme="minorHAnsi" w:hAnsiTheme="minorHAnsi" w:cstheme="minorHAnsi"/>
          <w:sz w:val="28"/>
          <w:szCs w:val="28"/>
        </w:rPr>
        <w:t xml:space="preserve">n genere, una soluzione è preparata per aggiunta di uno o più componenti di cui è nota la concentrazione. Sono quindi note le loro concentrazioni totali o </w:t>
      </w:r>
      <w:r w:rsidRPr="00D559F8">
        <w:rPr>
          <w:rFonts w:asciiTheme="minorHAnsi" w:hAnsiTheme="minorHAnsi" w:cstheme="minorHAnsi"/>
          <w:bCs/>
          <w:sz w:val="28"/>
          <w:szCs w:val="28"/>
        </w:rPr>
        <w:t>concentrazioni stechiometriche</w:t>
      </w:r>
      <w:r w:rsidRPr="00D559F8">
        <w:rPr>
          <w:rFonts w:asciiTheme="minorHAnsi" w:hAnsiTheme="minorHAnsi" w:cstheme="minorHAnsi"/>
          <w:sz w:val="28"/>
          <w:szCs w:val="28"/>
        </w:rPr>
        <w:t xml:space="preserve">, che sono indicate con il simbolo di concentrazione e con uno zero al piede. I componenti aggiunti sottostanno poi alla reazione chimica che comporta la loro trasformazione parziale in prodotti. </w:t>
      </w:r>
      <w:r w:rsidRPr="00D559F8">
        <w:rPr>
          <w:rFonts w:asciiTheme="minorHAnsi" w:hAnsiTheme="minorHAnsi" w:cstheme="minorHAnsi"/>
          <w:i/>
          <w:sz w:val="28"/>
          <w:szCs w:val="28"/>
        </w:rPr>
        <w:t xml:space="preserve">All'equilibrio, la concentrazione stechiometrica di un qualsiasi componente è quindi pari alla somma della concentrazione di prodotto e di reagente che non ha reagito. </w:t>
      </w:r>
    </w:p>
    <w:p w:rsidR="004646D1" w:rsidRPr="00D559F8" w:rsidRDefault="004646D1" w:rsidP="004646D1">
      <w:pPr>
        <w:pStyle w:val="Paragrafoelenco"/>
        <w:numPr>
          <w:ilvl w:val="0"/>
          <w:numId w:val="4"/>
        </w:numPr>
        <w:ind w:left="0"/>
        <w:rPr>
          <w:rFonts w:asciiTheme="minorHAnsi" w:hAnsiTheme="minorHAnsi" w:cstheme="minorHAnsi"/>
          <w:sz w:val="28"/>
          <w:szCs w:val="28"/>
        </w:rPr>
      </w:pPr>
      <w:r w:rsidRPr="00D559F8">
        <w:rPr>
          <w:rFonts w:asciiTheme="minorHAnsi" w:hAnsiTheme="minorHAnsi" w:cstheme="minorHAnsi"/>
          <w:bCs/>
          <w:i/>
          <w:sz w:val="28"/>
          <w:szCs w:val="28"/>
        </w:rPr>
        <w:t>Il bilancio di carica</w:t>
      </w:r>
      <w:r w:rsidRPr="00D559F8">
        <w:rPr>
          <w:rFonts w:asciiTheme="minorHAnsi" w:hAnsiTheme="minorHAnsi" w:cstheme="minorHAnsi"/>
          <w:bCs/>
          <w:sz w:val="28"/>
          <w:szCs w:val="28"/>
        </w:rPr>
        <w:t>:</w:t>
      </w:r>
      <w:r w:rsidRPr="00D559F8">
        <w:rPr>
          <w:rFonts w:asciiTheme="minorHAnsi" w:hAnsiTheme="minorHAnsi" w:cstheme="minorHAnsi"/>
          <w:bCs/>
          <w:i/>
          <w:sz w:val="28"/>
          <w:szCs w:val="28"/>
        </w:rPr>
        <w:t xml:space="preserve"> </w:t>
      </w:r>
      <w:r w:rsidRPr="00D559F8">
        <w:rPr>
          <w:rFonts w:asciiTheme="minorHAnsi" w:hAnsiTheme="minorHAnsi" w:cstheme="minorHAnsi"/>
          <w:sz w:val="28"/>
          <w:szCs w:val="28"/>
        </w:rPr>
        <w:t xml:space="preserve">In generale vale il principio di elettroneutralità della soluzione, che permette di scrivere il </w:t>
      </w:r>
      <w:r w:rsidRPr="00D559F8">
        <w:rPr>
          <w:rFonts w:asciiTheme="minorHAnsi" w:hAnsiTheme="minorHAnsi" w:cstheme="minorHAnsi"/>
          <w:bCs/>
          <w:i/>
          <w:sz w:val="28"/>
          <w:szCs w:val="28"/>
        </w:rPr>
        <w:t>bilancio di carica</w:t>
      </w:r>
      <w:r w:rsidRPr="00D559F8">
        <w:rPr>
          <w:rFonts w:asciiTheme="minorHAnsi" w:hAnsiTheme="minorHAnsi" w:cstheme="minorHAnsi"/>
          <w:sz w:val="28"/>
          <w:szCs w:val="28"/>
        </w:rPr>
        <w:t>: la somma delle concentrazioni delle specie aventi carica positiva deve essere uguale alla somma delle concentrazioni delle specie aventi carica negativa.</w:t>
      </w:r>
    </w:p>
    <w:p w:rsidR="004646D1" w:rsidRPr="00D559F8" w:rsidRDefault="004646D1" w:rsidP="004646D1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559F8">
        <w:rPr>
          <w:rFonts w:asciiTheme="minorHAnsi" w:hAnsiTheme="minorHAnsi" w:cstheme="minorHAnsi"/>
          <w:b/>
          <w:bCs/>
          <w:sz w:val="28"/>
          <w:szCs w:val="28"/>
          <w:u w:val="single"/>
        </w:rPr>
        <w:t>Risoluzione del sistema</w:t>
      </w:r>
      <w:r w:rsidR="00D559F8" w:rsidRPr="00D559F8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</w:p>
    <w:p w:rsidR="004646D1" w:rsidRPr="00D559F8" w:rsidRDefault="004646D1" w:rsidP="004646D1">
      <w:pPr>
        <w:rPr>
          <w:rFonts w:asciiTheme="minorHAnsi" w:hAnsiTheme="minorHAnsi" w:cstheme="minorHAnsi"/>
          <w:sz w:val="28"/>
          <w:szCs w:val="28"/>
        </w:rPr>
      </w:pPr>
      <w:r w:rsidRPr="00D559F8">
        <w:rPr>
          <w:rFonts w:asciiTheme="minorHAnsi" w:hAnsiTheme="minorHAnsi" w:cstheme="minorHAnsi"/>
          <w:sz w:val="28"/>
          <w:szCs w:val="28"/>
        </w:rPr>
        <w:t xml:space="preserve">Il sistema di equazioni che permette di ottenere l'informazione cercata è dato dunque dalla legge dell’azione di massa, dai bilanci di materia ed eventualmente dai bilanci di carica. Tale sistema presenta </w:t>
      </w:r>
      <w:r w:rsidRPr="00D559F8">
        <w:rPr>
          <w:rFonts w:asciiTheme="minorHAnsi" w:hAnsiTheme="minorHAnsi" w:cstheme="minorHAnsi"/>
          <w:i/>
          <w:iCs/>
          <w:sz w:val="28"/>
          <w:szCs w:val="28"/>
        </w:rPr>
        <w:t>una e una sola soluzione</w:t>
      </w:r>
      <w:r w:rsidRPr="00D559F8">
        <w:rPr>
          <w:rFonts w:asciiTheme="minorHAnsi" w:hAnsiTheme="minorHAnsi" w:cstheme="minorHAnsi"/>
          <w:sz w:val="28"/>
          <w:szCs w:val="28"/>
        </w:rPr>
        <w:t>.</w:t>
      </w:r>
    </w:p>
    <w:p w:rsidR="004646D1" w:rsidRPr="00D559F8" w:rsidRDefault="004646D1" w:rsidP="004646D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559F8">
        <w:rPr>
          <w:rFonts w:asciiTheme="minorHAnsi" w:hAnsiTheme="minorHAnsi" w:cstheme="minorHAnsi"/>
          <w:b/>
          <w:bCs/>
          <w:sz w:val="28"/>
          <w:szCs w:val="28"/>
        </w:rPr>
        <w:lastRenderedPageBreak/>
        <w:t>Approssimazioni</w:t>
      </w:r>
    </w:p>
    <w:p w:rsidR="004646D1" w:rsidRPr="00D559F8" w:rsidRDefault="004646D1" w:rsidP="004646D1">
      <w:pPr>
        <w:rPr>
          <w:rFonts w:asciiTheme="minorHAnsi" w:hAnsiTheme="minorHAnsi" w:cstheme="minorHAnsi"/>
          <w:sz w:val="28"/>
          <w:szCs w:val="28"/>
        </w:rPr>
      </w:pPr>
      <w:r w:rsidRPr="00D559F8">
        <w:rPr>
          <w:rFonts w:asciiTheme="minorHAnsi" w:hAnsiTheme="minorHAnsi" w:cstheme="minorHAnsi"/>
          <w:sz w:val="28"/>
          <w:szCs w:val="28"/>
        </w:rPr>
        <w:t xml:space="preserve">Nella risoluzione del sistema di equazioni, </w:t>
      </w:r>
      <w:r w:rsidRPr="00D559F8">
        <w:rPr>
          <w:rFonts w:asciiTheme="minorHAnsi" w:hAnsiTheme="minorHAnsi" w:cstheme="minorHAnsi"/>
          <w:i/>
          <w:iCs/>
          <w:sz w:val="28"/>
          <w:szCs w:val="28"/>
        </w:rPr>
        <w:t>se n è il numero di specie chimiche, e quindi n sono le equazioni messe a sistema, si ottiene un'equazione risolutiva di grado minore od uguale ad n-1</w:t>
      </w:r>
      <w:r w:rsidRPr="00D559F8">
        <w:rPr>
          <w:rFonts w:asciiTheme="minorHAnsi" w:hAnsiTheme="minorHAnsi" w:cstheme="minorHAnsi"/>
          <w:sz w:val="28"/>
          <w:szCs w:val="28"/>
        </w:rPr>
        <w:t>.</w:t>
      </w:r>
    </w:p>
    <w:p w:rsidR="004646D1" w:rsidRPr="00D559F8" w:rsidRDefault="004646D1" w:rsidP="004646D1">
      <w:pPr>
        <w:rPr>
          <w:rFonts w:asciiTheme="minorHAnsi" w:hAnsiTheme="minorHAnsi" w:cstheme="minorHAnsi"/>
          <w:sz w:val="28"/>
          <w:szCs w:val="28"/>
        </w:rPr>
      </w:pPr>
      <w:r w:rsidRPr="00D559F8">
        <w:rPr>
          <w:rFonts w:asciiTheme="minorHAnsi" w:hAnsiTheme="minorHAnsi" w:cstheme="minorHAnsi"/>
          <w:sz w:val="28"/>
          <w:szCs w:val="28"/>
        </w:rPr>
        <w:t xml:space="preserve">Una soluzione con poche specie chimiche presenta un'equazione risolutiva che può essere risolta con facilità. Se sono presenti più di tre - quattro specie chimiche, l'equazione risolutiva potrebbe diventare di grado superiore a due; la risoluzione di tali equazioni richiede l'uso di metodi grafici o numerici piuttosto dispendiosi in termini di tempo. Vi sono tuttavia dei casi in cui anche per soluzioni contenenti numerose specie chimiche è possibile calcolare manualmente le varie concentrazioni all'equilibrio. Questo accade quando le costanti di equilibrio, e/o le concentrazioni stechiometriche utilizzate, sono tali da permettere di effettuare delle </w:t>
      </w:r>
      <w:r w:rsidRPr="00D559F8">
        <w:rPr>
          <w:rFonts w:asciiTheme="minorHAnsi" w:hAnsiTheme="minorHAnsi" w:cstheme="minorHAnsi"/>
          <w:i/>
          <w:iCs/>
          <w:sz w:val="28"/>
          <w:szCs w:val="28"/>
        </w:rPr>
        <w:t>approssimazioni</w:t>
      </w:r>
      <w:r w:rsidRPr="00D559F8">
        <w:rPr>
          <w:rFonts w:asciiTheme="minorHAnsi" w:hAnsiTheme="minorHAnsi" w:cstheme="minorHAnsi"/>
          <w:sz w:val="28"/>
          <w:szCs w:val="28"/>
        </w:rPr>
        <w:t>, cioè di considerare trascurabile uno o più tra gli addendi nei bilanci di materia e/o nei bilanci di carica.</w:t>
      </w:r>
    </w:p>
    <w:p w:rsidR="004646D1" w:rsidRPr="00D559F8" w:rsidRDefault="004646D1" w:rsidP="004646D1">
      <w:pPr>
        <w:rPr>
          <w:rFonts w:asciiTheme="minorHAnsi" w:hAnsiTheme="minorHAnsi" w:cstheme="minorHAnsi"/>
          <w:sz w:val="28"/>
          <w:szCs w:val="28"/>
        </w:rPr>
      </w:pPr>
      <w:r w:rsidRPr="00D559F8">
        <w:rPr>
          <w:rFonts w:asciiTheme="minorHAnsi" w:hAnsiTheme="minorHAnsi" w:cstheme="minorHAnsi"/>
          <w:sz w:val="28"/>
          <w:szCs w:val="28"/>
        </w:rPr>
        <w:t xml:space="preserve">L'approssimazione di un addendo in un bilancio (di materia e/o di carica) ha generalmente l'effetto di </w:t>
      </w:r>
      <w:r w:rsidRPr="00D559F8">
        <w:rPr>
          <w:rFonts w:asciiTheme="minorHAnsi" w:hAnsiTheme="minorHAnsi" w:cstheme="minorHAnsi"/>
          <w:i/>
          <w:iCs/>
          <w:sz w:val="28"/>
          <w:szCs w:val="28"/>
        </w:rPr>
        <w:t>semplificare notevolmente la risoluzione del sistema, spesso abbassando di grado l’equazione risolutiva</w:t>
      </w:r>
      <w:r w:rsidRPr="00D559F8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4646D1" w:rsidRPr="00D559F8" w:rsidRDefault="004646D1" w:rsidP="004646D1">
      <w:pPr>
        <w:rPr>
          <w:rFonts w:asciiTheme="minorHAnsi" w:hAnsiTheme="minorHAnsi" w:cstheme="minorHAnsi"/>
          <w:sz w:val="28"/>
          <w:szCs w:val="28"/>
        </w:rPr>
      </w:pPr>
      <w:r w:rsidRPr="00D559F8">
        <w:rPr>
          <w:rFonts w:asciiTheme="minorHAnsi" w:hAnsiTheme="minorHAnsi" w:cstheme="minorHAnsi"/>
          <w:sz w:val="28"/>
          <w:szCs w:val="28"/>
        </w:rPr>
        <w:t xml:space="preserve">Un'approssimazione molto semplice riguarda reazioni con costanti di equilibrio molto elevate, cioè spostate verso destra; in tali casi il reagente in difetto stechiometrico viene consumato in maniera praticamente completa, e nel </w:t>
      </w:r>
      <w:r w:rsidRPr="00D559F8">
        <w:rPr>
          <w:rFonts w:asciiTheme="minorHAnsi" w:hAnsiTheme="minorHAnsi" w:cstheme="minorHAnsi"/>
          <w:i/>
          <w:sz w:val="28"/>
          <w:szCs w:val="28"/>
        </w:rPr>
        <w:t>bilancio di materia corrispondente è quindi possibile trascurare la concentrazione della specie che non ha reagito</w:t>
      </w:r>
      <w:r w:rsidRPr="00D559F8">
        <w:rPr>
          <w:rFonts w:asciiTheme="minorHAnsi" w:hAnsiTheme="minorHAnsi" w:cstheme="minorHAnsi"/>
          <w:sz w:val="28"/>
          <w:szCs w:val="28"/>
        </w:rPr>
        <w:t>.</w:t>
      </w:r>
    </w:p>
    <w:p w:rsidR="004646D1" w:rsidRPr="00F1423F" w:rsidRDefault="004646D1" w:rsidP="004646D1">
      <w:pPr>
        <w:rPr>
          <w:rFonts w:asciiTheme="minorHAnsi" w:hAnsiTheme="minorHAnsi" w:cstheme="minorHAnsi"/>
          <w:bCs/>
          <w:iCs/>
        </w:rPr>
      </w:pPr>
    </w:p>
    <w:p w:rsidR="004646D1" w:rsidRPr="00F1423F" w:rsidRDefault="004646D1" w:rsidP="004646D1">
      <w:pPr>
        <w:rPr>
          <w:rFonts w:asciiTheme="minorHAnsi" w:hAnsiTheme="minorHAnsi" w:cstheme="minorHAnsi"/>
          <w:bCs/>
          <w:iCs/>
        </w:rPr>
      </w:pPr>
    </w:p>
    <w:p w:rsidR="004646D1" w:rsidRPr="00F1423F" w:rsidRDefault="004646D1" w:rsidP="004646D1">
      <w:pPr>
        <w:rPr>
          <w:rFonts w:asciiTheme="minorHAnsi" w:hAnsiTheme="minorHAnsi" w:cstheme="minorHAnsi"/>
        </w:rPr>
      </w:pPr>
    </w:p>
    <w:sectPr w:rsidR="004646D1" w:rsidRPr="00F1423F" w:rsidSect="004D29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7064"/>
    <w:multiLevelType w:val="hybridMultilevel"/>
    <w:tmpl w:val="940C1E52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75558"/>
    <w:multiLevelType w:val="hybridMultilevel"/>
    <w:tmpl w:val="BE9E3CE6"/>
    <w:lvl w:ilvl="0" w:tplc="04100011">
      <w:start w:val="1"/>
      <w:numFmt w:val="decimal"/>
      <w:lvlText w:val="%1)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4B5950B7"/>
    <w:multiLevelType w:val="hybridMultilevel"/>
    <w:tmpl w:val="D22470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55577D"/>
    <w:multiLevelType w:val="hybridMultilevel"/>
    <w:tmpl w:val="D50CEC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7E7DBE"/>
    <w:multiLevelType w:val="hybridMultilevel"/>
    <w:tmpl w:val="9B545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savePreviewPicture/>
  <w:compat/>
  <w:rsids>
    <w:rsidRoot w:val="004646D1"/>
    <w:rsid w:val="004646D1"/>
    <w:rsid w:val="004D29AB"/>
    <w:rsid w:val="007F3A31"/>
    <w:rsid w:val="008C41F5"/>
    <w:rsid w:val="00D5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6D1"/>
    <w:pPr>
      <w:spacing w:after="0" w:line="360" w:lineRule="auto"/>
      <w:jc w:val="both"/>
    </w:pPr>
    <w:rPr>
      <w:rFonts w:ascii="Arial" w:hAnsi="Arial" w:cs="Arial"/>
      <w:color w:val="000000" w:themeColor="text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46D1"/>
    <w:pPr>
      <w:ind w:left="720"/>
      <w:contextualSpacing/>
    </w:pPr>
  </w:style>
  <w:style w:type="paragraph" w:customStyle="1" w:styleId="Default">
    <w:name w:val="Default"/>
    <w:rsid w:val="004646D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6D1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2014-02-10T10:06:00Z</dcterms:created>
  <dcterms:modified xsi:type="dcterms:W3CDTF">2016-02-29T12:53:00Z</dcterms:modified>
</cp:coreProperties>
</file>