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31" w:rsidRDefault="00130B31" w:rsidP="00130B31">
      <w:r w:rsidRPr="005741FE">
        <w:rPr>
          <w:b/>
        </w:rPr>
        <w:t>Prova Scritta di Politica Economica</w:t>
      </w:r>
      <w:r w:rsidR="00AB7DA7">
        <w:rPr>
          <w:b/>
        </w:rPr>
        <w:t xml:space="preserve"> (9 CFU)</w:t>
      </w:r>
      <w:bookmarkStart w:id="0" w:name="_GoBack"/>
      <w:bookmarkEnd w:id="0"/>
      <w:r w:rsidR="00B27C3F">
        <w:rPr>
          <w:b/>
        </w:rPr>
        <w:tab/>
      </w:r>
      <w:r w:rsidR="00837473">
        <w:tab/>
      </w:r>
      <w:r w:rsidR="00837473">
        <w:tab/>
      </w:r>
      <w:r w:rsidR="00837473">
        <w:tab/>
      </w:r>
      <w:r w:rsidR="00837473">
        <w:tab/>
      </w:r>
      <w:r w:rsidR="00837473">
        <w:tab/>
      </w:r>
      <w:r w:rsidR="005741FE">
        <w:t>2</w:t>
      </w:r>
      <w:r w:rsidR="00B27C3F">
        <w:t>7</w:t>
      </w:r>
      <w:r>
        <w:t>/</w:t>
      </w:r>
      <w:r w:rsidR="00B27C3F">
        <w:t>3</w:t>
      </w:r>
      <w:r>
        <w:t>/201</w:t>
      </w:r>
      <w:r w:rsidR="00B27C3F">
        <w:t>5</w:t>
      </w:r>
    </w:p>
    <w:p w:rsidR="00130B31" w:rsidRDefault="00130B31" w:rsidP="00130B31"/>
    <w:p w:rsidR="00130B31" w:rsidRDefault="00130B31" w:rsidP="00130B31">
      <w:r>
        <w:t>Nome _________________ Cognome _______________________ Matr._________________</w:t>
      </w:r>
    </w:p>
    <w:p w:rsidR="00130B31" w:rsidRDefault="00130B31" w:rsidP="00130B31"/>
    <w:p w:rsidR="00130B31" w:rsidRDefault="00130B31" w:rsidP="00130B31"/>
    <w:p w:rsidR="00130B31" w:rsidRPr="003D4C28" w:rsidRDefault="00130B31" w:rsidP="00130B31">
      <w:pPr>
        <w:rPr>
          <w:b/>
          <w:u w:val="single"/>
        </w:rPr>
      </w:pPr>
      <w:r w:rsidRPr="003D4C28">
        <w:rPr>
          <w:b/>
          <w:u w:val="single"/>
        </w:rPr>
        <w:t>Esercizio</w:t>
      </w:r>
      <w:r w:rsidR="005923CD">
        <w:rPr>
          <w:b/>
          <w:u w:val="single"/>
        </w:rPr>
        <w:t xml:space="preserve"> (9 punti)</w:t>
      </w:r>
    </w:p>
    <w:p w:rsidR="00130B31" w:rsidRPr="00EA079E" w:rsidRDefault="00130B31" w:rsidP="00130B31">
      <w:pPr>
        <w:rPr>
          <w:u w:val="single"/>
        </w:rPr>
      </w:pPr>
    </w:p>
    <w:p w:rsidR="00130B31" w:rsidRPr="007702BA" w:rsidRDefault="00130B31" w:rsidP="00130B31">
      <w:r w:rsidRPr="007702BA">
        <w:t>Considerate il modello standard di economia chiusa:</w:t>
      </w:r>
    </w:p>
    <w:p w:rsidR="00130B31" w:rsidRPr="00DF17C1" w:rsidRDefault="00130B31" w:rsidP="00130B31">
      <w:pPr>
        <w:rPr>
          <w:i/>
          <w:lang w:val="fr-FR"/>
        </w:rPr>
      </w:pPr>
      <w:r w:rsidRPr="00DF17C1">
        <w:rPr>
          <w:i/>
          <w:lang w:val="fr-FR"/>
        </w:rPr>
        <w:t xml:space="preserve">Y = C + </w:t>
      </w:r>
      <m:oMath>
        <m:acc>
          <m:accPr>
            <m:chr m:val="̅"/>
            <m:ctrlPr>
              <w:rPr>
                <w:rFonts w:ascii="Cambria Math" w:hAnsi="Cambria Math"/>
                <w:i/>
              </w:rPr>
            </m:ctrlPr>
          </m:accPr>
          <m:e>
            <m:r>
              <w:rPr>
                <w:rFonts w:ascii="Cambria Math" w:hAnsi="Cambria Math"/>
              </w:rPr>
              <m:t>G</m:t>
            </m:r>
          </m:e>
        </m:acc>
      </m:oMath>
      <w:r w:rsidRPr="00DF17C1">
        <w:rPr>
          <w:i/>
          <w:lang w:val="fr-FR"/>
        </w:rPr>
        <w:t xml:space="preserve"> + I</w:t>
      </w:r>
    </w:p>
    <w:p w:rsidR="00130B31" w:rsidRPr="00DF17C1" w:rsidRDefault="00130B31" w:rsidP="00130B31">
      <w:pPr>
        <w:rPr>
          <w:i/>
          <w:lang w:val="fr-FR"/>
        </w:rPr>
      </w:pPr>
      <w:r w:rsidRPr="00DF17C1">
        <w:rPr>
          <w:i/>
          <w:lang w:val="fr-FR"/>
        </w:rPr>
        <w:t xml:space="preserve">C = </w:t>
      </w:r>
      <m:oMath>
        <m:acc>
          <m:accPr>
            <m:chr m:val="̅"/>
            <m:ctrlPr>
              <w:rPr>
                <w:rFonts w:ascii="Cambria Math" w:hAnsi="Cambria Math"/>
                <w:i/>
              </w:rPr>
            </m:ctrlPr>
          </m:accPr>
          <m:e>
            <m:r>
              <w:rPr>
                <w:rFonts w:ascii="Cambria Math" w:hAnsi="Cambria Math"/>
              </w:rPr>
              <m:t>C</m:t>
            </m:r>
          </m:e>
        </m:acc>
      </m:oMath>
      <w:r w:rsidRPr="00DF17C1">
        <w:rPr>
          <w:i/>
          <w:lang w:val="fr-FR"/>
        </w:rPr>
        <w:t xml:space="preserve">+ c(Y - </w:t>
      </w:r>
      <m:oMath>
        <m:acc>
          <m:accPr>
            <m:chr m:val="̅"/>
            <m:ctrlPr>
              <w:rPr>
                <w:rFonts w:ascii="Cambria Math" w:hAnsi="Cambria Math"/>
                <w:i/>
                <w:lang w:val="fr-FR"/>
              </w:rPr>
            </m:ctrlPr>
          </m:accPr>
          <m:e>
            <m:r>
              <w:rPr>
                <w:rFonts w:ascii="Cambria Math" w:hAnsi="Cambria Math"/>
                <w:lang w:val="fr-FR"/>
              </w:rPr>
              <m:t>T</m:t>
            </m:r>
          </m:e>
        </m:acc>
      </m:oMath>
      <w:r w:rsidRPr="00DF17C1">
        <w:rPr>
          <w:i/>
          <w:lang w:val="fr-FR"/>
        </w:rPr>
        <w:t>)</w:t>
      </w:r>
    </w:p>
    <w:p w:rsidR="00130B31" w:rsidRPr="00DF17C1" w:rsidRDefault="00130B31" w:rsidP="00130B31">
      <w:pPr>
        <w:rPr>
          <w:i/>
          <w:lang w:val="fr-FR"/>
        </w:rPr>
      </w:pPr>
      <w:r w:rsidRPr="00DF17C1">
        <w:rPr>
          <w:i/>
          <w:lang w:val="fr-FR"/>
        </w:rPr>
        <w:t xml:space="preserve">I = </w:t>
      </w:r>
      <m:oMath>
        <m:acc>
          <m:accPr>
            <m:chr m:val="̅"/>
            <m:ctrlPr>
              <w:rPr>
                <w:rFonts w:ascii="Cambria Math" w:hAnsi="Cambria Math"/>
                <w:i/>
              </w:rPr>
            </m:ctrlPr>
          </m:accPr>
          <m:e>
            <m:r>
              <w:rPr>
                <w:rFonts w:ascii="Cambria Math" w:hAnsi="Cambria Math"/>
              </w:rPr>
              <m:t>I</m:t>
            </m:r>
          </m:e>
        </m:acc>
      </m:oMath>
      <w:r w:rsidRPr="00DF17C1">
        <w:rPr>
          <w:i/>
          <w:lang w:val="fr-FR"/>
        </w:rPr>
        <w:t xml:space="preserve"> </w:t>
      </w:r>
      <w:r w:rsidR="00061E99">
        <w:rPr>
          <w:i/>
          <w:lang w:val="fr-FR"/>
        </w:rPr>
        <w:t>- bi</w:t>
      </w:r>
    </w:p>
    <w:p w:rsidR="00130B31" w:rsidRDefault="00130B31" w:rsidP="00130B31">
      <w:pPr>
        <w:rPr>
          <w:i/>
          <w:lang w:val="fr-FR"/>
        </w:rPr>
      </w:pPr>
      <w:r w:rsidRPr="00DF17C1">
        <w:rPr>
          <w:i/>
          <w:lang w:val="fr-FR"/>
        </w:rPr>
        <w:t>d=G-T</w:t>
      </w:r>
    </w:p>
    <w:p w:rsidR="00B27C3F" w:rsidRPr="00DF17C1" w:rsidRDefault="00B27C3F" w:rsidP="00130B31">
      <w:pPr>
        <w:rPr>
          <w:i/>
          <w:lang w:val="fr-FR"/>
        </w:rPr>
      </w:pPr>
      <w:r>
        <w:rPr>
          <w:i/>
          <w:lang w:val="fr-FR"/>
        </w:rPr>
        <w:t>Y=aN</w:t>
      </w:r>
    </w:p>
    <w:p w:rsidR="00130B31" w:rsidRPr="007702BA" w:rsidRDefault="00130B31" w:rsidP="00130B31">
      <w:r w:rsidRPr="007702BA">
        <w:t xml:space="preserve">Supponete che il governo voglia raggiungere un livello di reddito </w:t>
      </w:r>
      <w:r w:rsidR="00B27C3F">
        <w:rPr>
          <w:b/>
          <w:i/>
        </w:rPr>
        <w:t>N</w:t>
      </w:r>
      <w:r w:rsidRPr="007702BA">
        <w:rPr>
          <w:b/>
          <w:i/>
          <w:vertAlign w:val="superscript"/>
        </w:rPr>
        <w:t>*</w:t>
      </w:r>
      <w:r w:rsidRPr="007702BA">
        <w:t xml:space="preserve"> </w:t>
      </w:r>
      <w:r w:rsidR="00B27C3F">
        <w:t>di occupazione</w:t>
      </w:r>
      <w:r w:rsidRPr="007702BA">
        <w:t>. Per raggiungere tal</w:t>
      </w:r>
      <w:r>
        <w:t>e</w:t>
      </w:r>
      <w:r w:rsidRPr="007702BA">
        <w:t xml:space="preserve"> obiettiv</w:t>
      </w:r>
      <w:r>
        <w:t>o</w:t>
      </w:r>
      <w:r w:rsidRPr="007702BA">
        <w:t>, il</w:t>
      </w:r>
      <w:r>
        <w:t xml:space="preserve"> </w:t>
      </w:r>
      <w:r w:rsidRPr="007702BA">
        <w:t>governo pu</w:t>
      </w:r>
      <w:r>
        <w:t>ò</w:t>
      </w:r>
      <w:r w:rsidRPr="007702BA">
        <w:t xml:space="preserve"> usare la politica </w:t>
      </w:r>
      <w:r>
        <w:t>fi</w:t>
      </w:r>
      <w:r w:rsidRPr="007702BA">
        <w:t xml:space="preserve">scale (controllando </w:t>
      </w:r>
      <w:r w:rsidRPr="007702BA">
        <w:rPr>
          <w:b/>
          <w:i/>
        </w:rPr>
        <w:t>G; T</w:t>
      </w:r>
      <w:r w:rsidRPr="007702BA">
        <w:t xml:space="preserve">). </w:t>
      </w:r>
    </w:p>
    <w:p w:rsidR="00130B31" w:rsidRDefault="00130B31" w:rsidP="00130B31">
      <w:r w:rsidRPr="007702BA">
        <w:t xml:space="preserve">1. </w:t>
      </w:r>
      <w:r>
        <w:t>Definite il tipo di equazioni e di variabili.</w:t>
      </w:r>
    </w:p>
    <w:p w:rsidR="00B27C3F" w:rsidRDefault="00130B31" w:rsidP="00130B31">
      <w:r>
        <w:t xml:space="preserve">2. </w:t>
      </w:r>
      <w:r w:rsidR="00B27C3F">
        <w:t>Definite il sistema economico in forma strutturale e strutturale inversa.</w:t>
      </w:r>
    </w:p>
    <w:p w:rsidR="00130B31" w:rsidRPr="007702BA" w:rsidRDefault="00B27C3F" w:rsidP="00130B31">
      <w:r>
        <w:t xml:space="preserve">3. </w:t>
      </w:r>
      <w:r w:rsidR="00130B31" w:rsidRPr="007702BA">
        <w:t>De</w:t>
      </w:r>
      <w:r w:rsidR="00130B31">
        <w:t>fi</w:t>
      </w:r>
      <w:r w:rsidR="00130B31" w:rsidRPr="007702BA">
        <w:t>nite la regola d'oro di Tinbergen. Si applica al nostro caso?</w:t>
      </w:r>
    </w:p>
    <w:p w:rsidR="00130B31" w:rsidRPr="007702BA" w:rsidRDefault="00B27C3F" w:rsidP="00130B31">
      <w:r>
        <w:t>4</w:t>
      </w:r>
      <w:r w:rsidR="00130B31" w:rsidRPr="007702BA">
        <w:t xml:space="preserve">. </w:t>
      </w:r>
      <w:r w:rsidR="00061E99">
        <w:t>Quale</w:t>
      </w:r>
      <w:r w:rsidR="00130B31" w:rsidRPr="007702BA">
        <w:t xml:space="preserve"> spesa pubblica </w:t>
      </w:r>
      <w:r w:rsidR="00061E99">
        <w:t>ottimale</w:t>
      </w:r>
      <w:r w:rsidR="00130B31" w:rsidRPr="007702BA">
        <w:t xml:space="preserve"> permett</w:t>
      </w:r>
      <w:r w:rsidR="00061E99">
        <w:t>e</w:t>
      </w:r>
      <w:r w:rsidR="00130B31" w:rsidRPr="007702BA">
        <w:t xml:space="preserve"> al governo di raggiungere </w:t>
      </w:r>
      <w:r w:rsidR="00130B31">
        <w:t>l'</w:t>
      </w:r>
      <w:r w:rsidR="00130B31" w:rsidRPr="007702BA">
        <w:t>obiettiv</w:t>
      </w:r>
      <w:r w:rsidR="00130B31">
        <w:t>o</w:t>
      </w:r>
      <w:r w:rsidR="00130B31" w:rsidRPr="007702BA">
        <w:t xml:space="preserve"> </w:t>
      </w:r>
      <w:r>
        <w:t>N</w:t>
      </w:r>
      <w:r w:rsidR="00130B31" w:rsidRPr="007702BA">
        <w:rPr>
          <w:vertAlign w:val="superscript"/>
        </w:rPr>
        <w:t>*</w:t>
      </w:r>
      <w:r w:rsidR="00061E99">
        <w:t>?</w:t>
      </w:r>
    </w:p>
    <w:p w:rsidR="00130B31" w:rsidRDefault="00B27C3F" w:rsidP="00130B31">
      <w:r>
        <w:t>5</w:t>
      </w:r>
      <w:r w:rsidR="00130B31" w:rsidRPr="007702BA">
        <w:t xml:space="preserve">. E' possibile raggiungere </w:t>
      </w:r>
      <w:r w:rsidR="00130B31">
        <w:t>l'</w:t>
      </w:r>
      <w:r w:rsidR="00130B31" w:rsidRPr="007702BA">
        <w:t>obiettiv</w:t>
      </w:r>
      <w:r w:rsidR="00130B31">
        <w:t>o</w:t>
      </w:r>
      <w:r w:rsidR="00130B31" w:rsidRPr="007702BA">
        <w:t xml:space="preserve"> utilizzando </w:t>
      </w:r>
      <w:r w:rsidR="00130B31">
        <w:t>solo uno</w:t>
      </w:r>
      <w:r w:rsidR="00130B31" w:rsidRPr="007702BA">
        <w:t xml:space="preserve"> strument</w:t>
      </w:r>
      <w:r w:rsidR="00130B31">
        <w:t>o</w:t>
      </w:r>
      <w:r w:rsidR="00130B31" w:rsidRPr="007702BA">
        <w:t xml:space="preserve"> di politica </w:t>
      </w:r>
      <w:r w:rsidR="00130B31">
        <w:t>fi</w:t>
      </w:r>
      <w:r w:rsidR="00130B31" w:rsidRPr="007702BA">
        <w:t>scale (G</w:t>
      </w:r>
      <w:r w:rsidR="00130B31">
        <w:t xml:space="preserve"> </w:t>
      </w:r>
      <w:r w:rsidR="00061E99">
        <w:t>o</w:t>
      </w:r>
      <w:r w:rsidR="00130B31" w:rsidRPr="007702BA">
        <w:t xml:space="preserve"> T)?</w:t>
      </w:r>
      <w:r w:rsidR="00130B31">
        <w:t xml:space="preserve"> </w:t>
      </w:r>
    </w:p>
    <w:p w:rsidR="00130B31" w:rsidRDefault="00130B31" w:rsidP="00130B31">
      <w:pPr>
        <w:rPr>
          <w:u w:val="single"/>
        </w:rPr>
      </w:pPr>
    </w:p>
    <w:p w:rsidR="005923CD" w:rsidRPr="003D4C28" w:rsidRDefault="00130B31" w:rsidP="005923CD">
      <w:pPr>
        <w:rPr>
          <w:b/>
          <w:u w:val="single"/>
        </w:rPr>
      </w:pPr>
      <w:r w:rsidRPr="003D4C28">
        <w:rPr>
          <w:b/>
          <w:u w:val="single"/>
        </w:rPr>
        <w:t>Domande</w:t>
      </w:r>
      <w:r w:rsidR="005923CD">
        <w:rPr>
          <w:b/>
          <w:u w:val="single"/>
        </w:rPr>
        <w:t xml:space="preserve"> (12 punti)</w:t>
      </w:r>
    </w:p>
    <w:p w:rsidR="00130B31" w:rsidRPr="003D4C28" w:rsidRDefault="00130B31" w:rsidP="00130B31">
      <w:pPr>
        <w:rPr>
          <w:b/>
          <w:u w:val="single"/>
        </w:rPr>
      </w:pPr>
    </w:p>
    <w:p w:rsidR="00130B31" w:rsidRDefault="00130B31" w:rsidP="00130B31">
      <w:r>
        <w:t xml:space="preserve">1) Un problema tipico che si osserva in microeconomia è il fallimento allocativo. </w:t>
      </w:r>
      <w:r w:rsidR="005741FE">
        <w:t>Quali sono le ipotesi che vengono meno nel</w:t>
      </w:r>
      <w:r>
        <w:t xml:space="preserve"> fallimento allocativo? </w:t>
      </w:r>
      <w:r w:rsidR="005741FE">
        <w:t>Quali tipi di fallimento si possono osservare</w:t>
      </w:r>
      <w:r>
        <w:t>?</w:t>
      </w:r>
      <w:r w:rsidR="005741FE">
        <w:t xml:space="preserve"> Quali i rimedi?</w:t>
      </w:r>
    </w:p>
    <w:p w:rsidR="00130B31" w:rsidRDefault="00130B31" w:rsidP="00130B31"/>
    <w:p w:rsidR="00130B31" w:rsidRDefault="00130B31" w:rsidP="00130B31">
      <w:r>
        <w:t xml:space="preserve">2) </w:t>
      </w:r>
      <w:r w:rsidR="00061E99">
        <w:t xml:space="preserve">Considerate </w:t>
      </w:r>
      <w:r w:rsidR="005741FE">
        <w:t>il teorema del bilancio in pareggio, utilizzando le equazioni di interesse. Quando la spesa pubblica (o la minore tassazione) esercitano l’effetto massimo sul prodotto interno lordo? Secondo voi sono migliori gli interventi discrezionali o le regole di politica economica?</w:t>
      </w:r>
    </w:p>
    <w:p w:rsidR="00B27C3F" w:rsidRDefault="00B27C3F" w:rsidP="00130B31"/>
    <w:p w:rsidR="00B27C3F" w:rsidRPr="00B27C3F" w:rsidRDefault="00B27C3F" w:rsidP="00B27C3F">
      <w:r w:rsidRPr="00B27C3F">
        <w:t>3) Spiegate perché l'interdipendenza strategica è una causa di fallimento del mercato e come possano venir regolate le situazioni di conflitto individuali (considerate la teoria dei giochi).</w:t>
      </w:r>
    </w:p>
    <w:p w:rsidR="00B27C3F" w:rsidRDefault="00B27C3F" w:rsidP="00130B31"/>
    <w:p w:rsidR="00130B31" w:rsidRPr="003D4C28" w:rsidRDefault="00130B31" w:rsidP="00130B31">
      <w:pPr>
        <w:rPr>
          <w:b/>
          <w:u w:val="single"/>
        </w:rPr>
      </w:pPr>
      <w:r w:rsidRPr="003D4C28">
        <w:rPr>
          <w:b/>
          <w:u w:val="single"/>
        </w:rPr>
        <w:t>Domande Vero o Falso con breve giustificazione</w:t>
      </w:r>
      <w:r w:rsidR="005923CD">
        <w:rPr>
          <w:b/>
          <w:u w:val="single"/>
        </w:rPr>
        <w:t xml:space="preserve"> (9 punti)</w:t>
      </w:r>
    </w:p>
    <w:p w:rsidR="00130B31" w:rsidRDefault="00130B31" w:rsidP="00130B31"/>
    <w:p w:rsidR="00130B31" w:rsidRPr="00B27C3F" w:rsidRDefault="00130B31" w:rsidP="00130B31">
      <w:pPr>
        <w:rPr>
          <w:sz w:val="22"/>
          <w:szCs w:val="22"/>
        </w:rPr>
      </w:pPr>
      <w:r w:rsidRPr="00B27C3F">
        <w:rPr>
          <w:sz w:val="22"/>
          <w:szCs w:val="22"/>
        </w:rPr>
        <w:t xml:space="preserve">1) </w:t>
      </w:r>
      <w:r w:rsidR="00134AFD" w:rsidRPr="00B27C3F">
        <w:rPr>
          <w:sz w:val="22"/>
          <w:szCs w:val="22"/>
        </w:rPr>
        <w:t>Nella conduzione della politica monetaria, l’inflation targeting non risolve il problema della mancanza di un’ancora nominale</w:t>
      </w:r>
      <w:r w:rsidRPr="00B27C3F">
        <w:rPr>
          <w:sz w:val="22"/>
          <w:szCs w:val="22"/>
        </w:rPr>
        <w:t>:</w:t>
      </w:r>
    </w:p>
    <w:p w:rsidR="00130B31" w:rsidRPr="00B27C3F" w:rsidRDefault="00130B31" w:rsidP="00130B31">
      <w:pPr>
        <w:spacing w:before="120" w:after="120"/>
        <w:rPr>
          <w:sz w:val="22"/>
          <w:szCs w:val="22"/>
        </w:rPr>
      </w:pPr>
      <w:r w:rsidRPr="00B27C3F">
        <w:rPr>
          <w:sz w:val="22"/>
          <w:szCs w:val="22"/>
        </w:rPr>
        <w:tab/>
        <w:t xml:space="preserve">V </w:t>
      </w:r>
      <w:r w:rsidRPr="00B27C3F">
        <w:rPr>
          <w:sz w:val="22"/>
          <w:szCs w:val="22"/>
        </w:rPr>
        <w:sym w:font="Wingdings" w:char="F06F"/>
      </w:r>
      <w:r w:rsidRPr="00B27C3F">
        <w:rPr>
          <w:sz w:val="22"/>
          <w:szCs w:val="22"/>
        </w:rPr>
        <w:tab/>
        <w:t xml:space="preserve">F </w:t>
      </w:r>
      <w:r w:rsidRPr="00B27C3F">
        <w:rPr>
          <w:sz w:val="22"/>
          <w:szCs w:val="22"/>
        </w:rPr>
        <w:sym w:font="Wingdings" w:char="F06F"/>
      </w:r>
    </w:p>
    <w:p w:rsidR="00B27C3F" w:rsidRPr="00B27C3F" w:rsidRDefault="00B27C3F" w:rsidP="00130B31">
      <w:pPr>
        <w:spacing w:before="120" w:after="120"/>
        <w:rPr>
          <w:sz w:val="22"/>
          <w:szCs w:val="22"/>
        </w:rPr>
      </w:pPr>
      <w:r w:rsidRPr="00B27C3F">
        <w:rPr>
          <w:sz w:val="22"/>
          <w:szCs w:val="22"/>
        </w:rPr>
        <w:t>2) Il teorema di Haavelmo suggerisce che l’effetto massimo della spesa pubblica si ottiene in economia aperta e con un’aliquota t=0</w:t>
      </w:r>
    </w:p>
    <w:p w:rsidR="00B27C3F" w:rsidRPr="00B27C3F" w:rsidRDefault="00B27C3F" w:rsidP="00B27C3F">
      <w:pPr>
        <w:spacing w:before="120" w:after="120"/>
        <w:ind w:firstLine="708"/>
        <w:rPr>
          <w:sz w:val="22"/>
          <w:szCs w:val="22"/>
        </w:rPr>
      </w:pPr>
      <w:r w:rsidRPr="00B27C3F">
        <w:rPr>
          <w:sz w:val="22"/>
          <w:szCs w:val="22"/>
        </w:rPr>
        <w:t xml:space="preserve">V </w:t>
      </w:r>
      <w:r w:rsidRPr="00B27C3F">
        <w:rPr>
          <w:sz w:val="22"/>
          <w:szCs w:val="22"/>
        </w:rPr>
        <w:sym w:font="Wingdings" w:char="F06F"/>
      </w:r>
      <w:r w:rsidRPr="00B27C3F">
        <w:rPr>
          <w:sz w:val="22"/>
          <w:szCs w:val="22"/>
        </w:rPr>
        <w:tab/>
        <w:t xml:space="preserve">F </w:t>
      </w:r>
      <w:r w:rsidRPr="00B27C3F">
        <w:rPr>
          <w:sz w:val="22"/>
          <w:szCs w:val="22"/>
        </w:rPr>
        <w:sym w:font="Wingdings" w:char="F06F"/>
      </w:r>
    </w:p>
    <w:p w:rsidR="00130B31" w:rsidRPr="00B27C3F" w:rsidRDefault="00130B31" w:rsidP="00130B31">
      <w:pPr>
        <w:rPr>
          <w:sz w:val="22"/>
          <w:szCs w:val="22"/>
        </w:rPr>
      </w:pPr>
      <w:r w:rsidRPr="00B27C3F">
        <w:rPr>
          <w:sz w:val="22"/>
          <w:szCs w:val="22"/>
        </w:rPr>
        <w:t xml:space="preserve">3) </w:t>
      </w:r>
      <w:r w:rsidR="008A2C34" w:rsidRPr="00B27C3F">
        <w:rPr>
          <w:sz w:val="22"/>
          <w:szCs w:val="22"/>
        </w:rPr>
        <w:t xml:space="preserve">All’interno dell’area Euro il saldo estero delle Bilance dei Pagamenti dei </w:t>
      </w:r>
      <w:r w:rsidR="005923CD" w:rsidRPr="00B27C3F">
        <w:rPr>
          <w:sz w:val="22"/>
          <w:szCs w:val="22"/>
        </w:rPr>
        <w:t xml:space="preserve">Paesi </w:t>
      </w:r>
      <w:r w:rsidR="008A2C34" w:rsidRPr="00B27C3F">
        <w:rPr>
          <w:sz w:val="22"/>
          <w:szCs w:val="22"/>
        </w:rPr>
        <w:t>membri dell’Unione Monetaria non contano più</w:t>
      </w:r>
      <w:r w:rsidRPr="00B27C3F">
        <w:rPr>
          <w:sz w:val="22"/>
          <w:szCs w:val="22"/>
        </w:rPr>
        <w:t xml:space="preserve"> </w:t>
      </w:r>
    </w:p>
    <w:p w:rsidR="00130B31" w:rsidRPr="00B27C3F" w:rsidRDefault="00130B31" w:rsidP="00130B31">
      <w:pPr>
        <w:spacing w:before="120" w:after="120"/>
        <w:rPr>
          <w:sz w:val="22"/>
          <w:szCs w:val="22"/>
        </w:rPr>
      </w:pPr>
      <w:r w:rsidRPr="00B27C3F">
        <w:rPr>
          <w:sz w:val="22"/>
          <w:szCs w:val="22"/>
        </w:rPr>
        <w:tab/>
        <w:t xml:space="preserve">V </w:t>
      </w:r>
      <w:r w:rsidRPr="00B27C3F">
        <w:rPr>
          <w:sz w:val="22"/>
          <w:szCs w:val="22"/>
        </w:rPr>
        <w:sym w:font="Wingdings" w:char="F06F"/>
      </w:r>
      <w:r w:rsidRPr="00B27C3F">
        <w:rPr>
          <w:sz w:val="22"/>
          <w:szCs w:val="22"/>
        </w:rPr>
        <w:tab/>
        <w:t xml:space="preserve">F </w:t>
      </w:r>
      <w:r w:rsidRPr="00B27C3F">
        <w:rPr>
          <w:sz w:val="22"/>
          <w:szCs w:val="22"/>
        </w:rPr>
        <w:sym w:font="Wingdings" w:char="F06F"/>
      </w:r>
    </w:p>
    <w:p w:rsidR="00130B31" w:rsidRPr="00B27C3F" w:rsidRDefault="00130B31" w:rsidP="00130B31">
      <w:pPr>
        <w:rPr>
          <w:sz w:val="22"/>
          <w:szCs w:val="22"/>
        </w:rPr>
      </w:pPr>
      <w:r w:rsidRPr="00B27C3F">
        <w:rPr>
          <w:sz w:val="22"/>
          <w:szCs w:val="22"/>
        </w:rPr>
        <w:t xml:space="preserve">4) </w:t>
      </w:r>
      <w:r w:rsidR="00134AFD" w:rsidRPr="00B27C3F">
        <w:rPr>
          <w:sz w:val="22"/>
          <w:szCs w:val="22"/>
        </w:rPr>
        <w:t>Il DEF e la Legge di Stabilità sono sinonimi</w:t>
      </w:r>
    </w:p>
    <w:p w:rsidR="008A2C34" w:rsidRPr="00B27C3F" w:rsidRDefault="00130B31" w:rsidP="00B27C3F">
      <w:pPr>
        <w:spacing w:before="120" w:after="120"/>
        <w:rPr>
          <w:sz w:val="22"/>
          <w:szCs w:val="22"/>
        </w:rPr>
      </w:pPr>
      <w:r w:rsidRPr="00B27C3F">
        <w:rPr>
          <w:sz w:val="22"/>
          <w:szCs w:val="22"/>
        </w:rPr>
        <w:tab/>
        <w:t xml:space="preserve">V </w:t>
      </w:r>
      <w:r w:rsidRPr="00B27C3F">
        <w:rPr>
          <w:sz w:val="22"/>
          <w:szCs w:val="22"/>
        </w:rPr>
        <w:sym w:font="Wingdings" w:char="F06F"/>
      </w:r>
      <w:r w:rsidRPr="00B27C3F">
        <w:rPr>
          <w:sz w:val="22"/>
          <w:szCs w:val="22"/>
        </w:rPr>
        <w:tab/>
        <w:t xml:space="preserve">F </w:t>
      </w:r>
      <w:r w:rsidRPr="00B27C3F">
        <w:rPr>
          <w:sz w:val="22"/>
          <w:szCs w:val="22"/>
        </w:rPr>
        <w:sym w:font="Wingdings" w:char="F06F"/>
      </w:r>
    </w:p>
    <w:sectPr w:rsidR="008A2C34" w:rsidRPr="00B27C3F" w:rsidSect="00A552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ED" w:rsidRDefault="00A61BED" w:rsidP="00130B31">
      <w:r>
        <w:separator/>
      </w:r>
    </w:p>
  </w:endnote>
  <w:endnote w:type="continuationSeparator" w:id="0">
    <w:p w:rsidR="00A61BED" w:rsidRDefault="00A61BED" w:rsidP="0013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ED" w:rsidRDefault="00A61BED" w:rsidP="00130B31">
      <w:r>
        <w:separator/>
      </w:r>
    </w:p>
  </w:footnote>
  <w:footnote w:type="continuationSeparator" w:id="0">
    <w:p w:rsidR="00A61BED" w:rsidRDefault="00A61BED" w:rsidP="0013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C0B"/>
    <w:multiLevelType w:val="multilevel"/>
    <w:tmpl w:val="8D103A1A"/>
    <w:lvl w:ilvl="0">
      <w:start w:val="1"/>
      <w:numFmt w:val="decimal"/>
      <w:lvlText w:val="%1."/>
      <w:lvlJc w:val="left"/>
      <w:pPr>
        <w:tabs>
          <w:tab w:val="num" w:pos="345"/>
        </w:tabs>
        <w:ind w:left="345" w:hanging="288"/>
      </w:pPr>
      <w:rPr>
        <w:rFonts w:hint="default"/>
      </w:rPr>
    </w:lvl>
    <w:lvl w:ilvl="1">
      <w:start w:val="1"/>
      <w:numFmt w:val="decimal"/>
      <w:pStyle w:val="Titolo2"/>
      <w:lvlText w:val="%1.1"/>
      <w:lvlJc w:val="left"/>
      <w:pPr>
        <w:tabs>
          <w:tab w:val="num" w:pos="288"/>
        </w:tabs>
        <w:ind w:left="288" w:hanging="288"/>
      </w:pPr>
      <w:rPr>
        <w:rFonts w:hint="default"/>
      </w:rPr>
    </w:lvl>
    <w:lvl w:ilvl="2">
      <w:start w:val="1"/>
      <w:numFmt w:val="decimal"/>
      <w:pStyle w:val="Titolo3"/>
      <w:lvlText w:val="%1.%2."/>
      <w:lvlJc w:val="left"/>
      <w:pPr>
        <w:tabs>
          <w:tab w:val="num" w:pos="1440"/>
        </w:tabs>
        <w:ind w:left="1440" w:hanging="720"/>
      </w:pPr>
      <w:rPr>
        <w:rFonts w:hint="default"/>
      </w:rPr>
    </w:lvl>
    <w:lvl w:ilvl="3">
      <w:start w:val="1"/>
      <w:numFmt w:val="decimal"/>
      <w:pStyle w:val="Titolo4"/>
      <w:lvlText w:val="%1.%2.%3.%4"/>
      <w:lvlJc w:val="left"/>
      <w:pPr>
        <w:tabs>
          <w:tab w:val="num" w:pos="1584"/>
        </w:tabs>
        <w:ind w:left="1584" w:hanging="864"/>
      </w:pPr>
      <w:rPr>
        <w:rFonts w:hint="default"/>
      </w:rPr>
    </w:lvl>
    <w:lvl w:ilvl="4">
      <w:start w:val="1"/>
      <w:numFmt w:val="decimal"/>
      <w:pStyle w:val="Titolo5"/>
      <w:lvlText w:val="%1.%2.%3.%4.%5"/>
      <w:lvlJc w:val="left"/>
      <w:pPr>
        <w:tabs>
          <w:tab w:val="num" w:pos="1728"/>
        </w:tabs>
        <w:ind w:left="1728" w:hanging="1008"/>
      </w:pPr>
      <w:rPr>
        <w:rFonts w:hint="default"/>
      </w:rPr>
    </w:lvl>
    <w:lvl w:ilvl="5">
      <w:start w:val="1"/>
      <w:numFmt w:val="decimal"/>
      <w:pStyle w:val="Titolo6"/>
      <w:lvlText w:val="%1.%2.%3.%4.%5.%6"/>
      <w:lvlJc w:val="left"/>
      <w:pPr>
        <w:tabs>
          <w:tab w:val="num" w:pos="1872"/>
        </w:tabs>
        <w:ind w:left="1872" w:hanging="1152"/>
      </w:pPr>
      <w:rPr>
        <w:rFonts w:hint="default"/>
      </w:rPr>
    </w:lvl>
    <w:lvl w:ilvl="6">
      <w:start w:val="1"/>
      <w:numFmt w:val="decimal"/>
      <w:pStyle w:val="Titolo7"/>
      <w:lvlText w:val="%1.%2.%3.%4.%5.%6.%7"/>
      <w:lvlJc w:val="left"/>
      <w:pPr>
        <w:tabs>
          <w:tab w:val="num" w:pos="2016"/>
        </w:tabs>
        <w:ind w:left="2016" w:hanging="1296"/>
      </w:pPr>
      <w:rPr>
        <w:rFonts w:hint="default"/>
      </w:rPr>
    </w:lvl>
    <w:lvl w:ilvl="7">
      <w:start w:val="1"/>
      <w:numFmt w:val="decimal"/>
      <w:pStyle w:val="Titolo8"/>
      <w:lvlText w:val="%1.%2.%3.%4.%5.%6.%7.%8"/>
      <w:lvlJc w:val="left"/>
      <w:pPr>
        <w:tabs>
          <w:tab w:val="num" w:pos="2160"/>
        </w:tabs>
        <w:ind w:left="2160" w:hanging="1440"/>
      </w:pPr>
      <w:rPr>
        <w:rFonts w:hint="default"/>
      </w:rPr>
    </w:lvl>
    <w:lvl w:ilvl="8">
      <w:start w:val="1"/>
      <w:numFmt w:val="decimal"/>
      <w:pStyle w:val="Titolo9"/>
      <w:lvlText w:val="%1.%2.%3.%4.%5.%6.%7.%8.%9"/>
      <w:lvlJc w:val="left"/>
      <w:pPr>
        <w:tabs>
          <w:tab w:val="num" w:pos="2304"/>
        </w:tabs>
        <w:ind w:left="230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1"/>
    <w:rsid w:val="00002BC8"/>
    <w:rsid w:val="00004576"/>
    <w:rsid w:val="000061A8"/>
    <w:rsid w:val="000127F4"/>
    <w:rsid w:val="00012DA5"/>
    <w:rsid w:val="00013D24"/>
    <w:rsid w:val="00014023"/>
    <w:rsid w:val="000142D8"/>
    <w:rsid w:val="00021E80"/>
    <w:rsid w:val="00031D25"/>
    <w:rsid w:val="0003248E"/>
    <w:rsid w:val="00037FDE"/>
    <w:rsid w:val="0004301D"/>
    <w:rsid w:val="00051145"/>
    <w:rsid w:val="00051617"/>
    <w:rsid w:val="00052488"/>
    <w:rsid w:val="00052EE1"/>
    <w:rsid w:val="00053028"/>
    <w:rsid w:val="00053821"/>
    <w:rsid w:val="000540FE"/>
    <w:rsid w:val="00055D39"/>
    <w:rsid w:val="0005659B"/>
    <w:rsid w:val="00057DBA"/>
    <w:rsid w:val="00061E99"/>
    <w:rsid w:val="00062047"/>
    <w:rsid w:val="00065F35"/>
    <w:rsid w:val="00067048"/>
    <w:rsid w:val="00067E91"/>
    <w:rsid w:val="000705FE"/>
    <w:rsid w:val="000770C7"/>
    <w:rsid w:val="000771A2"/>
    <w:rsid w:val="00077FC1"/>
    <w:rsid w:val="00083EEE"/>
    <w:rsid w:val="000856E0"/>
    <w:rsid w:val="00085AD6"/>
    <w:rsid w:val="00086EF8"/>
    <w:rsid w:val="000A4413"/>
    <w:rsid w:val="000A4FF1"/>
    <w:rsid w:val="000A70A4"/>
    <w:rsid w:val="000B19C0"/>
    <w:rsid w:val="000B563B"/>
    <w:rsid w:val="000B5763"/>
    <w:rsid w:val="000B68D5"/>
    <w:rsid w:val="000B7601"/>
    <w:rsid w:val="000C0190"/>
    <w:rsid w:val="000C115D"/>
    <w:rsid w:val="000C5717"/>
    <w:rsid w:val="000C5D53"/>
    <w:rsid w:val="000D0D78"/>
    <w:rsid w:val="000D3447"/>
    <w:rsid w:val="000D34BD"/>
    <w:rsid w:val="000D3DF6"/>
    <w:rsid w:val="000D65AE"/>
    <w:rsid w:val="000E24F2"/>
    <w:rsid w:val="000E2C47"/>
    <w:rsid w:val="000E7480"/>
    <w:rsid w:val="000E7AAF"/>
    <w:rsid w:val="000F2868"/>
    <w:rsid w:val="000F4692"/>
    <w:rsid w:val="000F612C"/>
    <w:rsid w:val="000F7366"/>
    <w:rsid w:val="00101859"/>
    <w:rsid w:val="00103C7B"/>
    <w:rsid w:val="001049E6"/>
    <w:rsid w:val="00105D5C"/>
    <w:rsid w:val="00107CD2"/>
    <w:rsid w:val="0011271D"/>
    <w:rsid w:val="0011326E"/>
    <w:rsid w:val="00113ACF"/>
    <w:rsid w:val="00115715"/>
    <w:rsid w:val="00115EB2"/>
    <w:rsid w:val="00117D68"/>
    <w:rsid w:val="00121EE5"/>
    <w:rsid w:val="001231D2"/>
    <w:rsid w:val="001238E2"/>
    <w:rsid w:val="00130128"/>
    <w:rsid w:val="00130B31"/>
    <w:rsid w:val="001347BA"/>
    <w:rsid w:val="00134AFD"/>
    <w:rsid w:val="00135298"/>
    <w:rsid w:val="001366FD"/>
    <w:rsid w:val="00140BF0"/>
    <w:rsid w:val="00140DD5"/>
    <w:rsid w:val="001436D9"/>
    <w:rsid w:val="00143781"/>
    <w:rsid w:val="00143A8D"/>
    <w:rsid w:val="00147860"/>
    <w:rsid w:val="0015197D"/>
    <w:rsid w:val="001535D7"/>
    <w:rsid w:val="001621D4"/>
    <w:rsid w:val="00173A43"/>
    <w:rsid w:val="00173BB1"/>
    <w:rsid w:val="00174FA8"/>
    <w:rsid w:val="00175C2C"/>
    <w:rsid w:val="0017725A"/>
    <w:rsid w:val="00181956"/>
    <w:rsid w:val="00193804"/>
    <w:rsid w:val="00194021"/>
    <w:rsid w:val="001958E4"/>
    <w:rsid w:val="001A00B3"/>
    <w:rsid w:val="001A067B"/>
    <w:rsid w:val="001A1EED"/>
    <w:rsid w:val="001A2289"/>
    <w:rsid w:val="001A25BF"/>
    <w:rsid w:val="001A286D"/>
    <w:rsid w:val="001A38CE"/>
    <w:rsid w:val="001A4CBB"/>
    <w:rsid w:val="001A5B3F"/>
    <w:rsid w:val="001B5E5E"/>
    <w:rsid w:val="001B624B"/>
    <w:rsid w:val="001C4452"/>
    <w:rsid w:val="001C719F"/>
    <w:rsid w:val="001D2225"/>
    <w:rsid w:val="001D496C"/>
    <w:rsid w:val="001E167A"/>
    <w:rsid w:val="001E2C5B"/>
    <w:rsid w:val="001E3792"/>
    <w:rsid w:val="001E4F52"/>
    <w:rsid w:val="001E6019"/>
    <w:rsid w:val="001E630B"/>
    <w:rsid w:val="001F375D"/>
    <w:rsid w:val="001F49F6"/>
    <w:rsid w:val="002033DB"/>
    <w:rsid w:val="0020496A"/>
    <w:rsid w:val="00207FDD"/>
    <w:rsid w:val="002101EF"/>
    <w:rsid w:val="00210CB5"/>
    <w:rsid w:val="0021395D"/>
    <w:rsid w:val="00224FE1"/>
    <w:rsid w:val="00225379"/>
    <w:rsid w:val="002334D7"/>
    <w:rsid w:val="00237105"/>
    <w:rsid w:val="00237792"/>
    <w:rsid w:val="00244B40"/>
    <w:rsid w:val="00246CDA"/>
    <w:rsid w:val="00246F5D"/>
    <w:rsid w:val="00247659"/>
    <w:rsid w:val="0025146C"/>
    <w:rsid w:val="00252E7A"/>
    <w:rsid w:val="0026722A"/>
    <w:rsid w:val="00276D6A"/>
    <w:rsid w:val="002840EB"/>
    <w:rsid w:val="002840F9"/>
    <w:rsid w:val="002A2887"/>
    <w:rsid w:val="002C008B"/>
    <w:rsid w:val="002C0E88"/>
    <w:rsid w:val="002C5C1D"/>
    <w:rsid w:val="002C5C2D"/>
    <w:rsid w:val="002C63FB"/>
    <w:rsid w:val="002C7DED"/>
    <w:rsid w:val="002D038F"/>
    <w:rsid w:val="002D1410"/>
    <w:rsid w:val="002D26BF"/>
    <w:rsid w:val="002D4C17"/>
    <w:rsid w:val="002E0E4D"/>
    <w:rsid w:val="002F0D43"/>
    <w:rsid w:val="002F19DF"/>
    <w:rsid w:val="002F1E63"/>
    <w:rsid w:val="002F4655"/>
    <w:rsid w:val="00306C36"/>
    <w:rsid w:val="0031162A"/>
    <w:rsid w:val="0031266C"/>
    <w:rsid w:val="003128FF"/>
    <w:rsid w:val="003133CB"/>
    <w:rsid w:val="003135A3"/>
    <w:rsid w:val="00313A01"/>
    <w:rsid w:val="00316EEB"/>
    <w:rsid w:val="00320591"/>
    <w:rsid w:val="003227D2"/>
    <w:rsid w:val="00322F1A"/>
    <w:rsid w:val="003237CF"/>
    <w:rsid w:val="00323828"/>
    <w:rsid w:val="003259CA"/>
    <w:rsid w:val="0034126C"/>
    <w:rsid w:val="003438A4"/>
    <w:rsid w:val="00344E35"/>
    <w:rsid w:val="00345272"/>
    <w:rsid w:val="0034558E"/>
    <w:rsid w:val="00346391"/>
    <w:rsid w:val="0034650B"/>
    <w:rsid w:val="003466F6"/>
    <w:rsid w:val="003477CB"/>
    <w:rsid w:val="00351052"/>
    <w:rsid w:val="003512A4"/>
    <w:rsid w:val="003523CB"/>
    <w:rsid w:val="003527C0"/>
    <w:rsid w:val="003541D8"/>
    <w:rsid w:val="003559AE"/>
    <w:rsid w:val="00361534"/>
    <w:rsid w:val="003620B7"/>
    <w:rsid w:val="003625E1"/>
    <w:rsid w:val="0036311E"/>
    <w:rsid w:val="00363E4E"/>
    <w:rsid w:val="003647F5"/>
    <w:rsid w:val="00364B2E"/>
    <w:rsid w:val="0037193D"/>
    <w:rsid w:val="003751C7"/>
    <w:rsid w:val="00377168"/>
    <w:rsid w:val="003924D5"/>
    <w:rsid w:val="00396982"/>
    <w:rsid w:val="003A0A13"/>
    <w:rsid w:val="003A5A7A"/>
    <w:rsid w:val="003B110A"/>
    <w:rsid w:val="003B182E"/>
    <w:rsid w:val="003B23BA"/>
    <w:rsid w:val="003B2EAE"/>
    <w:rsid w:val="003B794C"/>
    <w:rsid w:val="003C39C5"/>
    <w:rsid w:val="003C3F06"/>
    <w:rsid w:val="003C3FB9"/>
    <w:rsid w:val="003D7552"/>
    <w:rsid w:val="003E35BB"/>
    <w:rsid w:val="003E3A41"/>
    <w:rsid w:val="003E4169"/>
    <w:rsid w:val="003F17AF"/>
    <w:rsid w:val="004027E4"/>
    <w:rsid w:val="00402C54"/>
    <w:rsid w:val="00402F66"/>
    <w:rsid w:val="004041A6"/>
    <w:rsid w:val="00413471"/>
    <w:rsid w:val="00413EE0"/>
    <w:rsid w:val="0041610E"/>
    <w:rsid w:val="004222B8"/>
    <w:rsid w:val="00427383"/>
    <w:rsid w:val="004316FC"/>
    <w:rsid w:val="00432A42"/>
    <w:rsid w:val="004340C7"/>
    <w:rsid w:val="00436CD6"/>
    <w:rsid w:val="00437AB5"/>
    <w:rsid w:val="00442990"/>
    <w:rsid w:val="004459EB"/>
    <w:rsid w:val="004507F2"/>
    <w:rsid w:val="00451F49"/>
    <w:rsid w:val="004579A7"/>
    <w:rsid w:val="00465820"/>
    <w:rsid w:val="00466F7F"/>
    <w:rsid w:val="004678F2"/>
    <w:rsid w:val="00471E48"/>
    <w:rsid w:val="0048222D"/>
    <w:rsid w:val="004828B5"/>
    <w:rsid w:val="004842E1"/>
    <w:rsid w:val="00485FD9"/>
    <w:rsid w:val="00486E16"/>
    <w:rsid w:val="0049460D"/>
    <w:rsid w:val="004A0C67"/>
    <w:rsid w:val="004A0EBD"/>
    <w:rsid w:val="004A7EA8"/>
    <w:rsid w:val="004B24A9"/>
    <w:rsid w:val="004B2E72"/>
    <w:rsid w:val="004B3BF1"/>
    <w:rsid w:val="004B5A17"/>
    <w:rsid w:val="004B6851"/>
    <w:rsid w:val="004B6976"/>
    <w:rsid w:val="004B6B9C"/>
    <w:rsid w:val="004C7C1F"/>
    <w:rsid w:val="004D1DCE"/>
    <w:rsid w:val="004D1EE8"/>
    <w:rsid w:val="004D2086"/>
    <w:rsid w:val="004D380B"/>
    <w:rsid w:val="004E5443"/>
    <w:rsid w:val="004E7CDC"/>
    <w:rsid w:val="004F0114"/>
    <w:rsid w:val="004F646E"/>
    <w:rsid w:val="00500368"/>
    <w:rsid w:val="00502141"/>
    <w:rsid w:val="00507AC8"/>
    <w:rsid w:val="0051271B"/>
    <w:rsid w:val="0051390C"/>
    <w:rsid w:val="0051528C"/>
    <w:rsid w:val="0051702A"/>
    <w:rsid w:val="00517C14"/>
    <w:rsid w:val="005234BA"/>
    <w:rsid w:val="00527173"/>
    <w:rsid w:val="00533CCC"/>
    <w:rsid w:val="00535EA9"/>
    <w:rsid w:val="00537E0A"/>
    <w:rsid w:val="005426A9"/>
    <w:rsid w:val="00542F69"/>
    <w:rsid w:val="005461F8"/>
    <w:rsid w:val="00547916"/>
    <w:rsid w:val="00552DF8"/>
    <w:rsid w:val="00553A22"/>
    <w:rsid w:val="005549FA"/>
    <w:rsid w:val="00562635"/>
    <w:rsid w:val="00562CE7"/>
    <w:rsid w:val="005631AB"/>
    <w:rsid w:val="00565E51"/>
    <w:rsid w:val="0056776E"/>
    <w:rsid w:val="005741FE"/>
    <w:rsid w:val="00577F31"/>
    <w:rsid w:val="00580551"/>
    <w:rsid w:val="00582DC0"/>
    <w:rsid w:val="00583BCD"/>
    <w:rsid w:val="005852FD"/>
    <w:rsid w:val="00591646"/>
    <w:rsid w:val="005920AB"/>
    <w:rsid w:val="005923CD"/>
    <w:rsid w:val="00594CFA"/>
    <w:rsid w:val="00595447"/>
    <w:rsid w:val="005A2FCF"/>
    <w:rsid w:val="005A496E"/>
    <w:rsid w:val="005A4CF5"/>
    <w:rsid w:val="005B09CA"/>
    <w:rsid w:val="005B692A"/>
    <w:rsid w:val="005B6988"/>
    <w:rsid w:val="005C5286"/>
    <w:rsid w:val="005D1041"/>
    <w:rsid w:val="005D1574"/>
    <w:rsid w:val="005D4C83"/>
    <w:rsid w:val="005D5A24"/>
    <w:rsid w:val="005D7E5E"/>
    <w:rsid w:val="005E2082"/>
    <w:rsid w:val="005E427D"/>
    <w:rsid w:val="005E5511"/>
    <w:rsid w:val="005E74B2"/>
    <w:rsid w:val="005E7BB2"/>
    <w:rsid w:val="005F1F3E"/>
    <w:rsid w:val="005F572A"/>
    <w:rsid w:val="00602BC0"/>
    <w:rsid w:val="00606224"/>
    <w:rsid w:val="00607F2D"/>
    <w:rsid w:val="00611DB9"/>
    <w:rsid w:val="00612B50"/>
    <w:rsid w:val="0061343E"/>
    <w:rsid w:val="00617950"/>
    <w:rsid w:val="00621BA2"/>
    <w:rsid w:val="00622C8B"/>
    <w:rsid w:val="006265F7"/>
    <w:rsid w:val="006305ED"/>
    <w:rsid w:val="00631F2E"/>
    <w:rsid w:val="00635946"/>
    <w:rsid w:val="006371A0"/>
    <w:rsid w:val="00640738"/>
    <w:rsid w:val="00641A64"/>
    <w:rsid w:val="00641CDE"/>
    <w:rsid w:val="00642043"/>
    <w:rsid w:val="00644AE9"/>
    <w:rsid w:val="00646822"/>
    <w:rsid w:val="0064732B"/>
    <w:rsid w:val="00653349"/>
    <w:rsid w:val="006541BA"/>
    <w:rsid w:val="00654599"/>
    <w:rsid w:val="00656B25"/>
    <w:rsid w:val="00657432"/>
    <w:rsid w:val="00660B20"/>
    <w:rsid w:val="00663EFD"/>
    <w:rsid w:val="00666750"/>
    <w:rsid w:val="006669A5"/>
    <w:rsid w:val="0066728A"/>
    <w:rsid w:val="006735B9"/>
    <w:rsid w:val="00673BD8"/>
    <w:rsid w:val="00674FE4"/>
    <w:rsid w:val="00680307"/>
    <w:rsid w:val="00681262"/>
    <w:rsid w:val="00681A6D"/>
    <w:rsid w:val="00681DFE"/>
    <w:rsid w:val="00682587"/>
    <w:rsid w:val="00682C6E"/>
    <w:rsid w:val="00684846"/>
    <w:rsid w:val="00687F9D"/>
    <w:rsid w:val="00691CB0"/>
    <w:rsid w:val="006935F7"/>
    <w:rsid w:val="00693CF5"/>
    <w:rsid w:val="0069506C"/>
    <w:rsid w:val="006960C1"/>
    <w:rsid w:val="006962CA"/>
    <w:rsid w:val="006A3292"/>
    <w:rsid w:val="006A5416"/>
    <w:rsid w:val="006B0CDB"/>
    <w:rsid w:val="006B2531"/>
    <w:rsid w:val="006B4255"/>
    <w:rsid w:val="006C032E"/>
    <w:rsid w:val="006C065E"/>
    <w:rsid w:val="006C2500"/>
    <w:rsid w:val="006C39A7"/>
    <w:rsid w:val="006C5D5B"/>
    <w:rsid w:val="006C78FB"/>
    <w:rsid w:val="006D0292"/>
    <w:rsid w:val="006D0549"/>
    <w:rsid w:val="006D15D4"/>
    <w:rsid w:val="006D2496"/>
    <w:rsid w:val="006D3782"/>
    <w:rsid w:val="006D3E59"/>
    <w:rsid w:val="006D791A"/>
    <w:rsid w:val="006E11D5"/>
    <w:rsid w:val="006E32AE"/>
    <w:rsid w:val="006E6D7A"/>
    <w:rsid w:val="006F4EAC"/>
    <w:rsid w:val="006F542C"/>
    <w:rsid w:val="006F7CB6"/>
    <w:rsid w:val="007009E1"/>
    <w:rsid w:val="00704791"/>
    <w:rsid w:val="007048A5"/>
    <w:rsid w:val="007059CB"/>
    <w:rsid w:val="007062E4"/>
    <w:rsid w:val="00707487"/>
    <w:rsid w:val="00710AF9"/>
    <w:rsid w:val="007116A0"/>
    <w:rsid w:val="00716263"/>
    <w:rsid w:val="00717FC2"/>
    <w:rsid w:val="00720FB2"/>
    <w:rsid w:val="007262AC"/>
    <w:rsid w:val="00727367"/>
    <w:rsid w:val="00727A8C"/>
    <w:rsid w:val="00730FF6"/>
    <w:rsid w:val="0073112A"/>
    <w:rsid w:val="007319B7"/>
    <w:rsid w:val="00734F3E"/>
    <w:rsid w:val="007409DC"/>
    <w:rsid w:val="00741F6D"/>
    <w:rsid w:val="00742C41"/>
    <w:rsid w:val="00743DC2"/>
    <w:rsid w:val="00746D74"/>
    <w:rsid w:val="007560AC"/>
    <w:rsid w:val="0076030E"/>
    <w:rsid w:val="00776A76"/>
    <w:rsid w:val="00777BBB"/>
    <w:rsid w:val="0078074B"/>
    <w:rsid w:val="007809CA"/>
    <w:rsid w:val="00781E2B"/>
    <w:rsid w:val="007838F4"/>
    <w:rsid w:val="00786D04"/>
    <w:rsid w:val="00791E4C"/>
    <w:rsid w:val="007921C3"/>
    <w:rsid w:val="00794BBA"/>
    <w:rsid w:val="007970AC"/>
    <w:rsid w:val="007A28D0"/>
    <w:rsid w:val="007A4827"/>
    <w:rsid w:val="007B04E2"/>
    <w:rsid w:val="007B116A"/>
    <w:rsid w:val="007B289F"/>
    <w:rsid w:val="007B5A29"/>
    <w:rsid w:val="007C5A85"/>
    <w:rsid w:val="007D27BC"/>
    <w:rsid w:val="007D3476"/>
    <w:rsid w:val="007D35B3"/>
    <w:rsid w:val="007D6390"/>
    <w:rsid w:val="007F1121"/>
    <w:rsid w:val="007F1D52"/>
    <w:rsid w:val="007F22A9"/>
    <w:rsid w:val="007F3CB3"/>
    <w:rsid w:val="007F70E0"/>
    <w:rsid w:val="008058C9"/>
    <w:rsid w:val="00806441"/>
    <w:rsid w:val="00806A16"/>
    <w:rsid w:val="00806BB6"/>
    <w:rsid w:val="0081339A"/>
    <w:rsid w:val="00816192"/>
    <w:rsid w:val="00821DE8"/>
    <w:rsid w:val="00822A2C"/>
    <w:rsid w:val="00823F0C"/>
    <w:rsid w:val="008250A7"/>
    <w:rsid w:val="0082561E"/>
    <w:rsid w:val="008264FD"/>
    <w:rsid w:val="00830341"/>
    <w:rsid w:val="00830DA2"/>
    <w:rsid w:val="00832C6F"/>
    <w:rsid w:val="008356E5"/>
    <w:rsid w:val="00837473"/>
    <w:rsid w:val="00844311"/>
    <w:rsid w:val="008460B5"/>
    <w:rsid w:val="008528C1"/>
    <w:rsid w:val="00856D50"/>
    <w:rsid w:val="00862A10"/>
    <w:rsid w:val="008730CA"/>
    <w:rsid w:val="008733B6"/>
    <w:rsid w:val="008813A1"/>
    <w:rsid w:val="008813C1"/>
    <w:rsid w:val="008909A7"/>
    <w:rsid w:val="0089118E"/>
    <w:rsid w:val="0089126D"/>
    <w:rsid w:val="0089544B"/>
    <w:rsid w:val="008A00E8"/>
    <w:rsid w:val="008A08C5"/>
    <w:rsid w:val="008A0BA6"/>
    <w:rsid w:val="008A1360"/>
    <w:rsid w:val="008A2A9B"/>
    <w:rsid w:val="008A2C34"/>
    <w:rsid w:val="008A5586"/>
    <w:rsid w:val="008A5749"/>
    <w:rsid w:val="008A58A0"/>
    <w:rsid w:val="008B1C51"/>
    <w:rsid w:val="008B59D3"/>
    <w:rsid w:val="008C0082"/>
    <w:rsid w:val="008C194A"/>
    <w:rsid w:val="008C77C1"/>
    <w:rsid w:val="008D2251"/>
    <w:rsid w:val="008D2A23"/>
    <w:rsid w:val="008D4F9F"/>
    <w:rsid w:val="008D519F"/>
    <w:rsid w:val="008E4775"/>
    <w:rsid w:val="008E4BBA"/>
    <w:rsid w:val="008E5B33"/>
    <w:rsid w:val="008F00B9"/>
    <w:rsid w:val="008F1D9A"/>
    <w:rsid w:val="008F599A"/>
    <w:rsid w:val="008F5F5E"/>
    <w:rsid w:val="0090084D"/>
    <w:rsid w:val="00903045"/>
    <w:rsid w:val="00907451"/>
    <w:rsid w:val="0090775C"/>
    <w:rsid w:val="00916DD2"/>
    <w:rsid w:val="00923639"/>
    <w:rsid w:val="00924475"/>
    <w:rsid w:val="00926582"/>
    <w:rsid w:val="009303FD"/>
    <w:rsid w:val="00932CE3"/>
    <w:rsid w:val="009441B2"/>
    <w:rsid w:val="00952EA4"/>
    <w:rsid w:val="009618CE"/>
    <w:rsid w:val="00963831"/>
    <w:rsid w:val="009645C5"/>
    <w:rsid w:val="0096464F"/>
    <w:rsid w:val="00970513"/>
    <w:rsid w:val="0097638E"/>
    <w:rsid w:val="009807C4"/>
    <w:rsid w:val="00981646"/>
    <w:rsid w:val="009824EF"/>
    <w:rsid w:val="0098447B"/>
    <w:rsid w:val="009867BC"/>
    <w:rsid w:val="00986DFF"/>
    <w:rsid w:val="00987050"/>
    <w:rsid w:val="009877C5"/>
    <w:rsid w:val="0099115B"/>
    <w:rsid w:val="00994133"/>
    <w:rsid w:val="00996B4D"/>
    <w:rsid w:val="009A14E1"/>
    <w:rsid w:val="009A26EC"/>
    <w:rsid w:val="009A28CC"/>
    <w:rsid w:val="009B0BA2"/>
    <w:rsid w:val="009B1191"/>
    <w:rsid w:val="009B598B"/>
    <w:rsid w:val="009B5C93"/>
    <w:rsid w:val="009B7B58"/>
    <w:rsid w:val="009C3AEB"/>
    <w:rsid w:val="009C3B54"/>
    <w:rsid w:val="009C62B5"/>
    <w:rsid w:val="009C7606"/>
    <w:rsid w:val="009D022E"/>
    <w:rsid w:val="009D1154"/>
    <w:rsid w:val="009E0758"/>
    <w:rsid w:val="009E29CB"/>
    <w:rsid w:val="009E30D1"/>
    <w:rsid w:val="009F21D2"/>
    <w:rsid w:val="009F5EE7"/>
    <w:rsid w:val="009F7C8D"/>
    <w:rsid w:val="00A01C8C"/>
    <w:rsid w:val="00A03972"/>
    <w:rsid w:val="00A04FFC"/>
    <w:rsid w:val="00A05902"/>
    <w:rsid w:val="00A13C99"/>
    <w:rsid w:val="00A150D8"/>
    <w:rsid w:val="00A17A82"/>
    <w:rsid w:val="00A21084"/>
    <w:rsid w:val="00A24A08"/>
    <w:rsid w:val="00A25C4C"/>
    <w:rsid w:val="00A279DC"/>
    <w:rsid w:val="00A34946"/>
    <w:rsid w:val="00A43F33"/>
    <w:rsid w:val="00A4577E"/>
    <w:rsid w:val="00A467D2"/>
    <w:rsid w:val="00A51631"/>
    <w:rsid w:val="00A519B9"/>
    <w:rsid w:val="00A539E7"/>
    <w:rsid w:val="00A55235"/>
    <w:rsid w:val="00A61BED"/>
    <w:rsid w:val="00A63EA6"/>
    <w:rsid w:val="00A80488"/>
    <w:rsid w:val="00A81AAD"/>
    <w:rsid w:val="00A83A8C"/>
    <w:rsid w:val="00A93187"/>
    <w:rsid w:val="00A93857"/>
    <w:rsid w:val="00A964F9"/>
    <w:rsid w:val="00A9705B"/>
    <w:rsid w:val="00AA7275"/>
    <w:rsid w:val="00AB51D9"/>
    <w:rsid w:val="00AB7DA7"/>
    <w:rsid w:val="00AC06F8"/>
    <w:rsid w:val="00AC1950"/>
    <w:rsid w:val="00AC1E95"/>
    <w:rsid w:val="00AC2B6E"/>
    <w:rsid w:val="00AC6211"/>
    <w:rsid w:val="00AD2048"/>
    <w:rsid w:val="00AD6625"/>
    <w:rsid w:val="00AE1122"/>
    <w:rsid w:val="00AE387C"/>
    <w:rsid w:val="00AE5BD1"/>
    <w:rsid w:val="00AE5BF1"/>
    <w:rsid w:val="00AE5D3E"/>
    <w:rsid w:val="00AE717D"/>
    <w:rsid w:val="00AF03B5"/>
    <w:rsid w:val="00AF0A31"/>
    <w:rsid w:val="00AF1076"/>
    <w:rsid w:val="00AF3DE2"/>
    <w:rsid w:val="00B00883"/>
    <w:rsid w:val="00B02C7B"/>
    <w:rsid w:val="00B06BF6"/>
    <w:rsid w:val="00B22C58"/>
    <w:rsid w:val="00B24125"/>
    <w:rsid w:val="00B27893"/>
    <w:rsid w:val="00B27C3F"/>
    <w:rsid w:val="00B329CB"/>
    <w:rsid w:val="00B33464"/>
    <w:rsid w:val="00B365C2"/>
    <w:rsid w:val="00B40BD4"/>
    <w:rsid w:val="00B423A9"/>
    <w:rsid w:val="00B42EB1"/>
    <w:rsid w:val="00B4328E"/>
    <w:rsid w:val="00B45031"/>
    <w:rsid w:val="00B47ECA"/>
    <w:rsid w:val="00B505CC"/>
    <w:rsid w:val="00B51BDA"/>
    <w:rsid w:val="00B52451"/>
    <w:rsid w:val="00B55E8C"/>
    <w:rsid w:val="00B55F42"/>
    <w:rsid w:val="00B56F04"/>
    <w:rsid w:val="00B6027B"/>
    <w:rsid w:val="00B60C29"/>
    <w:rsid w:val="00B61D31"/>
    <w:rsid w:val="00B61DB0"/>
    <w:rsid w:val="00B62F5D"/>
    <w:rsid w:val="00B65629"/>
    <w:rsid w:val="00B7240A"/>
    <w:rsid w:val="00B72D88"/>
    <w:rsid w:val="00B74C21"/>
    <w:rsid w:val="00B77345"/>
    <w:rsid w:val="00B834E9"/>
    <w:rsid w:val="00B84578"/>
    <w:rsid w:val="00B84994"/>
    <w:rsid w:val="00B85272"/>
    <w:rsid w:val="00B90C1C"/>
    <w:rsid w:val="00BA12B5"/>
    <w:rsid w:val="00BA57ED"/>
    <w:rsid w:val="00BA6A64"/>
    <w:rsid w:val="00BB0D62"/>
    <w:rsid w:val="00BB2E30"/>
    <w:rsid w:val="00BB31EE"/>
    <w:rsid w:val="00BB5440"/>
    <w:rsid w:val="00BC3343"/>
    <w:rsid w:val="00BD1A31"/>
    <w:rsid w:val="00BD1ABE"/>
    <w:rsid w:val="00BD1FF3"/>
    <w:rsid w:val="00BE5A69"/>
    <w:rsid w:val="00BF03B6"/>
    <w:rsid w:val="00BF647B"/>
    <w:rsid w:val="00BF6771"/>
    <w:rsid w:val="00C003F1"/>
    <w:rsid w:val="00C02507"/>
    <w:rsid w:val="00C05157"/>
    <w:rsid w:val="00C0565C"/>
    <w:rsid w:val="00C07612"/>
    <w:rsid w:val="00C07C00"/>
    <w:rsid w:val="00C11844"/>
    <w:rsid w:val="00C16AF7"/>
    <w:rsid w:val="00C17CC2"/>
    <w:rsid w:val="00C2137D"/>
    <w:rsid w:val="00C22063"/>
    <w:rsid w:val="00C30E50"/>
    <w:rsid w:val="00C3413A"/>
    <w:rsid w:val="00C3551E"/>
    <w:rsid w:val="00C373DE"/>
    <w:rsid w:val="00C374B9"/>
    <w:rsid w:val="00C45E7B"/>
    <w:rsid w:val="00C46A79"/>
    <w:rsid w:val="00C478E5"/>
    <w:rsid w:val="00C50067"/>
    <w:rsid w:val="00C51462"/>
    <w:rsid w:val="00C518DA"/>
    <w:rsid w:val="00C532A1"/>
    <w:rsid w:val="00C54162"/>
    <w:rsid w:val="00C610ED"/>
    <w:rsid w:val="00C62930"/>
    <w:rsid w:val="00C63986"/>
    <w:rsid w:val="00C64CF2"/>
    <w:rsid w:val="00C7354F"/>
    <w:rsid w:val="00C74F53"/>
    <w:rsid w:val="00C76E2F"/>
    <w:rsid w:val="00C77531"/>
    <w:rsid w:val="00C81722"/>
    <w:rsid w:val="00C848B7"/>
    <w:rsid w:val="00C9025C"/>
    <w:rsid w:val="00C91975"/>
    <w:rsid w:val="00CA061B"/>
    <w:rsid w:val="00CA475A"/>
    <w:rsid w:val="00CA629F"/>
    <w:rsid w:val="00CB35A6"/>
    <w:rsid w:val="00CB7DC6"/>
    <w:rsid w:val="00CC2534"/>
    <w:rsid w:val="00CC2BF9"/>
    <w:rsid w:val="00CC42FD"/>
    <w:rsid w:val="00CD1839"/>
    <w:rsid w:val="00CD20E5"/>
    <w:rsid w:val="00CD278F"/>
    <w:rsid w:val="00CD53F4"/>
    <w:rsid w:val="00CE1FF1"/>
    <w:rsid w:val="00CE24BF"/>
    <w:rsid w:val="00CE4DA6"/>
    <w:rsid w:val="00CF1A81"/>
    <w:rsid w:val="00CF474B"/>
    <w:rsid w:val="00CF4F96"/>
    <w:rsid w:val="00CF5C6F"/>
    <w:rsid w:val="00D01348"/>
    <w:rsid w:val="00D0249D"/>
    <w:rsid w:val="00D0370B"/>
    <w:rsid w:val="00D07169"/>
    <w:rsid w:val="00D07F56"/>
    <w:rsid w:val="00D171C0"/>
    <w:rsid w:val="00D177C7"/>
    <w:rsid w:val="00D23BC7"/>
    <w:rsid w:val="00D24FEA"/>
    <w:rsid w:val="00D349D2"/>
    <w:rsid w:val="00D3520C"/>
    <w:rsid w:val="00D36CBF"/>
    <w:rsid w:val="00D447B3"/>
    <w:rsid w:val="00D51FDC"/>
    <w:rsid w:val="00D5227B"/>
    <w:rsid w:val="00D54394"/>
    <w:rsid w:val="00D57D31"/>
    <w:rsid w:val="00D57E41"/>
    <w:rsid w:val="00D602BE"/>
    <w:rsid w:val="00D62AEF"/>
    <w:rsid w:val="00D63319"/>
    <w:rsid w:val="00D6384C"/>
    <w:rsid w:val="00D6403E"/>
    <w:rsid w:val="00D642DE"/>
    <w:rsid w:val="00D65AFB"/>
    <w:rsid w:val="00D67C91"/>
    <w:rsid w:val="00D710B4"/>
    <w:rsid w:val="00D71493"/>
    <w:rsid w:val="00D749C1"/>
    <w:rsid w:val="00D768AB"/>
    <w:rsid w:val="00D82EFD"/>
    <w:rsid w:val="00D90303"/>
    <w:rsid w:val="00D91D4D"/>
    <w:rsid w:val="00DA1B9E"/>
    <w:rsid w:val="00DA704C"/>
    <w:rsid w:val="00DB0553"/>
    <w:rsid w:val="00DB224E"/>
    <w:rsid w:val="00DB6A4D"/>
    <w:rsid w:val="00DB74E8"/>
    <w:rsid w:val="00DB763C"/>
    <w:rsid w:val="00DC41EE"/>
    <w:rsid w:val="00DC7657"/>
    <w:rsid w:val="00DD4B30"/>
    <w:rsid w:val="00DD4D94"/>
    <w:rsid w:val="00DD560A"/>
    <w:rsid w:val="00DE0BC9"/>
    <w:rsid w:val="00DE5617"/>
    <w:rsid w:val="00DE5BCF"/>
    <w:rsid w:val="00DF0C20"/>
    <w:rsid w:val="00DF14DB"/>
    <w:rsid w:val="00DF31B0"/>
    <w:rsid w:val="00DF7CE0"/>
    <w:rsid w:val="00E013B5"/>
    <w:rsid w:val="00E051DE"/>
    <w:rsid w:val="00E0687D"/>
    <w:rsid w:val="00E101E7"/>
    <w:rsid w:val="00E10A6F"/>
    <w:rsid w:val="00E11248"/>
    <w:rsid w:val="00E118C4"/>
    <w:rsid w:val="00E11C1F"/>
    <w:rsid w:val="00E12F2B"/>
    <w:rsid w:val="00E152A8"/>
    <w:rsid w:val="00E16020"/>
    <w:rsid w:val="00E21653"/>
    <w:rsid w:val="00E21A1E"/>
    <w:rsid w:val="00E22D6F"/>
    <w:rsid w:val="00E24CE0"/>
    <w:rsid w:val="00E30429"/>
    <w:rsid w:val="00E3048D"/>
    <w:rsid w:val="00E321B6"/>
    <w:rsid w:val="00E3415A"/>
    <w:rsid w:val="00E3790E"/>
    <w:rsid w:val="00E424D9"/>
    <w:rsid w:val="00E44089"/>
    <w:rsid w:val="00E46967"/>
    <w:rsid w:val="00E475F8"/>
    <w:rsid w:val="00E47806"/>
    <w:rsid w:val="00E559C7"/>
    <w:rsid w:val="00E64F4F"/>
    <w:rsid w:val="00E65BA2"/>
    <w:rsid w:val="00E6682D"/>
    <w:rsid w:val="00E67316"/>
    <w:rsid w:val="00E72986"/>
    <w:rsid w:val="00E810CD"/>
    <w:rsid w:val="00E828FB"/>
    <w:rsid w:val="00E85546"/>
    <w:rsid w:val="00E90EDB"/>
    <w:rsid w:val="00E92BF0"/>
    <w:rsid w:val="00E947D1"/>
    <w:rsid w:val="00E951F3"/>
    <w:rsid w:val="00EA4A5E"/>
    <w:rsid w:val="00EC0E27"/>
    <w:rsid w:val="00EC13C1"/>
    <w:rsid w:val="00EC1B41"/>
    <w:rsid w:val="00EC2BEC"/>
    <w:rsid w:val="00ED66DD"/>
    <w:rsid w:val="00ED74E5"/>
    <w:rsid w:val="00ED7637"/>
    <w:rsid w:val="00EF1561"/>
    <w:rsid w:val="00F0124E"/>
    <w:rsid w:val="00F02BB0"/>
    <w:rsid w:val="00F03170"/>
    <w:rsid w:val="00F10220"/>
    <w:rsid w:val="00F1246F"/>
    <w:rsid w:val="00F12ED8"/>
    <w:rsid w:val="00F143C5"/>
    <w:rsid w:val="00F17D79"/>
    <w:rsid w:val="00F3015D"/>
    <w:rsid w:val="00F32A52"/>
    <w:rsid w:val="00F32E7F"/>
    <w:rsid w:val="00F41AD1"/>
    <w:rsid w:val="00F41B51"/>
    <w:rsid w:val="00F41CC1"/>
    <w:rsid w:val="00F427E0"/>
    <w:rsid w:val="00F465F6"/>
    <w:rsid w:val="00F502AC"/>
    <w:rsid w:val="00F5070E"/>
    <w:rsid w:val="00F52630"/>
    <w:rsid w:val="00F533AE"/>
    <w:rsid w:val="00F5344D"/>
    <w:rsid w:val="00F56007"/>
    <w:rsid w:val="00F5603E"/>
    <w:rsid w:val="00F60C5A"/>
    <w:rsid w:val="00F62F7B"/>
    <w:rsid w:val="00F63458"/>
    <w:rsid w:val="00F67557"/>
    <w:rsid w:val="00F74A91"/>
    <w:rsid w:val="00F75D18"/>
    <w:rsid w:val="00F76840"/>
    <w:rsid w:val="00F90E6D"/>
    <w:rsid w:val="00F9668D"/>
    <w:rsid w:val="00F972DB"/>
    <w:rsid w:val="00F97854"/>
    <w:rsid w:val="00F97D9B"/>
    <w:rsid w:val="00FA12C7"/>
    <w:rsid w:val="00FA67D6"/>
    <w:rsid w:val="00FB3B65"/>
    <w:rsid w:val="00FB4BA4"/>
    <w:rsid w:val="00FB5DFA"/>
    <w:rsid w:val="00FB7AA0"/>
    <w:rsid w:val="00FC2CC4"/>
    <w:rsid w:val="00FC4722"/>
    <w:rsid w:val="00FC4999"/>
    <w:rsid w:val="00FC5C30"/>
    <w:rsid w:val="00FC632C"/>
    <w:rsid w:val="00FC76D1"/>
    <w:rsid w:val="00FD1237"/>
    <w:rsid w:val="00FD3487"/>
    <w:rsid w:val="00FD61E3"/>
    <w:rsid w:val="00FD6BA0"/>
    <w:rsid w:val="00FD71FD"/>
    <w:rsid w:val="00FD7858"/>
    <w:rsid w:val="00FE0725"/>
    <w:rsid w:val="00FE423F"/>
    <w:rsid w:val="00FE78B6"/>
    <w:rsid w:val="00FF2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C8FB-025F-4F66-8185-CEEF10C2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0B31"/>
    <w:rPr>
      <w:sz w:val="24"/>
      <w:szCs w:val="24"/>
    </w:rPr>
  </w:style>
  <w:style w:type="paragraph" w:styleId="Titolo1">
    <w:name w:val="heading 1"/>
    <w:next w:val="Normale"/>
    <w:link w:val="Titolo1Carattere"/>
    <w:autoRedefine/>
    <w:qFormat/>
    <w:rsid w:val="00E3415A"/>
    <w:pPr>
      <w:tabs>
        <w:tab w:val="left" w:pos="567"/>
      </w:tabs>
      <w:spacing w:line="260" w:lineRule="exact"/>
      <w:ind w:left="567" w:hanging="567"/>
      <w:jc w:val="both"/>
      <w:outlineLvl w:val="0"/>
    </w:pPr>
    <w:rPr>
      <w:b/>
      <w:sz w:val="24"/>
      <w:szCs w:val="24"/>
    </w:rPr>
  </w:style>
  <w:style w:type="paragraph" w:styleId="Titolo2">
    <w:name w:val="heading 2"/>
    <w:next w:val="Normale"/>
    <w:link w:val="Titolo2Carattere"/>
    <w:qFormat/>
    <w:rsid w:val="00E3415A"/>
    <w:pPr>
      <w:keepNext/>
      <w:numPr>
        <w:ilvl w:val="1"/>
        <w:numId w:val="8"/>
      </w:numPr>
      <w:spacing w:line="260" w:lineRule="exact"/>
      <w:outlineLvl w:val="1"/>
    </w:pPr>
    <w:rPr>
      <w:rFonts w:cs="Arial"/>
      <w:bCs/>
      <w:i/>
      <w:iCs/>
      <w:sz w:val="24"/>
      <w:szCs w:val="28"/>
    </w:rPr>
  </w:style>
  <w:style w:type="paragraph" w:styleId="Titolo3">
    <w:name w:val="heading 3"/>
    <w:basedOn w:val="Normale"/>
    <w:next w:val="Normale"/>
    <w:link w:val="Titolo3Carattere"/>
    <w:qFormat/>
    <w:rsid w:val="00E3415A"/>
    <w:pPr>
      <w:keepNext/>
      <w:numPr>
        <w:ilvl w:val="2"/>
        <w:numId w:val="8"/>
      </w:numPr>
      <w:spacing w:line="260" w:lineRule="exact"/>
      <w:outlineLvl w:val="2"/>
    </w:pPr>
    <w:rPr>
      <w:rFonts w:cs="Arial"/>
      <w:bCs/>
      <w:i/>
      <w:szCs w:val="26"/>
    </w:rPr>
  </w:style>
  <w:style w:type="paragraph" w:styleId="Titolo4">
    <w:name w:val="heading 4"/>
    <w:basedOn w:val="Normale"/>
    <w:next w:val="Normale"/>
    <w:link w:val="Titolo4Carattere"/>
    <w:qFormat/>
    <w:rsid w:val="00E3415A"/>
    <w:pPr>
      <w:keepNext/>
      <w:numPr>
        <w:ilvl w:val="3"/>
        <w:numId w:val="8"/>
      </w:numPr>
      <w:spacing w:before="240" w:after="60"/>
      <w:outlineLvl w:val="3"/>
    </w:pPr>
    <w:rPr>
      <w:b/>
      <w:bCs/>
      <w:sz w:val="28"/>
      <w:szCs w:val="28"/>
    </w:rPr>
  </w:style>
  <w:style w:type="paragraph" w:styleId="Titolo5">
    <w:name w:val="heading 5"/>
    <w:basedOn w:val="Normale"/>
    <w:next w:val="Normale"/>
    <w:link w:val="Titolo5Carattere"/>
    <w:qFormat/>
    <w:rsid w:val="00E3415A"/>
    <w:pPr>
      <w:numPr>
        <w:ilvl w:val="4"/>
        <w:numId w:val="8"/>
      </w:numPr>
      <w:spacing w:before="240" w:after="60"/>
      <w:outlineLvl w:val="4"/>
    </w:pPr>
    <w:rPr>
      <w:b/>
      <w:bCs/>
      <w:i/>
      <w:iCs/>
      <w:sz w:val="26"/>
      <w:szCs w:val="26"/>
    </w:rPr>
  </w:style>
  <w:style w:type="paragraph" w:styleId="Titolo6">
    <w:name w:val="heading 6"/>
    <w:basedOn w:val="Normale"/>
    <w:next w:val="Normale"/>
    <w:link w:val="Titolo6Carattere"/>
    <w:qFormat/>
    <w:rsid w:val="00E3415A"/>
    <w:pPr>
      <w:numPr>
        <w:ilvl w:val="5"/>
        <w:numId w:val="8"/>
      </w:numPr>
      <w:spacing w:before="240" w:after="60"/>
      <w:outlineLvl w:val="5"/>
    </w:pPr>
    <w:rPr>
      <w:b/>
      <w:bCs/>
      <w:sz w:val="22"/>
      <w:szCs w:val="22"/>
    </w:rPr>
  </w:style>
  <w:style w:type="paragraph" w:styleId="Titolo7">
    <w:name w:val="heading 7"/>
    <w:basedOn w:val="Normale"/>
    <w:next w:val="Normale"/>
    <w:link w:val="Titolo7Carattere"/>
    <w:qFormat/>
    <w:rsid w:val="00E3415A"/>
    <w:pPr>
      <w:numPr>
        <w:ilvl w:val="6"/>
        <w:numId w:val="8"/>
      </w:numPr>
      <w:spacing w:before="240" w:after="60"/>
      <w:outlineLvl w:val="6"/>
    </w:pPr>
  </w:style>
  <w:style w:type="paragraph" w:styleId="Titolo8">
    <w:name w:val="heading 8"/>
    <w:basedOn w:val="Normale"/>
    <w:next w:val="Normale"/>
    <w:link w:val="Titolo8Carattere"/>
    <w:qFormat/>
    <w:rsid w:val="00E3415A"/>
    <w:pPr>
      <w:numPr>
        <w:ilvl w:val="7"/>
        <w:numId w:val="8"/>
      </w:numPr>
      <w:spacing w:before="240" w:after="60"/>
      <w:outlineLvl w:val="7"/>
    </w:pPr>
    <w:rPr>
      <w:i/>
      <w:iCs/>
    </w:rPr>
  </w:style>
  <w:style w:type="paragraph" w:styleId="Titolo9">
    <w:name w:val="heading 9"/>
    <w:basedOn w:val="Normale"/>
    <w:next w:val="Normale"/>
    <w:link w:val="Titolo9Carattere"/>
    <w:qFormat/>
    <w:rsid w:val="00E3415A"/>
    <w:pPr>
      <w:numPr>
        <w:ilvl w:val="8"/>
        <w:numId w:val="8"/>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415A"/>
    <w:rPr>
      <w:b/>
      <w:sz w:val="24"/>
      <w:szCs w:val="24"/>
    </w:rPr>
  </w:style>
  <w:style w:type="character" w:customStyle="1" w:styleId="Titolo2Carattere">
    <w:name w:val="Titolo 2 Carattere"/>
    <w:basedOn w:val="Carpredefinitoparagrafo"/>
    <w:link w:val="Titolo2"/>
    <w:rsid w:val="00E3415A"/>
    <w:rPr>
      <w:rFonts w:cs="Arial"/>
      <w:bCs/>
      <w:i/>
      <w:iCs/>
      <w:sz w:val="24"/>
      <w:szCs w:val="28"/>
    </w:rPr>
  </w:style>
  <w:style w:type="character" w:customStyle="1" w:styleId="Titolo3Carattere">
    <w:name w:val="Titolo 3 Carattere"/>
    <w:basedOn w:val="Carpredefinitoparagrafo"/>
    <w:link w:val="Titolo3"/>
    <w:rsid w:val="00E3415A"/>
    <w:rPr>
      <w:rFonts w:cs="Arial"/>
      <w:bCs/>
      <w:i/>
      <w:sz w:val="24"/>
      <w:szCs w:val="26"/>
    </w:rPr>
  </w:style>
  <w:style w:type="character" w:customStyle="1" w:styleId="Titolo4Carattere">
    <w:name w:val="Titolo 4 Carattere"/>
    <w:basedOn w:val="Carpredefinitoparagrafo"/>
    <w:link w:val="Titolo4"/>
    <w:rsid w:val="00E3415A"/>
    <w:rPr>
      <w:b/>
      <w:bCs/>
      <w:sz w:val="28"/>
      <w:szCs w:val="28"/>
    </w:rPr>
  </w:style>
  <w:style w:type="character" w:customStyle="1" w:styleId="Titolo5Carattere">
    <w:name w:val="Titolo 5 Carattere"/>
    <w:basedOn w:val="Carpredefinitoparagrafo"/>
    <w:link w:val="Titolo5"/>
    <w:rsid w:val="00E3415A"/>
    <w:rPr>
      <w:b/>
      <w:bCs/>
      <w:i/>
      <w:iCs/>
      <w:sz w:val="26"/>
      <w:szCs w:val="26"/>
    </w:rPr>
  </w:style>
  <w:style w:type="character" w:customStyle="1" w:styleId="Titolo6Carattere">
    <w:name w:val="Titolo 6 Carattere"/>
    <w:basedOn w:val="Carpredefinitoparagrafo"/>
    <w:link w:val="Titolo6"/>
    <w:rsid w:val="00E3415A"/>
    <w:rPr>
      <w:b/>
      <w:bCs/>
      <w:sz w:val="22"/>
      <w:szCs w:val="22"/>
    </w:rPr>
  </w:style>
  <w:style w:type="character" w:customStyle="1" w:styleId="Titolo7Carattere">
    <w:name w:val="Titolo 7 Carattere"/>
    <w:basedOn w:val="Carpredefinitoparagrafo"/>
    <w:link w:val="Titolo7"/>
    <w:rsid w:val="00E3415A"/>
    <w:rPr>
      <w:sz w:val="24"/>
      <w:szCs w:val="24"/>
    </w:rPr>
  </w:style>
  <w:style w:type="character" w:customStyle="1" w:styleId="Titolo8Carattere">
    <w:name w:val="Titolo 8 Carattere"/>
    <w:basedOn w:val="Carpredefinitoparagrafo"/>
    <w:link w:val="Titolo8"/>
    <w:rsid w:val="00E3415A"/>
    <w:rPr>
      <w:i/>
      <w:iCs/>
      <w:sz w:val="24"/>
      <w:szCs w:val="24"/>
    </w:rPr>
  </w:style>
  <w:style w:type="character" w:customStyle="1" w:styleId="Titolo9Carattere">
    <w:name w:val="Titolo 9 Carattere"/>
    <w:basedOn w:val="Carpredefinitoparagrafo"/>
    <w:link w:val="Titolo9"/>
    <w:rsid w:val="00E3415A"/>
    <w:rPr>
      <w:rFonts w:ascii="Arial" w:hAnsi="Arial" w:cs="Arial"/>
      <w:sz w:val="22"/>
      <w:szCs w:val="22"/>
    </w:rPr>
  </w:style>
  <w:style w:type="paragraph" w:styleId="Didascalia">
    <w:name w:val="caption"/>
    <w:basedOn w:val="Normale"/>
    <w:next w:val="Normale"/>
    <w:qFormat/>
    <w:rsid w:val="00E3415A"/>
    <w:pPr>
      <w:spacing w:after="120" w:line="220" w:lineRule="exact"/>
    </w:pPr>
    <w:rPr>
      <w:bCs/>
      <w:i/>
      <w:sz w:val="18"/>
      <w:szCs w:val="18"/>
    </w:rPr>
  </w:style>
  <w:style w:type="paragraph" w:styleId="Titolo">
    <w:name w:val="Title"/>
    <w:basedOn w:val="Normale"/>
    <w:link w:val="TitoloCarattere"/>
    <w:qFormat/>
    <w:rsid w:val="00E3415A"/>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E3415A"/>
    <w:rPr>
      <w:rFonts w:ascii="Arial" w:hAnsi="Arial" w:cs="Arial"/>
      <w:b/>
      <w:bCs/>
      <w:kern w:val="28"/>
      <w:sz w:val="32"/>
      <w:szCs w:val="32"/>
    </w:rPr>
  </w:style>
  <w:style w:type="character" w:styleId="Enfasigrassetto">
    <w:name w:val="Strong"/>
    <w:basedOn w:val="Carpredefinitoparagrafo"/>
    <w:qFormat/>
    <w:rsid w:val="00E3415A"/>
    <w:rPr>
      <w:b/>
      <w:bCs/>
    </w:rPr>
  </w:style>
  <w:style w:type="paragraph" w:customStyle="1" w:styleId="Paragrafoelenco1">
    <w:name w:val="Paragrafo elenco1"/>
    <w:basedOn w:val="Normale"/>
    <w:qFormat/>
    <w:rsid w:val="00E3415A"/>
    <w:pPr>
      <w:spacing w:after="200" w:line="276" w:lineRule="auto"/>
      <w:ind w:left="720"/>
      <w:contextualSpacing/>
    </w:pPr>
    <w:rPr>
      <w:rFonts w:ascii="Calibri" w:hAnsi="Calibri"/>
      <w:sz w:val="22"/>
      <w:szCs w:val="22"/>
    </w:rPr>
  </w:style>
  <w:style w:type="paragraph" w:styleId="Testofumetto">
    <w:name w:val="Balloon Text"/>
    <w:basedOn w:val="Normale"/>
    <w:link w:val="TestofumettoCarattere"/>
    <w:uiPriority w:val="99"/>
    <w:semiHidden/>
    <w:unhideWhenUsed/>
    <w:rsid w:val="00130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B31"/>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30B31"/>
    <w:rPr>
      <w:sz w:val="20"/>
      <w:szCs w:val="20"/>
    </w:rPr>
  </w:style>
  <w:style w:type="character" w:customStyle="1" w:styleId="TestonotaapidipaginaCarattere">
    <w:name w:val="Testo nota a piè di pagina Carattere"/>
    <w:basedOn w:val="Carpredefinitoparagrafo"/>
    <w:link w:val="Testonotaapidipagina"/>
    <w:uiPriority w:val="99"/>
    <w:semiHidden/>
    <w:rsid w:val="00130B31"/>
  </w:style>
  <w:style w:type="character" w:styleId="Rimandonotaapidipagina">
    <w:name w:val="footnote reference"/>
    <w:basedOn w:val="Carpredefinitoparagrafo"/>
    <w:uiPriority w:val="99"/>
    <w:semiHidden/>
    <w:unhideWhenUsed/>
    <w:rsid w:val="00130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33B0-6E2A-4808-A3C9-A7B2AACB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311</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Laura</cp:lastModifiedBy>
  <cp:revision>3</cp:revision>
  <cp:lastPrinted>2013-09-17T07:16:00Z</cp:lastPrinted>
  <dcterms:created xsi:type="dcterms:W3CDTF">2015-03-26T17:08:00Z</dcterms:created>
  <dcterms:modified xsi:type="dcterms:W3CDTF">2016-04-26T11:38:00Z</dcterms:modified>
</cp:coreProperties>
</file>