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CA" w:rsidRDefault="004C7278"/>
    <w:p w:rsidR="00BC35AC" w:rsidRDefault="00BC35AC" w:rsidP="000B70E8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B70E8">
        <w:rPr>
          <w:rFonts w:ascii="Bookman Old Style" w:hAnsi="Bookman Old Style"/>
          <w:i/>
          <w:sz w:val="24"/>
          <w:szCs w:val="24"/>
        </w:rPr>
        <w:t>Reminiscenza biografica, parte prima</w:t>
      </w:r>
      <w:r w:rsidRPr="000B70E8">
        <w:rPr>
          <w:rFonts w:ascii="Bookman Old Style" w:hAnsi="Bookman Old Style"/>
          <w:sz w:val="24"/>
          <w:szCs w:val="24"/>
        </w:rPr>
        <w:t xml:space="preserve">: fu solo qualche mese prima di comporre il precedente che ebbi la mia </w:t>
      </w:r>
      <w:r w:rsidR="00A23164">
        <w:rPr>
          <w:rFonts w:ascii="Bookman Old Style" w:hAnsi="Bookman Old Style"/>
          <w:sz w:val="24"/>
          <w:szCs w:val="24"/>
        </w:rPr>
        <w:t xml:space="preserve">prima </w:t>
      </w:r>
      <w:r w:rsidRPr="000B70E8">
        <w:rPr>
          <w:rFonts w:ascii="Bookman Old Style" w:hAnsi="Bookman Old Style"/>
          <w:sz w:val="24"/>
          <w:szCs w:val="24"/>
        </w:rPr>
        <w:t xml:space="preserve">esperienza </w:t>
      </w:r>
      <w:r w:rsidR="00A23164">
        <w:rPr>
          <w:rFonts w:ascii="Bookman Old Style" w:hAnsi="Bookman Old Style"/>
          <w:sz w:val="24"/>
          <w:szCs w:val="24"/>
        </w:rPr>
        <w:t xml:space="preserve">con le </w:t>
      </w:r>
      <w:r w:rsidRPr="000B70E8">
        <w:rPr>
          <w:rFonts w:ascii="Bookman Old Style" w:hAnsi="Bookman Old Style"/>
          <w:sz w:val="24"/>
          <w:szCs w:val="24"/>
        </w:rPr>
        <w:t xml:space="preserve">bevande tossiche e la loro strana chimica intestinale. </w:t>
      </w:r>
      <w:r w:rsidR="00A23164">
        <w:rPr>
          <w:rFonts w:ascii="Bookman Old Style" w:hAnsi="Bookman Old Style"/>
          <w:sz w:val="24"/>
          <w:szCs w:val="24"/>
        </w:rPr>
        <w:t xml:space="preserve">Stavo camminando </w:t>
      </w:r>
      <w:r w:rsidRPr="000B70E8">
        <w:rPr>
          <w:rFonts w:ascii="Bookman Old Style" w:hAnsi="Bookman Old Style"/>
          <w:sz w:val="24"/>
          <w:szCs w:val="24"/>
        </w:rPr>
        <w:t xml:space="preserve">per lo </w:t>
      </w:r>
      <w:proofErr w:type="spellStart"/>
      <w:r w:rsidRPr="000B70E8">
        <w:rPr>
          <w:rFonts w:ascii="Bookman Old Style" w:hAnsi="Bookman Old Style"/>
          <w:sz w:val="24"/>
          <w:szCs w:val="24"/>
        </w:rPr>
        <w:t>Stephen’s</w:t>
      </w:r>
      <w:proofErr w:type="spellEnd"/>
      <w:r w:rsidRPr="000B70E8">
        <w:rPr>
          <w:rFonts w:ascii="Bookman Old Style" w:hAnsi="Bookman Old Style"/>
          <w:sz w:val="24"/>
          <w:szCs w:val="24"/>
        </w:rPr>
        <w:t xml:space="preserve"> Green in una sera d’estate</w:t>
      </w:r>
      <w:r w:rsidR="00A23164">
        <w:rPr>
          <w:rFonts w:ascii="Bookman Old Style" w:hAnsi="Bookman Old Style"/>
          <w:sz w:val="24"/>
          <w:szCs w:val="24"/>
        </w:rPr>
        <w:t>, intrattenendo</w:t>
      </w:r>
      <w:r w:rsidRPr="000B70E8">
        <w:rPr>
          <w:rFonts w:ascii="Bookman Old Style" w:hAnsi="Bookman Old Style"/>
          <w:sz w:val="24"/>
          <w:szCs w:val="24"/>
        </w:rPr>
        <w:t xml:space="preserve"> una conversazione con un certo Kelly, a quel tempo uno studente, già membro della classe agricola e ora soldato semplice nelle forze armate del re.</w:t>
      </w:r>
      <w:r w:rsidR="00113AD2" w:rsidRPr="000B70E8">
        <w:rPr>
          <w:rFonts w:ascii="Bookman Old Style" w:hAnsi="Bookman Old Style"/>
          <w:sz w:val="24"/>
          <w:szCs w:val="24"/>
        </w:rPr>
        <w:t xml:space="preserve"> Era </w:t>
      </w:r>
      <w:r w:rsidR="00A23164">
        <w:rPr>
          <w:rFonts w:ascii="Bookman Old Style" w:hAnsi="Bookman Old Style"/>
          <w:sz w:val="24"/>
          <w:szCs w:val="24"/>
        </w:rPr>
        <w:t xml:space="preserve">egli </w:t>
      </w:r>
      <w:r w:rsidR="00113AD2" w:rsidRPr="000B70E8">
        <w:rPr>
          <w:rFonts w:ascii="Bookman Old Style" w:hAnsi="Bookman Old Style"/>
          <w:sz w:val="24"/>
          <w:szCs w:val="24"/>
        </w:rPr>
        <w:t xml:space="preserve">dedito all’uso di espressioni </w:t>
      </w:r>
      <w:r w:rsidR="001B2D43" w:rsidRPr="000B70E8">
        <w:rPr>
          <w:rFonts w:ascii="Bookman Old Style" w:hAnsi="Bookman Old Style"/>
          <w:sz w:val="24"/>
          <w:szCs w:val="24"/>
        </w:rPr>
        <w:t xml:space="preserve">triviali nell’ordinaria conversazione e sputava continuamente, </w:t>
      </w:r>
      <w:r w:rsidR="00A23164" w:rsidRPr="000B70E8">
        <w:rPr>
          <w:rFonts w:ascii="Bookman Old Style" w:hAnsi="Bookman Old Style"/>
          <w:sz w:val="24"/>
          <w:szCs w:val="24"/>
        </w:rPr>
        <w:t xml:space="preserve">sempre </w:t>
      </w:r>
      <w:r w:rsidR="001B2D43" w:rsidRPr="000B70E8">
        <w:rPr>
          <w:rFonts w:ascii="Bookman Old Style" w:hAnsi="Bookman Old Style"/>
          <w:sz w:val="24"/>
          <w:szCs w:val="24"/>
        </w:rPr>
        <w:t xml:space="preserve">insudiciando le aiuole del </w:t>
      </w:r>
      <w:r w:rsidR="007A5303">
        <w:rPr>
          <w:rFonts w:ascii="Bookman Old Style" w:hAnsi="Bookman Old Style"/>
          <w:sz w:val="24"/>
          <w:szCs w:val="24"/>
        </w:rPr>
        <w:t>parco</w:t>
      </w:r>
      <w:r w:rsidR="001B2D43" w:rsidRPr="000B70E8">
        <w:rPr>
          <w:rFonts w:ascii="Bookman Old Style" w:hAnsi="Bookman Old Style"/>
          <w:sz w:val="24"/>
          <w:szCs w:val="24"/>
        </w:rPr>
        <w:t xml:space="preserve"> al suo passaggio con un deposito mucoso dislocato con un basso grugnito dall’interno della sua trachea. Per certi versi era un uomo rozzo ma difettava di </w:t>
      </w:r>
      <w:r w:rsidR="00A20F51">
        <w:rPr>
          <w:rFonts w:ascii="Bookman Old Style" w:hAnsi="Bookman Old Style"/>
          <w:sz w:val="24"/>
          <w:szCs w:val="24"/>
        </w:rPr>
        <w:t>cattiveria</w:t>
      </w:r>
      <w:bookmarkStart w:id="0" w:name="_GoBack"/>
      <w:bookmarkEnd w:id="0"/>
      <w:r w:rsidR="001B2D43" w:rsidRPr="000B70E8">
        <w:rPr>
          <w:rFonts w:ascii="Bookman Old Style" w:hAnsi="Bookman Old Style"/>
          <w:sz w:val="24"/>
          <w:szCs w:val="24"/>
        </w:rPr>
        <w:t xml:space="preserve"> o malumore. Sosteneva di essere uno studente di medicina ma perlomeno una volta non era riuscito a persuadere la commissione di esaminatori incaricata di regolare le ammissioni alla facoltà. </w:t>
      </w:r>
      <w:r w:rsidR="000B70E8">
        <w:rPr>
          <w:rFonts w:ascii="Bookman Old Style" w:hAnsi="Bookman Old Style"/>
          <w:sz w:val="24"/>
          <w:szCs w:val="24"/>
        </w:rPr>
        <w:t xml:space="preserve">Propose di andarci a bere un po’ di </w:t>
      </w:r>
      <w:r w:rsidR="000B70E8">
        <w:rPr>
          <w:rFonts w:ascii="Bookman Old Style" w:hAnsi="Bookman Old Style"/>
          <w:i/>
          <w:sz w:val="24"/>
          <w:szCs w:val="24"/>
        </w:rPr>
        <w:t>boccali</w:t>
      </w:r>
      <w:r w:rsidR="000B70E8">
        <w:rPr>
          <w:rFonts w:ascii="Bookman Old Style" w:hAnsi="Bookman Old Style"/>
          <w:sz w:val="24"/>
          <w:szCs w:val="24"/>
        </w:rPr>
        <w:t xml:space="preserve"> o pinte di </w:t>
      </w:r>
      <w:proofErr w:type="spellStart"/>
      <w:r w:rsidR="000B70E8">
        <w:rPr>
          <w:rFonts w:ascii="Bookman Old Style" w:hAnsi="Bookman Old Style"/>
          <w:sz w:val="24"/>
          <w:szCs w:val="24"/>
        </w:rPr>
        <w:t>porter</w:t>
      </w:r>
      <w:proofErr w:type="spellEnd"/>
      <w:r w:rsidR="000B70E8">
        <w:rPr>
          <w:rFonts w:ascii="Bookman Old Style" w:hAnsi="Bookman Old Style"/>
          <w:sz w:val="24"/>
          <w:szCs w:val="24"/>
        </w:rPr>
        <w:t xml:space="preserve"> </w:t>
      </w:r>
      <w:r w:rsidR="00CD5613">
        <w:rPr>
          <w:rFonts w:ascii="Bookman Old Style" w:hAnsi="Bookman Old Style"/>
          <w:sz w:val="24"/>
          <w:szCs w:val="24"/>
        </w:rPr>
        <w:t xml:space="preserve">schietta al pub di </w:t>
      </w:r>
      <w:proofErr w:type="spellStart"/>
      <w:r w:rsidR="00CD5613">
        <w:rPr>
          <w:rFonts w:ascii="Bookman Old Style" w:hAnsi="Bookman Old Style"/>
          <w:sz w:val="24"/>
          <w:szCs w:val="24"/>
        </w:rPr>
        <w:t>Grogan</w:t>
      </w:r>
      <w:proofErr w:type="spellEnd"/>
      <w:r w:rsidR="00CD5613">
        <w:rPr>
          <w:rFonts w:ascii="Bookman Old Style" w:hAnsi="Bookman Old Style"/>
          <w:sz w:val="24"/>
          <w:szCs w:val="24"/>
        </w:rPr>
        <w:t>. Trassi considerevole piacere dall’inaspettata qualità del suggerimento e osservai che forse non ci avrebbe fatto per niente male, esprimendo così il mio cordiale assenso con una figura retorica.</w:t>
      </w:r>
    </w:p>
    <w:p w:rsidR="00CD5613" w:rsidRPr="00CD5613" w:rsidRDefault="00CD5613" w:rsidP="000B70E8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Nome della figura retorica</w:t>
      </w:r>
      <w:r>
        <w:rPr>
          <w:rFonts w:ascii="Bookman Old Style" w:hAnsi="Bookman Old Style"/>
          <w:sz w:val="24"/>
          <w:szCs w:val="24"/>
        </w:rPr>
        <w:t>: Litote (o Meiosi)</w:t>
      </w:r>
    </w:p>
    <w:sectPr w:rsidR="00CD5613" w:rsidRPr="00CD56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AC"/>
    <w:rsid w:val="000B70E8"/>
    <w:rsid w:val="00113AD2"/>
    <w:rsid w:val="001B2D43"/>
    <w:rsid w:val="004C7278"/>
    <w:rsid w:val="007A5303"/>
    <w:rsid w:val="00A20F51"/>
    <w:rsid w:val="00A23164"/>
    <w:rsid w:val="00A90826"/>
    <w:rsid w:val="00BC35AC"/>
    <w:rsid w:val="00CD5613"/>
    <w:rsid w:val="00E4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Giordano_VI</dc:creator>
  <cp:lastModifiedBy>Giordano_VI</cp:lastModifiedBy>
  <cp:revision>7</cp:revision>
  <dcterms:created xsi:type="dcterms:W3CDTF">2013-04-05T15:35:00Z</dcterms:created>
  <dcterms:modified xsi:type="dcterms:W3CDTF">2013-04-05T17:36:00Z</dcterms:modified>
</cp:coreProperties>
</file>