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67C7" w14:textId="77777777" w:rsidR="007102FF" w:rsidRDefault="007102FF" w:rsidP="007102FF">
      <w:pPr>
        <w:pStyle w:val="Paragrafoelenco"/>
        <w:ind w:left="0"/>
      </w:pPr>
    </w:p>
    <w:p w14:paraId="3192FB30" w14:textId="77777777" w:rsidR="007102FF" w:rsidRDefault="007102FF" w:rsidP="007102FF">
      <w:pPr>
        <w:pStyle w:val="Paragrafoelenco"/>
        <w:numPr>
          <w:ilvl w:val="0"/>
          <w:numId w:val="1"/>
        </w:numPr>
      </w:pPr>
      <w:r>
        <w:t>La successione internazionale tra Stati:</w:t>
      </w:r>
    </w:p>
    <w:p w14:paraId="6EBB2C43" w14:textId="77777777" w:rsidR="007102FF" w:rsidRDefault="007102FF" w:rsidP="007102FF">
      <w:pPr>
        <w:pStyle w:val="Paragrafoelenco"/>
        <w:numPr>
          <w:ilvl w:val="1"/>
          <w:numId w:val="1"/>
        </w:numPr>
      </w:pPr>
      <w:r>
        <w:t>Cosa si intende per successione tra Stati?</w:t>
      </w:r>
    </w:p>
    <w:p w14:paraId="1D9DFFA7" w14:textId="77777777" w:rsidR="007102FF" w:rsidRDefault="007102FF" w:rsidP="007102FF">
      <w:pPr>
        <w:pStyle w:val="Paragrafoelenco"/>
        <w:numPr>
          <w:ilvl w:val="1"/>
          <w:numId w:val="1"/>
        </w:numPr>
      </w:pPr>
      <w:r>
        <w:t>Quali sono i rapporti per i quali si pone il problema della successione giuridica di uno Stato all’altro?</w:t>
      </w:r>
    </w:p>
    <w:p w14:paraId="51656024" w14:textId="77777777" w:rsidR="007102FF" w:rsidRDefault="007102FF" w:rsidP="007102FF">
      <w:pPr>
        <w:pStyle w:val="Paragrafoelenco"/>
        <w:numPr>
          <w:ilvl w:val="1"/>
          <w:numId w:val="1"/>
        </w:numPr>
      </w:pPr>
      <w:r>
        <w:t>Esistono norme consuetudinarie in materia ed esiste una loro codificazione?</w:t>
      </w:r>
    </w:p>
    <w:p w14:paraId="392620F1" w14:textId="77777777" w:rsidR="007102FF" w:rsidRDefault="007102FF" w:rsidP="007102FF">
      <w:pPr>
        <w:numPr>
          <w:ilvl w:val="0"/>
          <w:numId w:val="1"/>
        </w:numPr>
      </w:pPr>
      <w:bookmarkStart w:id="0" w:name="_GoBack"/>
      <w:bookmarkEnd w:id="0"/>
      <w:r>
        <w:t>La responsabilità internazionale dello Stato</w:t>
      </w:r>
    </w:p>
    <w:p w14:paraId="06CA8B8E" w14:textId="77777777" w:rsidR="007102FF" w:rsidRDefault="007102FF" w:rsidP="007102FF">
      <w:pPr>
        <w:numPr>
          <w:ilvl w:val="1"/>
          <w:numId w:val="1"/>
        </w:numPr>
      </w:pPr>
      <w:r>
        <w:t>Cosa si intende per responsabilità internazionale? Quali sono gli elementi costitutivi dell’illecito?</w:t>
      </w:r>
    </w:p>
    <w:p w14:paraId="23587D6F" w14:textId="77777777" w:rsidR="007102FF" w:rsidRDefault="007102FF" w:rsidP="007102FF">
      <w:pPr>
        <w:numPr>
          <w:ilvl w:val="1"/>
          <w:numId w:val="1"/>
        </w:numPr>
      </w:pPr>
      <w:r>
        <w:t>Esistono norme consuetudinarie in materia ed esiste una loro codificazione?</w:t>
      </w:r>
    </w:p>
    <w:p w14:paraId="14D0E3AB" w14:textId="77777777" w:rsidR="007102FF" w:rsidRDefault="007102FF" w:rsidP="007102FF">
      <w:pPr>
        <w:numPr>
          <w:ilvl w:val="1"/>
          <w:numId w:val="1"/>
        </w:numPr>
      </w:pPr>
      <w:r>
        <w:t>Cosa si intende per responsabilità per atti leciti?</w:t>
      </w:r>
    </w:p>
    <w:p w14:paraId="2CBAD085" w14:textId="77777777" w:rsidR="007102FF" w:rsidRDefault="007102FF" w:rsidP="007102FF">
      <w:proofErr w:type="gramStart"/>
      <w:r>
        <w:t>3 )</w:t>
      </w:r>
      <w:proofErr w:type="gramEnd"/>
      <w:r>
        <w:t xml:space="preserve"> Mare territoriale</w:t>
      </w:r>
    </w:p>
    <w:p w14:paraId="15DE370A" w14:textId="77777777" w:rsidR="007102FF" w:rsidRDefault="007102FF" w:rsidP="007102FF">
      <w:pPr>
        <w:numPr>
          <w:ilvl w:val="0"/>
          <w:numId w:val="2"/>
        </w:numPr>
      </w:pPr>
      <w:r>
        <w:t>Definizione</w:t>
      </w:r>
    </w:p>
    <w:p w14:paraId="08F2415E" w14:textId="77777777" w:rsidR="007102FF" w:rsidRDefault="007102FF" w:rsidP="007102FF">
      <w:pPr>
        <w:numPr>
          <w:ilvl w:val="0"/>
          <w:numId w:val="2"/>
        </w:numPr>
      </w:pPr>
      <w:r>
        <w:t>Norme consuetudinarie e codificate in materia</w:t>
      </w:r>
    </w:p>
    <w:p w14:paraId="50C2789B" w14:textId="77777777" w:rsidR="007102FF" w:rsidRDefault="007102FF" w:rsidP="007102FF">
      <w:pPr>
        <w:numPr>
          <w:ilvl w:val="0"/>
          <w:numId w:val="2"/>
        </w:numPr>
      </w:pPr>
      <w:r>
        <w:t>Poteri dello Stato entro il mare territoriale</w:t>
      </w:r>
    </w:p>
    <w:p w14:paraId="4F99BAC2" w14:textId="77777777" w:rsidR="003C7A71" w:rsidRDefault="007102FF"/>
    <w:sectPr w:rsidR="003C7A71" w:rsidSect="006701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B1C1B"/>
    <w:multiLevelType w:val="hybridMultilevel"/>
    <w:tmpl w:val="6CDA5506"/>
    <w:lvl w:ilvl="0" w:tplc="640EC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822A9"/>
    <w:multiLevelType w:val="hybridMultilevel"/>
    <w:tmpl w:val="8ABE4762"/>
    <w:lvl w:ilvl="0" w:tplc="546AB5F2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FF"/>
    <w:rsid w:val="00670128"/>
    <w:rsid w:val="007102FF"/>
    <w:rsid w:val="00F0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937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102FF"/>
    <w:rPr>
      <w:rFonts w:ascii="Skia" w:eastAsia="ＭＳ 明朝" w:hAnsi="Sk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Macintosh Word</Application>
  <DocSecurity>0</DocSecurity>
  <Lines>4</Lines>
  <Paragraphs>1</Paragraphs>
  <ScaleCrop>false</ScaleCrop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Sacco</dc:creator>
  <cp:keywords/>
  <dc:description/>
  <cp:lastModifiedBy>Giuseppe Sacco</cp:lastModifiedBy>
  <cp:revision>1</cp:revision>
  <dcterms:created xsi:type="dcterms:W3CDTF">2017-05-17T16:40:00Z</dcterms:created>
  <dcterms:modified xsi:type="dcterms:W3CDTF">2017-05-17T16:42:00Z</dcterms:modified>
</cp:coreProperties>
</file>