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76" w:rsidRDefault="00D77F76" w:rsidP="00D77F76">
      <w:pPr>
        <w:shd w:val="clear" w:color="auto" w:fill="FFFFFF"/>
        <w:spacing w:after="60" w:line="225" w:lineRule="atLeast"/>
        <w:ind w:left="2175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Strumenti indispensabili al traduttore </w:t>
      </w:r>
    </w:p>
    <w:p w:rsidR="00D77F76" w:rsidRPr="00D77F76" w:rsidRDefault="00D77F76" w:rsidP="00D77F76">
      <w:pPr>
        <w:shd w:val="clear" w:color="auto" w:fill="FFFFFF"/>
        <w:spacing w:after="60" w:line="225" w:lineRule="atLeast"/>
        <w:ind w:left="2175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</w:p>
    <w:p w:rsidR="00000000" w:rsidRPr="00D77F76" w:rsidRDefault="00D77F76" w:rsidP="00D77F76">
      <w:pPr>
        <w:numPr>
          <w:ilvl w:val="0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Dizionari russo-italiano</w:t>
      </w:r>
    </w:p>
    <w:p w:rsidR="00000000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proofErr w:type="spellStart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Ju</w:t>
      </w:r>
      <w:proofErr w:type="spellEnd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. </w:t>
      </w:r>
      <w:proofErr w:type="spellStart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Dobrovol</w:t>
      </w:r>
      <w:proofErr w:type="spellEnd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’</w:t>
      </w:r>
      <w:proofErr w:type="spellStart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skaja</w:t>
      </w:r>
      <w:proofErr w:type="spellEnd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,</w:t>
      </w:r>
      <w:proofErr w:type="gramStart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  </w:t>
      </w:r>
      <w:proofErr w:type="gramEnd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Grande dizionario russo-italiano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, italiano-russo, Milano, Hoepli 2011.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 </w:t>
      </w:r>
    </w:p>
    <w:p w:rsidR="00000000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V. </w:t>
      </w:r>
      <w:proofErr w:type="spellStart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Kovalëv</w:t>
      </w:r>
      <w:proofErr w:type="spellEnd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, Dizionario i</w:t>
      </w: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taliano-russo, russo- italiano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, Bologna, Zanichelli, 2007.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 </w:t>
      </w:r>
    </w:p>
    <w:p w:rsidR="00000000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proofErr w:type="spellStart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Ljudmila</w:t>
      </w:r>
      <w:proofErr w:type="spellEnd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 </w:t>
      </w:r>
      <w:proofErr w:type="spellStart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Kucera</w:t>
      </w:r>
      <w:proofErr w:type="spellEnd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, Dizionario attuale di Lingua russa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, Milano LED, 2001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 </w:t>
      </w:r>
    </w:p>
    <w:p w:rsidR="00000000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proofErr w:type="spellStart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Ljudmila</w:t>
      </w:r>
      <w:proofErr w:type="spellEnd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 </w:t>
      </w:r>
      <w:proofErr w:type="spellStart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Kucera</w:t>
      </w:r>
      <w:proofErr w:type="spellEnd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, Dizionario plurilingue della fraseologia contemporanea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, 2012, Mosca, </w:t>
      </w:r>
      <w:proofErr w:type="spellStart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Flinta</w:t>
      </w:r>
      <w:proofErr w:type="spellEnd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, </w:t>
      </w:r>
      <w:proofErr w:type="gramStart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Associazione italo- slava Rom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a</w:t>
      </w:r>
      <w:proofErr w:type="gramEnd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.</w:t>
      </w:r>
    </w:p>
    <w:p w:rsidR="00000000" w:rsidRPr="00D77F76" w:rsidRDefault="00D77F76" w:rsidP="00D77F76">
      <w:pPr>
        <w:numPr>
          <w:ilvl w:val="0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Dizionari monolingue si trovano online</w:t>
      </w:r>
      <w:proofErr w:type="gramStart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  </w:t>
      </w:r>
      <w:proofErr w:type="gramEnd"/>
    </w:p>
    <w:p w:rsidR="00000000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i/>
          <w:iCs/>
          <w:color w:val="454545"/>
          <w:lang w:val="sl-SI" w:eastAsia="it-IT"/>
        </w:rPr>
        <w:t>S. A. Kuznecov, Bol'šoj tolkovyj slovar' russkogo jazyka, Moskva, 2000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 </w:t>
      </w:r>
    </w:p>
    <w:p w:rsidR="00000000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val="sl-SI" w:eastAsia="it-IT"/>
        </w:rPr>
      </w:pPr>
      <w:r w:rsidRPr="00D77F76">
        <w:rPr>
          <w:rFonts w:ascii="Times New Roman" w:eastAsia="Times New Roman" w:hAnsi="Times New Roman" w:cs="Times New Roman"/>
          <w:i/>
          <w:iCs/>
          <w:color w:val="454545"/>
          <w:lang w:val="sl-SI" w:eastAsia="it-IT"/>
        </w:rPr>
        <w:t xml:space="preserve">S.I. Ožegov, N. Ju. Švedova, Tolkovyj slovar' russkogo jayzka, </w:t>
      </w:r>
    </w:p>
    <w:p w:rsidR="00000000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i/>
          <w:iCs/>
          <w:color w:val="454545"/>
          <w:lang w:val="sl-SI" w:eastAsia="it-IT"/>
        </w:rPr>
        <w:t>Vl. Dal', Tolkovyj slovar' živogo velikorusskogo jazyka (vol. I-IV), 188</w:t>
      </w:r>
      <w:r w:rsidRPr="00D77F76">
        <w:rPr>
          <w:rFonts w:ascii="Times New Roman" w:eastAsia="Times New Roman" w:hAnsi="Times New Roman" w:cs="Times New Roman"/>
          <w:i/>
          <w:iCs/>
          <w:color w:val="454545"/>
          <w:lang w:val="sl-SI" w:eastAsia="it-IT"/>
        </w:rPr>
        <w:t>0-1882</w:t>
      </w: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 </w:t>
      </w:r>
    </w:p>
    <w:p w:rsidR="00000000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hyperlink r:id="rId5" w:history="1">
        <w:r w:rsidRPr="00D77F76">
          <w:rPr>
            <w:rStyle w:val="Collegamentoipertestuale"/>
            <w:rFonts w:ascii="Times New Roman" w:eastAsia="Times New Roman" w:hAnsi="Times New Roman" w:cs="Times New Roman"/>
            <w:lang w:val="ru-RU" w:eastAsia="it-IT"/>
          </w:rPr>
          <w:t>Словари и энциклопедии на Академике</w:t>
        </w:r>
      </w:hyperlink>
      <w:r w:rsidRPr="00D77F76">
        <w:rPr>
          <w:rFonts w:ascii="Times New Roman" w:eastAsia="Times New Roman" w:hAnsi="Times New Roman" w:cs="Times New Roman"/>
          <w:i/>
          <w:iCs/>
          <w:color w:val="454545"/>
          <w:lang w:val="ru-RU" w:eastAsia="it-IT"/>
        </w:rPr>
        <w:t xml:space="preserve"> </w:t>
      </w:r>
      <w:hyperlink r:id="rId6" w:history="1">
        <w:r w:rsidRPr="00D77F76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http</w:t>
        </w:r>
      </w:hyperlink>
      <w:hyperlink r:id="rId7" w:history="1">
        <w:r w:rsidRPr="00D77F76">
          <w:rPr>
            <w:rStyle w:val="Collegamentoipertestuale"/>
            <w:rFonts w:ascii="Times New Roman" w:eastAsia="Times New Roman" w:hAnsi="Times New Roman" w:cs="Times New Roman"/>
            <w:lang w:val="ru-RU" w:eastAsia="it-IT"/>
          </w:rPr>
          <w:t>://</w:t>
        </w:r>
      </w:hyperlink>
      <w:hyperlink r:id="rId8" w:history="1">
        <w:proofErr w:type="spellStart"/>
        <w:r w:rsidRPr="00D77F76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dic</w:t>
        </w:r>
        <w:proofErr w:type="spellEnd"/>
      </w:hyperlink>
      <w:hyperlink r:id="rId9" w:history="1">
        <w:r w:rsidRPr="00D77F76">
          <w:rPr>
            <w:rStyle w:val="Collegamentoipertestuale"/>
            <w:rFonts w:ascii="Times New Roman" w:eastAsia="Times New Roman" w:hAnsi="Times New Roman" w:cs="Times New Roman"/>
            <w:lang w:val="ru-RU" w:eastAsia="it-IT"/>
          </w:rPr>
          <w:t>.</w:t>
        </w:r>
      </w:hyperlink>
      <w:hyperlink r:id="rId10" w:history="1">
        <w:proofErr w:type="spellStart"/>
        <w:r w:rsidRPr="00D77F76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academic</w:t>
        </w:r>
        <w:proofErr w:type="spellEnd"/>
      </w:hyperlink>
      <w:hyperlink r:id="rId11" w:history="1">
        <w:r w:rsidRPr="00D77F76">
          <w:rPr>
            <w:rStyle w:val="Collegamentoipertestuale"/>
            <w:rFonts w:ascii="Times New Roman" w:eastAsia="Times New Roman" w:hAnsi="Times New Roman" w:cs="Times New Roman"/>
            <w:lang w:val="ru-RU" w:eastAsia="it-IT"/>
          </w:rPr>
          <w:t>.</w:t>
        </w:r>
      </w:hyperlink>
      <w:hyperlink r:id="rId12" w:history="1">
        <w:proofErr w:type="spellStart"/>
        <w:r w:rsidRPr="00D77F76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ru</w:t>
        </w:r>
        <w:proofErr w:type="spellEnd"/>
      </w:hyperlink>
      <w:hyperlink r:id="rId13" w:history="1">
        <w:r w:rsidRPr="00D77F76">
          <w:rPr>
            <w:rStyle w:val="Collegamentoipertestuale"/>
            <w:rFonts w:ascii="Times New Roman" w:eastAsia="Times New Roman" w:hAnsi="Times New Roman" w:cs="Times New Roman"/>
            <w:lang w:val="ru-RU" w:eastAsia="it-IT"/>
          </w:rPr>
          <w:t>/</w:t>
        </w:r>
      </w:hyperlink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 </w:t>
      </w:r>
    </w:p>
    <w:p w:rsidR="00000000" w:rsidRPr="00D77F76" w:rsidRDefault="00D77F76" w:rsidP="00D77F76">
      <w:pPr>
        <w:numPr>
          <w:ilvl w:val="0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i/>
          <w:iCs/>
          <w:color w:val="454545"/>
          <w:lang w:val="sl-SI" w:eastAsia="it-IT"/>
        </w:rPr>
        <w:t>Dizionari specifici</w:t>
      </w: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 si trovano online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 </w:t>
      </w:r>
    </w:p>
    <w:p w:rsidR="00000000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i/>
          <w:iCs/>
          <w:color w:val="454545"/>
          <w:lang w:val="sl-SI" w:eastAsia="it-IT"/>
        </w:rPr>
        <w:t>V.S. Elistratov, Slovar' russkogo argo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 </w:t>
      </w:r>
    </w:p>
    <w:p w:rsidR="00000000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i/>
          <w:iCs/>
          <w:color w:val="454545"/>
          <w:lang w:val="sl-SI" w:eastAsia="it-IT"/>
        </w:rPr>
        <w:t>T.G. Nikitina, Tak govorit molodež. Slovar' molodežnogo slenga, Sankt Peterburg 1998.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 </w:t>
      </w:r>
    </w:p>
    <w:p w:rsidR="00000000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i/>
          <w:iCs/>
          <w:color w:val="454545"/>
          <w:lang w:val="sl-SI" w:eastAsia="it-IT"/>
        </w:rPr>
        <w:t>A.T. Vasil'eva, Tolkovyj slovar'. Russkij mat, Moskva 1997.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 </w:t>
      </w:r>
    </w:p>
    <w:p w:rsidR="00000000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i/>
          <w:iCs/>
          <w:color w:val="454545"/>
          <w:lang w:val="sl-SI" w:eastAsia="it-IT"/>
        </w:rPr>
        <w:t xml:space="preserve">Žak Rossi, Spravočnik po Gulagu, London 1987 </w:t>
      </w: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; edizione russa: </w:t>
      </w:r>
      <w:r w:rsidRPr="00D77F76">
        <w:rPr>
          <w:rFonts w:ascii="Times New Roman" w:eastAsia="Times New Roman" w:hAnsi="Times New Roman" w:cs="Times New Roman"/>
          <w:color w:val="454545"/>
          <w:lang w:val="sl-SI" w:eastAsia="it-IT"/>
        </w:rPr>
        <w:t>http</w:t>
      </w:r>
      <w:r w:rsidRPr="00D77F76">
        <w:rPr>
          <w:rFonts w:ascii="Times New Roman" w:eastAsia="Times New Roman" w:hAnsi="Times New Roman" w:cs="Times New Roman"/>
          <w:color w:val="454545"/>
          <w:lang w:val="sl-SI" w:eastAsia="it-IT"/>
        </w:rPr>
        <w:t xml:space="preserve">://www.memorial.krsk.ru/Articles/Rossi/spr.htm </w:t>
      </w: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. </w:t>
      </w:r>
    </w:p>
    <w:p w:rsidR="00000000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val="sl-SI" w:eastAsia="it-IT"/>
        </w:rPr>
      </w:pP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Traduzione </w:t>
      </w:r>
      <w:r w:rsidRPr="00D77F76">
        <w:rPr>
          <w:rFonts w:ascii="Times New Roman" w:eastAsia="Times New Roman" w:hAnsi="Times New Roman" w:cs="Times New Roman"/>
          <w:i/>
          <w:iCs/>
          <w:color w:val="454545"/>
          <w:lang w:val="sl-SI" w:eastAsia="it-IT"/>
        </w:rPr>
        <w:t>italian</w:t>
      </w: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a solo cartacea:</w:t>
      </w:r>
      <w:proofErr w:type="gramStart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 </w:t>
      </w:r>
      <w:r w:rsidRPr="00D77F76">
        <w:rPr>
          <w:rFonts w:ascii="Times New Roman" w:eastAsia="Times New Roman" w:hAnsi="Times New Roman" w:cs="Times New Roman"/>
          <w:i/>
          <w:iCs/>
          <w:color w:val="454545"/>
          <w:lang w:val="sl-SI" w:eastAsia="it-IT"/>
        </w:rPr>
        <w:t xml:space="preserve"> </w:t>
      </w:r>
      <w:proofErr w:type="gramEnd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Jacques Rossi </w:t>
      </w:r>
      <w:r w:rsidRPr="00D77F76">
        <w:rPr>
          <w:rFonts w:ascii="Times New Roman" w:eastAsia="Times New Roman" w:hAnsi="Times New Roman" w:cs="Times New Roman"/>
          <w:i/>
          <w:iCs/>
          <w:color w:val="454545"/>
          <w:lang w:val="sl-SI" w:eastAsia="it-IT"/>
        </w:rPr>
        <w:t>Manuale del Gulag. Dizionario storico, L'ancora De Mediterraneo, Napoli 2006.</w:t>
      </w:r>
      <w:r w:rsidRPr="00D77F76">
        <w:rPr>
          <w:rFonts w:ascii="Times New Roman" w:eastAsia="Times New Roman" w:hAnsi="Times New Roman" w:cs="Times New Roman"/>
          <w:i/>
          <w:iCs/>
          <w:color w:val="454545"/>
          <w:lang w:val="sl-SI" w:eastAsia="it-IT"/>
        </w:rPr>
        <w:t xml:space="preserve"> </w:t>
      </w:r>
      <w:r w:rsidRPr="00D77F76">
        <w:rPr>
          <w:rFonts w:ascii="Times New Roman" w:eastAsia="Times New Roman" w:hAnsi="Times New Roman" w:cs="Times New Roman"/>
          <w:i/>
          <w:iCs/>
          <w:color w:val="454545"/>
          <w:lang w:val="sl-SI" w:eastAsia="it-IT"/>
        </w:rPr>
        <w:t>V.P.Felicyna-Ju.E. Prochorov, Russkie poslovicy, pogovorki i krylatye vyražen</w:t>
      </w:r>
      <w:r w:rsidRPr="00D77F76">
        <w:rPr>
          <w:rFonts w:ascii="Times New Roman" w:eastAsia="Times New Roman" w:hAnsi="Times New Roman" w:cs="Times New Roman"/>
          <w:i/>
          <w:iCs/>
          <w:color w:val="454545"/>
          <w:lang w:val="sl-SI" w:eastAsia="it-IT"/>
        </w:rPr>
        <w:t>ija, Moskva 1979.</w:t>
      </w:r>
      <w:r w:rsidRPr="00D77F76">
        <w:rPr>
          <w:rFonts w:ascii="Times New Roman" w:eastAsia="Times New Roman" w:hAnsi="Times New Roman" w:cs="Times New Roman"/>
          <w:i/>
          <w:iCs/>
          <w:color w:val="454545"/>
          <w:lang w:val="sl-SI" w:eastAsia="it-IT"/>
        </w:rPr>
        <w:t xml:space="preserve"> </w:t>
      </w:r>
    </w:p>
    <w:p w:rsidR="00000000" w:rsidRPr="00D77F76" w:rsidRDefault="00D77F76" w:rsidP="00D77F76">
      <w:pPr>
        <w:numPr>
          <w:ilvl w:val="0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Vocabolari della lingua italiana </w:t>
      </w:r>
    </w:p>
    <w:p w:rsidR="00000000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N. </w:t>
      </w:r>
      <w:proofErr w:type="spellStart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Zingarelli</w:t>
      </w:r>
      <w:proofErr w:type="spellEnd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, Vocabolario della Lingua italiana, 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Bologna, Zanichelli, 2017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.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 </w:t>
      </w:r>
    </w:p>
    <w:p w:rsidR="00000000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G. Devoto, </w:t>
      </w:r>
      <w:proofErr w:type="gramStart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G.C.</w:t>
      </w:r>
      <w:proofErr w:type="gramEnd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 Oli, Il Devoto-Oli 2012. Vocabolario della Lingua italiana, 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Milano, Mondadori </w:t>
      </w:r>
      <w:proofErr w:type="spellStart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Education</w:t>
      </w:r>
      <w:proofErr w:type="spellEnd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, 2014</w:t>
      </w: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.</w:t>
      </w:r>
    </w:p>
    <w:p w:rsidR="00000000" w:rsidRPr="00D77F76" w:rsidRDefault="00D77F76" w:rsidP="00D77F76">
      <w:pPr>
        <w:numPr>
          <w:ilvl w:val="0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Dizionari </w:t>
      </w: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specifici:</w:t>
      </w:r>
    </w:p>
    <w:p w:rsidR="00000000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Enciclopedia, Vocabolario, Sinonimi, Dizionario Biografico degli italiani </w:t>
      </w:r>
      <w:hyperlink r:id="rId14" w:history="1">
        <w:r w:rsidRPr="00D77F76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http</w:t>
        </w:r>
      </w:hyperlink>
      <w:hyperlink r:id="rId15" w:history="1">
        <w:r w:rsidRPr="00D77F76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://www.treccani.it/</w:t>
        </w:r>
      </w:hyperlink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 </w:t>
      </w:r>
    </w:p>
    <w:p w:rsidR="00000000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Sinonimi Master </w:t>
      </w:r>
      <w:hyperlink r:id="rId16" w:history="1">
        <w:r w:rsidRPr="00D77F76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http://www.homolaicus.com/linguaggi/sinonimi/</w:t>
        </w:r>
      </w:hyperlink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 </w:t>
      </w:r>
    </w:p>
    <w:p w:rsidR="00D77F76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Donata </w:t>
      </w:r>
      <w:proofErr w:type="spellStart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Feroldi</w:t>
      </w:r>
      <w:proofErr w:type="spellEnd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, Elena Dal </w:t>
      </w:r>
      <w:proofErr w:type="spellStart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Pra</w:t>
      </w:r>
      <w:proofErr w:type="spellEnd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,</w:t>
      </w:r>
      <w:proofErr w:type="gramStart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  </w:t>
      </w:r>
      <w:proofErr w:type="gramEnd"/>
      <w:r w:rsidRPr="00D77F76">
        <w:rPr>
          <w:rFonts w:ascii="Times New Roman" w:eastAsia="Times New Roman" w:hAnsi="Times New Roman" w:cs="Times New Roman"/>
          <w:bCs/>
          <w:color w:val="454545"/>
          <w:kern w:val="36"/>
          <w:lang w:eastAsia="it-IT"/>
        </w:rPr>
        <w:t>Dizionario Analogico della Lingua Italiana</w:t>
      </w:r>
      <w:r w:rsidRPr="00D77F76">
        <w:rPr>
          <w:rFonts w:ascii="Times New Roman" w:eastAsia="Times New Roman" w:hAnsi="Times New Roman" w:cs="Times New Roman"/>
          <w:b/>
          <w:bCs/>
          <w:color w:val="454545"/>
          <w:kern w:val="36"/>
          <w:lang w:eastAsia="it-IT"/>
        </w:rPr>
        <w:t xml:space="preserve">, </w:t>
      </w:r>
      <w:r w:rsidRPr="00D77F76">
        <w:rPr>
          <w:rFonts w:ascii="Times New Roman" w:eastAsia="Times New Roman" w:hAnsi="Times New Roman" w:cs="Times New Roman"/>
          <w:bCs/>
          <w:color w:val="454545"/>
          <w:kern w:val="36"/>
          <w:lang w:eastAsia="it-IT"/>
        </w:rPr>
        <w:t>Bologna, Zanichelli,</w:t>
      </w:r>
      <w:r w:rsidRPr="00D77F76">
        <w:rPr>
          <w:rFonts w:ascii="Times New Roman" w:eastAsia="Times New Roman" w:hAnsi="Times New Roman" w:cs="Times New Roman"/>
          <w:b/>
          <w:bCs/>
          <w:color w:val="454545"/>
          <w:kern w:val="36"/>
          <w:lang w:eastAsia="it-IT"/>
        </w:rPr>
        <w:t xml:space="preserve"> 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2011 (esiste anche in versione digitale)</w:t>
      </w:r>
    </w:p>
    <w:p w:rsidR="00000000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Dizionario Analogico della Lingua italiana. </w:t>
      </w:r>
      <w:proofErr w:type="gramStart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Il primo dizionario per trovare la parola giusta, Torino, TEA- I dizionari – UTET, 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1991</w:t>
      </w:r>
      <w:proofErr w:type="gramEnd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.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 </w:t>
      </w:r>
    </w:p>
    <w:p w:rsidR="00000000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P. </w:t>
      </w:r>
      <w:proofErr w:type="spellStart"/>
      <w:proofErr w:type="gramStart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Tiberii</w:t>
      </w:r>
      <w:proofErr w:type="spellEnd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,</w:t>
      </w:r>
      <w:proofErr w:type="gramEnd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 </w:t>
      </w: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Dizionario delle collocazioni. La combinazione delle parole in italiano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, Bologna, Zanichelli, 2013.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 </w:t>
      </w:r>
    </w:p>
    <w:p w:rsidR="00000000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G.M. </w:t>
      </w:r>
      <w:proofErr w:type="spellStart"/>
      <w:proofErr w:type="gramStart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Nicolai</w:t>
      </w:r>
      <w:proofErr w:type="spellEnd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,</w:t>
      </w:r>
      <w:proofErr w:type="gramEnd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 Le parole russe. </w:t>
      </w:r>
      <w:proofErr w:type="gramStart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Storia, costume, società della Russia attraverso i termini più tipici della sua lingua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, Roma, </w:t>
      </w:r>
      <w:proofErr w:type="spellStart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Bulzoni</w:t>
      </w:r>
      <w:proofErr w:type="spellEnd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 editore, 1982</w:t>
      </w:r>
      <w:proofErr w:type="gramEnd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.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 </w:t>
      </w:r>
    </w:p>
    <w:p w:rsidR="00000000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G.M.</w:t>
      </w: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 </w:t>
      </w:r>
      <w:proofErr w:type="spellStart"/>
      <w:proofErr w:type="gramStart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Nicolai</w:t>
      </w:r>
      <w:proofErr w:type="spellEnd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,</w:t>
      </w:r>
      <w:proofErr w:type="gramEnd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 Viaggio lessicale nel paese dei Soviet. Da Lenin a </w:t>
      </w:r>
      <w:proofErr w:type="spellStart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Gorbacëv</w:t>
      </w:r>
      <w:proofErr w:type="spellEnd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, 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Roma, </w:t>
      </w:r>
      <w:proofErr w:type="spellStart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Bulzoni</w:t>
      </w:r>
      <w:proofErr w:type="spellEnd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 editore, 1994.</w:t>
      </w:r>
    </w:p>
    <w:p w:rsidR="00000000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V.M. </w:t>
      </w:r>
      <w:proofErr w:type="spellStart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Quartu</w:t>
      </w:r>
      <w:proofErr w:type="spellEnd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, </w:t>
      </w: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Dizionario dei modi di dire </w:t>
      </w:r>
      <w:proofErr w:type="gramStart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della</w:t>
      </w:r>
      <w:proofErr w:type="gramEnd"/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 xml:space="preserve"> lingua italiana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, Rizzoli, BUR, 1993.</w:t>
      </w:r>
    </w:p>
    <w:p w:rsidR="00D77F76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L. </w:t>
      </w:r>
      <w:proofErr w:type="spellStart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Serianni</w:t>
      </w:r>
      <w:proofErr w:type="spellEnd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, </w:t>
      </w: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Grammatica italiana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, UTET, Torino, 1988.</w:t>
      </w:r>
    </w:p>
    <w:p w:rsidR="00D77F76" w:rsidRPr="00D77F76" w:rsidRDefault="00D77F76" w:rsidP="00D77F76">
      <w:pPr>
        <w:numPr>
          <w:ilvl w:val="1"/>
          <w:numId w:val="2"/>
        </w:numPr>
        <w:shd w:val="clear" w:color="auto" w:fill="FFFFFF"/>
        <w:spacing w:after="60" w:line="225" w:lineRule="atLeast"/>
        <w:outlineLvl w:val="4"/>
        <w:rPr>
          <w:rFonts w:ascii="Times New Roman" w:eastAsia="Times New Roman" w:hAnsi="Times New Roman" w:cs="Times New Roman"/>
          <w:color w:val="454545"/>
          <w:lang w:eastAsia="it-IT"/>
        </w:rPr>
      </w:pP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Bice Mortara </w:t>
      </w:r>
      <w:proofErr w:type="spellStart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Caravelli</w:t>
      </w:r>
      <w:proofErr w:type="spellEnd"/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 xml:space="preserve">, </w:t>
      </w:r>
      <w:r w:rsidRPr="00D77F76">
        <w:rPr>
          <w:rFonts w:ascii="Times New Roman" w:eastAsia="Times New Roman" w:hAnsi="Times New Roman" w:cs="Times New Roman"/>
          <w:i/>
          <w:iCs/>
          <w:color w:val="454545"/>
          <w:lang w:eastAsia="it-IT"/>
        </w:rPr>
        <w:t>Prontuario di punteggiatura</w:t>
      </w:r>
      <w:r w:rsidRPr="00D77F76">
        <w:rPr>
          <w:rFonts w:ascii="Times New Roman" w:eastAsia="Times New Roman" w:hAnsi="Times New Roman" w:cs="Times New Roman"/>
          <w:color w:val="454545"/>
          <w:lang w:eastAsia="it-IT"/>
        </w:rPr>
        <w:t>, Bari, Laterza, 2003.</w:t>
      </w:r>
    </w:p>
    <w:p w:rsidR="0053146E" w:rsidRDefault="0053146E"/>
    <w:sectPr w:rsidR="0053146E" w:rsidSect="00531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C72D6"/>
    <w:multiLevelType w:val="hybridMultilevel"/>
    <w:tmpl w:val="B062366A"/>
    <w:lvl w:ilvl="0" w:tplc="D9121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8E3A82">
      <w:start w:val="9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9EA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C4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D42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7AF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5AD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C3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126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027724E"/>
    <w:multiLevelType w:val="multilevel"/>
    <w:tmpl w:val="C58C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D77F76"/>
    <w:rsid w:val="0053146E"/>
    <w:rsid w:val="00D7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46E"/>
  </w:style>
  <w:style w:type="paragraph" w:styleId="Titolo1">
    <w:name w:val="heading 1"/>
    <w:basedOn w:val="Normale"/>
    <w:link w:val="Titolo1Carattere"/>
    <w:uiPriority w:val="9"/>
    <w:qFormat/>
    <w:rsid w:val="00D77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D77F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7F7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77F7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77F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8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6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0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6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5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" TargetMode="External"/><Relationship Id="rId13" Type="http://schemas.openxmlformats.org/officeDocument/2006/relationships/hyperlink" Target="http://dic.academic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c.academic.ru/" TargetMode="External"/><Relationship Id="rId12" Type="http://schemas.openxmlformats.org/officeDocument/2006/relationships/hyperlink" Target="http://dic.academic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omolaicus.com/linguaggi/sinonim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c.academic.ru/" TargetMode="External"/><Relationship Id="rId11" Type="http://schemas.openxmlformats.org/officeDocument/2006/relationships/hyperlink" Target="http://dic.academic.ru/" TargetMode="External"/><Relationship Id="rId5" Type="http://schemas.openxmlformats.org/officeDocument/2006/relationships/hyperlink" Target="http://dic.academic.ru/" TargetMode="External"/><Relationship Id="rId15" Type="http://schemas.openxmlformats.org/officeDocument/2006/relationships/hyperlink" Target="http://www.treccani.it/" TargetMode="External"/><Relationship Id="rId10" Type="http://schemas.openxmlformats.org/officeDocument/2006/relationships/hyperlink" Target="http://dic.academi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" TargetMode="External"/><Relationship Id="rId14" Type="http://schemas.openxmlformats.org/officeDocument/2006/relationships/hyperlink" Target="http://www.treccan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2016-11-09T17:19:00Z</dcterms:created>
  <dcterms:modified xsi:type="dcterms:W3CDTF">2016-11-09T17:31:00Z</dcterms:modified>
</cp:coreProperties>
</file>