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C308" w14:textId="77777777" w:rsidR="003E57F7" w:rsidRDefault="00CD04D6">
      <w:pPr>
        <w:widowControl w:val="0"/>
        <w:suppressAutoHyphens/>
        <w:jc w:val="both"/>
        <w:rPr>
          <w:b/>
          <w:sz w:val="24"/>
          <w:szCs w:val="24"/>
        </w:rPr>
      </w:pPr>
      <w:r>
        <w:rPr>
          <w:b/>
          <w:sz w:val="24"/>
          <w:szCs w:val="24"/>
        </w:rPr>
        <w:t xml:space="preserve">Lingua </w:t>
      </w:r>
      <w:r w:rsidR="003E57F7">
        <w:rPr>
          <w:b/>
          <w:sz w:val="24"/>
          <w:szCs w:val="24"/>
        </w:rPr>
        <w:t>e traduzione inglese 1</w:t>
      </w:r>
    </w:p>
    <w:p w14:paraId="1E28BAFD" w14:textId="77777777" w:rsidR="00CD04D6" w:rsidRDefault="003E57F7">
      <w:pPr>
        <w:widowControl w:val="0"/>
        <w:suppressAutoHyphens/>
        <w:jc w:val="both"/>
        <w:rPr>
          <w:b/>
          <w:sz w:val="24"/>
          <w:szCs w:val="24"/>
        </w:rPr>
      </w:pPr>
      <w:r>
        <w:rPr>
          <w:b/>
          <w:sz w:val="24"/>
          <w:szCs w:val="24"/>
        </w:rPr>
        <w:t>a.a. 2017-18</w:t>
      </w:r>
    </w:p>
    <w:p w14:paraId="1B9A2E6A" w14:textId="77777777" w:rsidR="00CD04D6" w:rsidRDefault="00CD04D6">
      <w:pPr>
        <w:widowControl w:val="0"/>
        <w:suppressAutoHyphens/>
        <w:jc w:val="both"/>
        <w:rPr>
          <w:b/>
          <w:sz w:val="24"/>
          <w:szCs w:val="24"/>
        </w:rPr>
      </w:pPr>
    </w:p>
    <w:p w14:paraId="04F35C52" w14:textId="77777777" w:rsidR="00CD04D6" w:rsidRDefault="003E57F7">
      <w:pPr>
        <w:widowControl w:val="0"/>
        <w:suppressAutoHyphens/>
        <w:jc w:val="both"/>
        <w:rPr>
          <w:b/>
          <w:sz w:val="24"/>
          <w:szCs w:val="24"/>
        </w:rPr>
      </w:pPr>
      <w:r>
        <w:rPr>
          <w:sz w:val="24"/>
          <w:szCs w:val="24"/>
        </w:rPr>
        <w:t>Italiano e inglese</w:t>
      </w:r>
      <w:r w:rsidR="00CD04D6">
        <w:rPr>
          <w:sz w:val="24"/>
          <w:szCs w:val="24"/>
        </w:rPr>
        <w:t xml:space="preserve"> / Italian and English</w:t>
      </w:r>
    </w:p>
    <w:p w14:paraId="07297808" w14:textId="77777777" w:rsidR="00CD04D6" w:rsidRDefault="00CD04D6">
      <w:pPr>
        <w:widowControl w:val="0"/>
        <w:suppressAutoHyphens/>
        <w:jc w:val="both"/>
        <w:rPr>
          <w:b/>
          <w:sz w:val="24"/>
          <w:szCs w:val="24"/>
        </w:rPr>
      </w:pPr>
    </w:p>
    <w:p w14:paraId="5CEE6DE5" w14:textId="77777777" w:rsidR="00CD04D6" w:rsidRDefault="003E57F7">
      <w:pPr>
        <w:suppressAutoHyphens/>
        <w:jc w:val="both"/>
        <w:rPr>
          <w:b/>
          <w:sz w:val="24"/>
          <w:szCs w:val="24"/>
        </w:rPr>
      </w:pPr>
      <w:r>
        <w:rPr>
          <w:b/>
          <w:sz w:val="24"/>
          <w:szCs w:val="24"/>
        </w:rPr>
        <w:t>Contenuti:</w:t>
      </w:r>
    </w:p>
    <w:p w14:paraId="41FAE3BA" w14:textId="77777777" w:rsidR="00CD04D6" w:rsidRDefault="00CD04D6">
      <w:pPr>
        <w:suppressAutoHyphens/>
        <w:jc w:val="both"/>
        <w:rPr>
          <w:b/>
          <w:sz w:val="24"/>
          <w:szCs w:val="24"/>
        </w:rPr>
      </w:pPr>
    </w:p>
    <w:p w14:paraId="50FF21DF" w14:textId="4F201CDB" w:rsidR="00CD04D6" w:rsidRPr="00006AE9" w:rsidRDefault="00CD04D6">
      <w:pPr>
        <w:suppressAutoHyphens/>
        <w:jc w:val="both"/>
        <w:rPr>
          <w:sz w:val="24"/>
          <w:szCs w:val="24"/>
        </w:rPr>
      </w:pPr>
      <w:r w:rsidRPr="00006AE9">
        <w:rPr>
          <w:sz w:val="24"/>
          <w:szCs w:val="24"/>
        </w:rPr>
        <w:t xml:space="preserve">Il corso (da </w:t>
      </w:r>
      <w:r w:rsidR="0090317D">
        <w:rPr>
          <w:color w:val="333333"/>
          <w:sz w:val="24"/>
          <w:szCs w:val="24"/>
        </w:rPr>
        <w:t>ottobre 2017 a maggio 2018</w:t>
      </w:r>
      <w:r w:rsidRPr="00006AE9">
        <w:rPr>
          <w:color w:val="333333"/>
          <w:sz w:val="24"/>
          <w:szCs w:val="24"/>
        </w:rPr>
        <w:t xml:space="preserve">), </w:t>
      </w:r>
      <w:r w:rsidRPr="00006AE9">
        <w:rPr>
          <w:sz w:val="24"/>
          <w:szCs w:val="24"/>
        </w:rPr>
        <w:t xml:space="preserve">composto di due moduli (Lingua inglese 1 e Traduzione Italiano inglese 1), equivale </w:t>
      </w:r>
      <w:r w:rsidRPr="001B1648">
        <w:rPr>
          <w:sz w:val="24"/>
          <w:szCs w:val="24"/>
        </w:rPr>
        <w:t xml:space="preserve">a </w:t>
      </w:r>
      <w:r w:rsidR="001B1648" w:rsidRPr="001B1648">
        <w:rPr>
          <w:sz w:val="24"/>
          <w:szCs w:val="24"/>
        </w:rPr>
        <w:t>60 ore frontali e 240</w:t>
      </w:r>
      <w:r w:rsidRPr="001B1648">
        <w:rPr>
          <w:sz w:val="24"/>
          <w:szCs w:val="24"/>
        </w:rPr>
        <w:t xml:space="preserve"> ore di esercitazioni e studio individuale</w:t>
      </w:r>
      <w:r w:rsidRPr="00006AE9">
        <w:rPr>
          <w:sz w:val="24"/>
          <w:szCs w:val="24"/>
        </w:rPr>
        <w:t xml:space="preserve">.   </w:t>
      </w:r>
    </w:p>
    <w:p w14:paraId="66C356E7" w14:textId="03D7B0D3" w:rsidR="00FF12C9" w:rsidRDefault="00FF12C9" w:rsidP="00FF12C9">
      <w:pPr>
        <w:suppressAutoHyphens/>
        <w:jc w:val="both"/>
        <w:rPr>
          <w:sz w:val="24"/>
          <w:szCs w:val="24"/>
        </w:rPr>
      </w:pPr>
      <w:r w:rsidRPr="00006AE9">
        <w:rPr>
          <w:sz w:val="24"/>
          <w:szCs w:val="24"/>
        </w:rPr>
        <w:t>Il modulo di lingua inglese (</w:t>
      </w:r>
      <w:r w:rsidR="0090317D">
        <w:rPr>
          <w:sz w:val="24"/>
          <w:szCs w:val="24"/>
        </w:rPr>
        <w:t>6 cfu, da ottobre 2017 a gennaio 2018</w:t>
      </w:r>
      <w:r w:rsidRPr="00006AE9">
        <w:rPr>
          <w:sz w:val="24"/>
          <w:szCs w:val="24"/>
        </w:rPr>
        <w:t>) è diviso in tre</w:t>
      </w:r>
      <w:r w:rsidR="00BC3E10">
        <w:rPr>
          <w:sz w:val="24"/>
          <w:szCs w:val="24"/>
        </w:rPr>
        <w:t xml:space="preserve"> parti: 1) una parte teorica (30</w:t>
      </w:r>
      <w:r w:rsidRPr="00006AE9">
        <w:rPr>
          <w:sz w:val="24"/>
          <w:szCs w:val="24"/>
        </w:rPr>
        <w:t>%) esaminerà concetti fonetici, linguistici e comunicativi; 2) la parte fondamentalmente pr</w:t>
      </w:r>
      <w:r w:rsidR="00BD27D1">
        <w:rPr>
          <w:sz w:val="24"/>
          <w:szCs w:val="24"/>
        </w:rPr>
        <w:t>atica (4</w:t>
      </w:r>
      <w:r w:rsidRPr="00006AE9">
        <w:rPr>
          <w:sz w:val="24"/>
          <w:szCs w:val="24"/>
        </w:rPr>
        <w:t xml:space="preserve">0%) mirerà a sviluppare tre competenze: </w:t>
      </w:r>
      <w:r w:rsidRPr="00006AE9">
        <w:rPr>
          <w:b/>
          <w:sz w:val="24"/>
          <w:szCs w:val="24"/>
        </w:rPr>
        <w:t>l’ascolto</w:t>
      </w:r>
      <w:r w:rsidRPr="00006AE9">
        <w:rPr>
          <w:sz w:val="24"/>
          <w:szCs w:val="24"/>
        </w:rPr>
        <w:t xml:space="preserve"> (partendo da testi orali), </w:t>
      </w:r>
      <w:r w:rsidRPr="00006AE9">
        <w:rPr>
          <w:b/>
          <w:sz w:val="24"/>
          <w:szCs w:val="24"/>
        </w:rPr>
        <w:t>la lettura</w:t>
      </w:r>
      <w:r w:rsidRPr="00006AE9">
        <w:rPr>
          <w:sz w:val="24"/>
          <w:szCs w:val="24"/>
        </w:rPr>
        <w:t xml:space="preserve"> (partendo da testi scritti), </w:t>
      </w:r>
      <w:r w:rsidRPr="00006AE9">
        <w:rPr>
          <w:b/>
          <w:sz w:val="24"/>
          <w:szCs w:val="24"/>
        </w:rPr>
        <w:t>la scrittura</w:t>
      </w:r>
      <w:r w:rsidRPr="00006AE9">
        <w:rPr>
          <w:sz w:val="24"/>
          <w:szCs w:val="24"/>
        </w:rPr>
        <w:t xml:space="preserve"> (l’elaborazione di riassunti e </w:t>
      </w:r>
      <w:r w:rsidR="00BD27D1">
        <w:rPr>
          <w:sz w:val="24"/>
          <w:szCs w:val="24"/>
        </w:rPr>
        <w:t>temi); 3) la parte culturale (30</w:t>
      </w:r>
      <w:r w:rsidRPr="00006AE9">
        <w:rPr>
          <w:sz w:val="24"/>
          <w:szCs w:val="24"/>
        </w:rPr>
        <w:t>%) esaminerà aspetti della cultura e delle istituzioni britanniche</w:t>
      </w:r>
      <w:r w:rsidR="0010107A">
        <w:rPr>
          <w:sz w:val="24"/>
          <w:szCs w:val="24"/>
        </w:rPr>
        <w:t xml:space="preserve"> e statunitensi</w:t>
      </w:r>
      <w:r w:rsidRPr="00006AE9">
        <w:rPr>
          <w:sz w:val="24"/>
          <w:szCs w:val="24"/>
        </w:rPr>
        <w:t>.</w:t>
      </w:r>
    </w:p>
    <w:p w14:paraId="6EE9D586" w14:textId="58D5B56E" w:rsidR="00006AE9" w:rsidRPr="00006AE9" w:rsidRDefault="00A85D80" w:rsidP="00FF12C9">
      <w:pPr>
        <w:suppressAutoHyphens/>
        <w:jc w:val="both"/>
        <w:rPr>
          <w:sz w:val="24"/>
          <w:szCs w:val="24"/>
        </w:rPr>
      </w:pPr>
      <w:r>
        <w:rPr>
          <w:sz w:val="24"/>
          <w:szCs w:val="24"/>
        </w:rPr>
        <w:t>Le 30</w:t>
      </w:r>
      <w:r w:rsidR="00006AE9" w:rsidRPr="00006AE9">
        <w:rPr>
          <w:sz w:val="24"/>
          <w:szCs w:val="24"/>
        </w:rPr>
        <w:t xml:space="preserve"> ore frontali del modulo Traduzione dall’inglese in italiano (6 CFU) verteranno sulla traduzione di testi giornalistici su temi attuali della politica, della società e della cultura </w:t>
      </w:r>
      <w:r w:rsidR="00006AE9" w:rsidRPr="00006AE9">
        <w:rPr>
          <w:rStyle w:val="st1"/>
          <w:sz w:val="24"/>
          <w:szCs w:val="24"/>
        </w:rPr>
        <w:t>del Regno Unito</w:t>
      </w:r>
      <w:r w:rsidR="00006AE9" w:rsidRPr="00006AE9">
        <w:rPr>
          <w:sz w:val="24"/>
          <w:szCs w:val="24"/>
        </w:rPr>
        <w:t xml:space="preserve"> e verranno erogate nel periodo tra metà febbraio</w:t>
      </w:r>
      <w:r w:rsidR="0090317D">
        <w:rPr>
          <w:sz w:val="24"/>
          <w:szCs w:val="24"/>
        </w:rPr>
        <w:t xml:space="preserve"> e metà maggio 2018</w:t>
      </w:r>
      <w:r w:rsidR="00C95925">
        <w:rPr>
          <w:sz w:val="24"/>
          <w:szCs w:val="24"/>
        </w:rPr>
        <w:t>.</w:t>
      </w:r>
    </w:p>
    <w:p w14:paraId="1BB16E51" w14:textId="77777777" w:rsidR="00CD04D6" w:rsidRPr="00006AE9" w:rsidRDefault="00CD04D6">
      <w:pPr>
        <w:suppressAutoHyphens/>
        <w:jc w:val="both"/>
        <w:rPr>
          <w:sz w:val="24"/>
          <w:szCs w:val="24"/>
        </w:rPr>
      </w:pPr>
    </w:p>
    <w:p w14:paraId="00E1DDFD" w14:textId="2EC29AC3" w:rsidR="00CD04D6" w:rsidRPr="00006AE9" w:rsidRDefault="0090317D">
      <w:pPr>
        <w:pStyle w:val="Corpotesto"/>
        <w:suppressAutoHyphens/>
        <w:rPr>
          <w:rFonts w:ascii="Times New Roman" w:hAnsi="Times New Roman"/>
          <w:szCs w:val="24"/>
          <w:lang w:val="en-GB"/>
        </w:rPr>
      </w:pPr>
      <w:r>
        <w:rPr>
          <w:rFonts w:ascii="Times New Roman" w:hAnsi="Times New Roman"/>
          <w:szCs w:val="24"/>
          <w:lang w:val="en-GB"/>
        </w:rPr>
        <w:t>The course (October 2017 to May 2018</w:t>
      </w:r>
      <w:r w:rsidR="00CD04D6" w:rsidRPr="00006AE9">
        <w:rPr>
          <w:rFonts w:ascii="Times New Roman" w:hAnsi="Times New Roman"/>
          <w:szCs w:val="24"/>
          <w:lang w:val="en-GB"/>
        </w:rPr>
        <w:t>) is compo</w:t>
      </w:r>
      <w:r w:rsidR="00BF736D">
        <w:rPr>
          <w:rFonts w:ascii="Times New Roman" w:hAnsi="Times New Roman"/>
          <w:szCs w:val="24"/>
          <w:lang w:val="en-GB"/>
        </w:rPr>
        <w:t>sed of two modules comprising 60 classroom hours and 260</w:t>
      </w:r>
      <w:r w:rsidR="00CD04D6" w:rsidRPr="00006AE9">
        <w:rPr>
          <w:rFonts w:ascii="Times New Roman" w:hAnsi="Times New Roman"/>
          <w:szCs w:val="24"/>
          <w:lang w:val="en-GB"/>
        </w:rPr>
        <w:t xml:space="preserve"> hours of practice and self study. </w:t>
      </w:r>
    </w:p>
    <w:p w14:paraId="740DEE1A" w14:textId="2BCD39EF" w:rsidR="00FF12C9" w:rsidRDefault="00FF12C9">
      <w:pPr>
        <w:pStyle w:val="Corpotesto"/>
        <w:suppressAutoHyphens/>
        <w:rPr>
          <w:rFonts w:ascii="Times New Roman" w:hAnsi="Times New Roman"/>
          <w:szCs w:val="24"/>
          <w:lang w:val="en-GB"/>
        </w:rPr>
      </w:pPr>
      <w:r w:rsidRPr="00006AE9">
        <w:rPr>
          <w:rFonts w:ascii="Times New Roman" w:hAnsi="Times New Roman"/>
          <w:szCs w:val="24"/>
          <w:lang w:val="en-GB"/>
        </w:rPr>
        <w:t>The L</w:t>
      </w:r>
      <w:r w:rsidR="00CD04D6" w:rsidRPr="00006AE9">
        <w:rPr>
          <w:rFonts w:ascii="Times New Roman" w:hAnsi="Times New Roman"/>
          <w:szCs w:val="24"/>
          <w:lang w:val="en-GB"/>
        </w:rPr>
        <w:t>anguage module (6</w:t>
      </w:r>
      <w:r w:rsidR="00A85D80">
        <w:rPr>
          <w:rFonts w:ascii="Times New Roman" w:hAnsi="Times New Roman"/>
          <w:szCs w:val="24"/>
          <w:lang w:val="en-GB"/>
        </w:rPr>
        <w:t xml:space="preserve"> </w:t>
      </w:r>
      <w:r w:rsidR="00CD04D6" w:rsidRPr="00006AE9">
        <w:rPr>
          <w:rFonts w:ascii="Times New Roman" w:hAnsi="Times New Roman"/>
          <w:szCs w:val="24"/>
          <w:lang w:val="en-GB"/>
        </w:rPr>
        <w:t xml:space="preserve">cfu, from </w:t>
      </w:r>
      <w:r w:rsidR="00A8431E" w:rsidRPr="00006AE9">
        <w:rPr>
          <w:rFonts w:ascii="Times New Roman" w:hAnsi="Times New Roman"/>
          <w:szCs w:val="24"/>
          <w:lang w:val="en-GB"/>
        </w:rPr>
        <w:t xml:space="preserve">October </w:t>
      </w:r>
      <w:r w:rsidR="0090317D">
        <w:rPr>
          <w:rFonts w:ascii="Times New Roman" w:hAnsi="Times New Roman"/>
          <w:szCs w:val="24"/>
          <w:lang w:val="en-GB"/>
        </w:rPr>
        <w:t xml:space="preserve">2017 </w:t>
      </w:r>
      <w:r w:rsidR="00A8431E" w:rsidRPr="00006AE9">
        <w:rPr>
          <w:rFonts w:ascii="Times New Roman" w:hAnsi="Times New Roman"/>
          <w:szCs w:val="24"/>
          <w:lang w:val="en-GB"/>
        </w:rPr>
        <w:t>to January</w:t>
      </w:r>
      <w:r w:rsidR="00CD04D6" w:rsidRPr="00006AE9">
        <w:rPr>
          <w:rFonts w:ascii="Times New Roman" w:hAnsi="Times New Roman"/>
          <w:szCs w:val="24"/>
          <w:lang w:val="en-GB"/>
        </w:rPr>
        <w:t xml:space="preserve"> 201</w:t>
      </w:r>
      <w:r w:rsidR="0090317D">
        <w:rPr>
          <w:rFonts w:ascii="Times New Roman" w:hAnsi="Times New Roman"/>
          <w:szCs w:val="24"/>
          <w:lang w:val="en-GB"/>
        </w:rPr>
        <w:t>8</w:t>
      </w:r>
      <w:r w:rsidR="00CD04D6" w:rsidRPr="00006AE9">
        <w:rPr>
          <w:rFonts w:ascii="Times New Roman" w:hAnsi="Times New Roman"/>
          <w:szCs w:val="24"/>
          <w:lang w:val="en-GB"/>
        </w:rPr>
        <w:t xml:space="preserve">) is divided into three parts: 1) theory on phonetics, linguistics and language communication; 2) a practical part aimed at developing the three skills of </w:t>
      </w:r>
      <w:r w:rsidR="00CD04D6" w:rsidRPr="00006AE9">
        <w:rPr>
          <w:rFonts w:ascii="Times New Roman" w:hAnsi="Times New Roman"/>
          <w:b/>
          <w:szCs w:val="24"/>
          <w:lang w:val="en-GB"/>
        </w:rPr>
        <w:t xml:space="preserve">listening </w:t>
      </w:r>
      <w:r w:rsidR="00CD04D6" w:rsidRPr="00006AE9">
        <w:rPr>
          <w:rFonts w:ascii="Times New Roman" w:hAnsi="Times New Roman"/>
          <w:szCs w:val="24"/>
          <w:lang w:val="en-GB"/>
        </w:rPr>
        <w:t xml:space="preserve">(comprehension of oral discourse), </w:t>
      </w:r>
      <w:r w:rsidR="00CD04D6" w:rsidRPr="00006AE9">
        <w:rPr>
          <w:rFonts w:ascii="Times New Roman" w:hAnsi="Times New Roman"/>
          <w:b/>
          <w:szCs w:val="24"/>
          <w:lang w:val="en-GB"/>
        </w:rPr>
        <w:t>reading</w:t>
      </w:r>
      <w:r w:rsidR="00CD04D6" w:rsidRPr="00006AE9">
        <w:rPr>
          <w:rFonts w:ascii="Times New Roman" w:hAnsi="Times New Roman"/>
          <w:szCs w:val="24"/>
          <w:lang w:val="en-GB"/>
        </w:rPr>
        <w:t xml:space="preserve"> (comprehension of written discourse) and </w:t>
      </w:r>
      <w:r w:rsidR="00CD04D6" w:rsidRPr="00006AE9">
        <w:rPr>
          <w:rFonts w:ascii="Times New Roman" w:hAnsi="Times New Roman"/>
          <w:b/>
          <w:szCs w:val="24"/>
          <w:lang w:val="en-GB"/>
        </w:rPr>
        <w:t>writing</w:t>
      </w:r>
      <w:r w:rsidR="00CD04D6" w:rsidRPr="00006AE9">
        <w:rPr>
          <w:rFonts w:ascii="Times New Roman" w:hAnsi="Times New Roman"/>
          <w:szCs w:val="24"/>
          <w:lang w:val="en-GB"/>
        </w:rPr>
        <w:t xml:space="preserve"> (production of written texts); 3) British </w:t>
      </w:r>
      <w:r w:rsidR="00BF3E4F">
        <w:rPr>
          <w:rFonts w:ascii="Times New Roman" w:hAnsi="Times New Roman"/>
          <w:szCs w:val="24"/>
          <w:lang w:val="en-GB"/>
        </w:rPr>
        <w:t xml:space="preserve">and American </w:t>
      </w:r>
      <w:r w:rsidR="00CD04D6" w:rsidRPr="00006AE9">
        <w:rPr>
          <w:rFonts w:ascii="Times New Roman" w:hAnsi="Times New Roman"/>
          <w:szCs w:val="24"/>
          <w:lang w:val="en-GB"/>
        </w:rPr>
        <w:t>culture and institutions.</w:t>
      </w:r>
    </w:p>
    <w:p w14:paraId="55744851" w14:textId="7B613688" w:rsidR="00006AE9" w:rsidRDefault="00BF736D">
      <w:pPr>
        <w:pStyle w:val="Corpotesto"/>
        <w:suppressAutoHyphens/>
        <w:rPr>
          <w:rFonts w:ascii="Times New Roman" w:hAnsi="Times New Roman"/>
          <w:szCs w:val="24"/>
          <w:lang w:val="en-US"/>
        </w:rPr>
      </w:pPr>
      <w:r>
        <w:rPr>
          <w:rFonts w:ascii="Times New Roman" w:hAnsi="Times New Roman"/>
          <w:szCs w:val="24"/>
          <w:lang w:val="en-US"/>
        </w:rPr>
        <w:t>The 30</w:t>
      </w:r>
      <w:r w:rsidR="00006AE9" w:rsidRPr="00006AE9">
        <w:rPr>
          <w:rFonts w:ascii="Times New Roman" w:hAnsi="Times New Roman"/>
          <w:szCs w:val="24"/>
          <w:lang w:val="en-US"/>
        </w:rPr>
        <w:t>-hour Translation module (6 credits) will be on the translation of newspaper articles dealing with different aspects of UK history, politics, society, culture and customs/traditions</w:t>
      </w:r>
      <w:r w:rsidR="0090317D">
        <w:rPr>
          <w:rFonts w:ascii="Times New Roman" w:hAnsi="Times New Roman"/>
          <w:szCs w:val="24"/>
          <w:lang w:val="en-US"/>
        </w:rPr>
        <w:t xml:space="preserve"> </w:t>
      </w:r>
      <w:r w:rsidR="00006AE9" w:rsidRPr="00006AE9">
        <w:rPr>
          <w:rFonts w:ascii="Times New Roman" w:hAnsi="Times New Roman"/>
          <w:szCs w:val="24"/>
          <w:lang w:val="en-US"/>
        </w:rPr>
        <w:t>and will take place in the period betwe</w:t>
      </w:r>
      <w:r w:rsidR="0090317D">
        <w:rPr>
          <w:rFonts w:ascii="Times New Roman" w:hAnsi="Times New Roman"/>
          <w:szCs w:val="24"/>
          <w:lang w:val="en-US"/>
        </w:rPr>
        <w:t>en mid-February and mid-May 2018</w:t>
      </w:r>
      <w:r w:rsidR="00A85D80">
        <w:rPr>
          <w:rFonts w:ascii="Times New Roman" w:hAnsi="Times New Roman"/>
          <w:szCs w:val="24"/>
          <w:lang w:val="en-US"/>
        </w:rPr>
        <w:t>.</w:t>
      </w:r>
    </w:p>
    <w:p w14:paraId="034B50A3" w14:textId="77777777" w:rsidR="00A85D80" w:rsidRDefault="00A85D80">
      <w:pPr>
        <w:pStyle w:val="Corpotesto"/>
        <w:suppressAutoHyphens/>
        <w:rPr>
          <w:rFonts w:ascii="Times New Roman" w:hAnsi="Times New Roman"/>
          <w:szCs w:val="24"/>
          <w:lang w:val="en-US"/>
        </w:rPr>
      </w:pPr>
    </w:p>
    <w:p w14:paraId="5899CF65" w14:textId="77777777" w:rsidR="00A85D80" w:rsidRPr="0090317D" w:rsidRDefault="00A85D80" w:rsidP="00A85D80">
      <w:pPr>
        <w:widowControl w:val="0"/>
        <w:suppressAutoHyphens/>
        <w:jc w:val="both"/>
        <w:rPr>
          <w:b/>
          <w:sz w:val="24"/>
          <w:szCs w:val="24"/>
        </w:rPr>
      </w:pPr>
      <w:r w:rsidRPr="0090317D">
        <w:rPr>
          <w:b/>
          <w:sz w:val="24"/>
          <w:szCs w:val="24"/>
        </w:rPr>
        <w:t>Testi di riferimento per il modulo di Lingua:</w:t>
      </w:r>
    </w:p>
    <w:p w14:paraId="1FB63F0B" w14:textId="77777777" w:rsidR="00A85D80" w:rsidRPr="0090317D" w:rsidRDefault="00A85D80" w:rsidP="00A85D80">
      <w:pPr>
        <w:widowControl w:val="0"/>
        <w:suppressAutoHyphens/>
        <w:jc w:val="both"/>
        <w:rPr>
          <w:b/>
          <w:sz w:val="24"/>
          <w:szCs w:val="24"/>
        </w:rPr>
      </w:pPr>
    </w:p>
    <w:p w14:paraId="63A5000A" w14:textId="765A4A8C" w:rsidR="00A85D80" w:rsidRPr="00C95925" w:rsidRDefault="00C95925" w:rsidP="00C95925">
      <w:pPr>
        <w:numPr>
          <w:ilvl w:val="0"/>
          <w:numId w:val="14"/>
        </w:numPr>
        <w:ind w:left="0" w:hanging="357"/>
        <w:rPr>
          <w:rFonts w:ascii="Arial" w:hAnsi="Arial" w:cs="Arial"/>
          <w:sz w:val="18"/>
          <w:szCs w:val="18"/>
        </w:rPr>
      </w:pPr>
      <w:r w:rsidRPr="00C95925">
        <w:rPr>
          <w:sz w:val="24"/>
          <w:szCs w:val="24"/>
          <w:lang w:val="en-GB"/>
        </w:rPr>
        <w:t>(</w:t>
      </w:r>
      <w:r w:rsidR="00A85D80" w:rsidRPr="00C95925">
        <w:rPr>
          <w:sz w:val="24"/>
          <w:szCs w:val="24"/>
          <w:lang w:val="en-GB"/>
        </w:rPr>
        <w:t>2013</w:t>
      </w:r>
      <w:r w:rsidRPr="00C95925">
        <w:rPr>
          <w:sz w:val="24"/>
          <w:szCs w:val="24"/>
          <w:lang w:val="en-GB"/>
        </w:rPr>
        <w:t>)</w:t>
      </w:r>
      <w:r w:rsidR="00A85D80" w:rsidRPr="00C95925">
        <w:rPr>
          <w:sz w:val="24"/>
          <w:szCs w:val="24"/>
          <w:lang w:val="en-GB"/>
        </w:rPr>
        <w:t xml:space="preserve"> </w:t>
      </w:r>
      <w:r w:rsidR="00A85D80" w:rsidRPr="00C95925">
        <w:rPr>
          <w:i/>
          <w:sz w:val="24"/>
          <w:szCs w:val="24"/>
          <w:lang w:val="en-GB"/>
        </w:rPr>
        <w:t>Life in the United Kingdom. A Guide for New Residents</w:t>
      </w:r>
      <w:r w:rsidR="00A85D80" w:rsidRPr="00C95925">
        <w:rPr>
          <w:sz w:val="24"/>
          <w:szCs w:val="24"/>
          <w:lang w:val="en-GB"/>
        </w:rPr>
        <w:t xml:space="preserve">, 3rd edition, </w:t>
      </w:r>
      <w:r w:rsidR="00A85D80" w:rsidRPr="00C95925">
        <w:rPr>
          <w:sz w:val="24"/>
          <w:szCs w:val="24"/>
          <w:lang w:val="en-US"/>
        </w:rPr>
        <w:t>The Stationery Office on behalf of the Home Office (acquistabile on line all'indirizzo: www.tsoshop.co.uk) (£ 12,99).</w:t>
      </w:r>
      <w:r w:rsidR="00A85D80" w:rsidRPr="00C95925">
        <w:rPr>
          <w:rFonts w:ascii="Arial" w:hAnsi="Arial" w:cs="Arial"/>
          <w:sz w:val="18"/>
          <w:szCs w:val="18"/>
          <w:lang w:val="en-US"/>
        </w:rPr>
        <w:t xml:space="preserve"> </w:t>
      </w:r>
      <w:r w:rsidR="00A85D80" w:rsidRPr="00C95925">
        <w:rPr>
          <w:sz w:val="24"/>
          <w:szCs w:val="24"/>
        </w:rPr>
        <w:t xml:space="preserve">ISBN:  </w:t>
      </w:r>
      <w:hyperlink r:id="rId7" w:history="1">
        <w:r w:rsidR="00A85D80" w:rsidRPr="00C95925">
          <w:rPr>
            <w:color w:val="000000"/>
            <w:sz w:val="24"/>
            <w:szCs w:val="24"/>
          </w:rPr>
          <w:t>978 011341340 9</w:t>
        </w:r>
      </w:hyperlink>
      <w:r w:rsidR="00DA6A8D">
        <w:rPr>
          <w:color w:val="000000"/>
          <w:sz w:val="24"/>
          <w:szCs w:val="24"/>
        </w:rPr>
        <w:t>.</w:t>
      </w:r>
    </w:p>
    <w:p w14:paraId="065EE607" w14:textId="77777777" w:rsidR="00A85D80" w:rsidRPr="00BD27D1" w:rsidRDefault="00A85D80" w:rsidP="00C95925">
      <w:pPr>
        <w:pStyle w:val="Corpotesto"/>
        <w:numPr>
          <w:ilvl w:val="0"/>
          <w:numId w:val="15"/>
        </w:numPr>
        <w:suppressAutoHyphens/>
        <w:ind w:left="0" w:hanging="357"/>
        <w:rPr>
          <w:rFonts w:ascii="Times New Roman" w:hAnsi="Times New Roman"/>
          <w:szCs w:val="24"/>
          <w:lang w:val="en-US"/>
        </w:rPr>
      </w:pPr>
      <w:r w:rsidRPr="00BD27D1">
        <w:rPr>
          <w:rFonts w:ascii="Times New Roman" w:hAnsi="Times New Roman"/>
          <w:szCs w:val="24"/>
          <w:lang w:val="en-US"/>
        </w:rPr>
        <w:t xml:space="preserve">Biber, D., Conrad, S. &amp; Leech, G. (2002) </w:t>
      </w:r>
      <w:r w:rsidRPr="00BD27D1">
        <w:rPr>
          <w:rFonts w:ascii="Times New Roman" w:hAnsi="Times New Roman"/>
          <w:i/>
          <w:szCs w:val="24"/>
          <w:lang w:val="en-US"/>
        </w:rPr>
        <w:t>Longman Student Grammar of Spoken and Written English</w:t>
      </w:r>
      <w:r w:rsidRPr="00BD27D1">
        <w:rPr>
          <w:rFonts w:ascii="Times New Roman" w:hAnsi="Times New Roman"/>
          <w:szCs w:val="24"/>
          <w:lang w:val="en-US"/>
        </w:rPr>
        <w:t>, Longman.</w:t>
      </w:r>
    </w:p>
    <w:p w14:paraId="01AB433C" w14:textId="77777777" w:rsidR="00A85D80" w:rsidRDefault="00A85D80" w:rsidP="00C95925">
      <w:pPr>
        <w:pStyle w:val="Corpotesto"/>
        <w:numPr>
          <w:ilvl w:val="0"/>
          <w:numId w:val="15"/>
        </w:numPr>
        <w:suppressAutoHyphens/>
        <w:ind w:left="0" w:hanging="357"/>
        <w:rPr>
          <w:rFonts w:ascii="Times New Roman" w:hAnsi="Times New Roman"/>
          <w:szCs w:val="24"/>
          <w:lang w:val="en-GB"/>
        </w:rPr>
      </w:pPr>
      <w:r>
        <w:rPr>
          <w:rFonts w:ascii="Times New Roman" w:hAnsi="Times New Roman"/>
          <w:szCs w:val="24"/>
          <w:lang w:val="en-GB"/>
        </w:rPr>
        <w:t xml:space="preserve">Nelson, G. &amp; Greenbaum, S. (2015) </w:t>
      </w:r>
      <w:r w:rsidRPr="009F7954">
        <w:rPr>
          <w:rFonts w:ascii="Times New Roman" w:hAnsi="Times New Roman"/>
          <w:i/>
          <w:szCs w:val="24"/>
          <w:lang w:val="en-GB"/>
        </w:rPr>
        <w:t>An Introduction to English Grammar</w:t>
      </w:r>
      <w:r>
        <w:rPr>
          <w:rFonts w:ascii="Times New Roman" w:hAnsi="Times New Roman"/>
          <w:szCs w:val="24"/>
          <w:lang w:val="en-GB"/>
        </w:rPr>
        <w:t>, 4</w:t>
      </w:r>
      <w:r w:rsidRPr="009F7954">
        <w:rPr>
          <w:rFonts w:ascii="Times New Roman" w:hAnsi="Times New Roman"/>
          <w:szCs w:val="24"/>
          <w:vertAlign w:val="superscript"/>
          <w:lang w:val="en-GB"/>
        </w:rPr>
        <w:t>th</w:t>
      </w:r>
      <w:r>
        <w:rPr>
          <w:rFonts w:ascii="Times New Roman" w:hAnsi="Times New Roman"/>
          <w:szCs w:val="24"/>
          <w:lang w:val="en-GB"/>
        </w:rPr>
        <w:t xml:space="preserve"> edition, Routledge.</w:t>
      </w:r>
    </w:p>
    <w:p w14:paraId="6943E6DD" w14:textId="00EAE17D" w:rsidR="00A85D80" w:rsidRPr="00006AE9" w:rsidRDefault="00C95925" w:rsidP="00C95925">
      <w:pPr>
        <w:numPr>
          <w:ilvl w:val="0"/>
          <w:numId w:val="15"/>
        </w:numPr>
        <w:ind w:left="0" w:hanging="357"/>
        <w:rPr>
          <w:rFonts w:ascii="Arial" w:hAnsi="Arial" w:cs="Arial"/>
          <w:sz w:val="18"/>
          <w:szCs w:val="18"/>
        </w:rPr>
      </w:pPr>
      <w:r>
        <w:rPr>
          <w:color w:val="000000"/>
          <w:sz w:val="24"/>
          <w:szCs w:val="24"/>
          <w:lang w:val="en-US"/>
        </w:rPr>
        <w:t>Wales, J.</w:t>
      </w:r>
      <w:r w:rsidR="00A85D80" w:rsidRPr="0090317D">
        <w:rPr>
          <w:color w:val="000000"/>
          <w:sz w:val="24"/>
          <w:szCs w:val="24"/>
          <w:lang w:val="en-US"/>
        </w:rPr>
        <w:t xml:space="preserve"> </w:t>
      </w:r>
      <w:r>
        <w:rPr>
          <w:color w:val="000000"/>
          <w:sz w:val="24"/>
          <w:szCs w:val="24"/>
          <w:lang w:val="en-US"/>
        </w:rPr>
        <w:t>(2013)</w:t>
      </w:r>
      <w:r w:rsidR="00A85D80" w:rsidRPr="0090317D">
        <w:rPr>
          <w:color w:val="000000"/>
          <w:sz w:val="24"/>
          <w:szCs w:val="24"/>
          <w:lang w:val="en-US"/>
        </w:rPr>
        <w:t xml:space="preserve"> </w:t>
      </w:r>
      <w:r w:rsidR="00A85D80" w:rsidRPr="0090317D">
        <w:rPr>
          <w:i/>
          <w:color w:val="000000"/>
          <w:sz w:val="24"/>
          <w:szCs w:val="24"/>
          <w:lang w:val="en-US"/>
        </w:rPr>
        <w:t>A Practical Guide to Living in the United Kingdom</w:t>
      </w:r>
      <w:r w:rsidR="00A85D80" w:rsidRPr="0090317D">
        <w:rPr>
          <w:color w:val="000000"/>
          <w:sz w:val="24"/>
          <w:szCs w:val="24"/>
          <w:lang w:val="en-US"/>
        </w:rPr>
        <w:t xml:space="preserve">, The Stationery Office, </w:t>
      </w:r>
      <w:r w:rsidR="00A85D80" w:rsidRPr="0090317D">
        <w:rPr>
          <w:sz w:val="24"/>
          <w:szCs w:val="24"/>
          <w:lang w:val="en-US"/>
        </w:rPr>
        <w:t>(acquistabile on line all'indirizzo: www.tsoshop.co.uk) (£ 9,99).</w:t>
      </w:r>
      <w:r w:rsidR="00A85D80" w:rsidRPr="0090317D">
        <w:rPr>
          <w:rFonts w:ascii="Arial" w:hAnsi="Arial" w:cs="Arial"/>
          <w:sz w:val="18"/>
          <w:szCs w:val="18"/>
          <w:lang w:val="en-US"/>
        </w:rPr>
        <w:t xml:space="preserve"> </w:t>
      </w:r>
      <w:r w:rsidR="00A85D80" w:rsidRPr="00006AE9">
        <w:rPr>
          <w:sz w:val="24"/>
          <w:szCs w:val="24"/>
        </w:rPr>
        <w:t xml:space="preserve">ISBN:  </w:t>
      </w:r>
      <w:hyperlink r:id="rId8" w:history="1">
        <w:r w:rsidR="00A85D80" w:rsidRPr="00006AE9">
          <w:rPr>
            <w:color w:val="000000"/>
            <w:sz w:val="24"/>
            <w:szCs w:val="24"/>
          </w:rPr>
          <w:t>978 01170</w:t>
        </w:r>
      </w:hyperlink>
      <w:r w:rsidR="00A85D80" w:rsidRPr="00006AE9">
        <w:rPr>
          <w:color w:val="000000"/>
          <w:sz w:val="24"/>
          <w:szCs w:val="24"/>
        </w:rPr>
        <w:t>8255 7.</w:t>
      </w:r>
    </w:p>
    <w:p w14:paraId="232F5105" w14:textId="77777777" w:rsidR="00A85D80" w:rsidRDefault="00A85D80" w:rsidP="00A85D80">
      <w:pPr>
        <w:pStyle w:val="Corpotesto"/>
        <w:suppressAutoHyphens/>
        <w:rPr>
          <w:rFonts w:ascii="Times New Roman" w:hAnsi="Times New Roman"/>
          <w:szCs w:val="24"/>
          <w:lang w:val="en-GB"/>
        </w:rPr>
      </w:pPr>
    </w:p>
    <w:p w14:paraId="650DEF8B" w14:textId="77777777" w:rsidR="00A85D80" w:rsidRPr="00A85D80" w:rsidRDefault="00A85D80" w:rsidP="00A85D80">
      <w:pPr>
        <w:pStyle w:val="Corpotesto"/>
        <w:suppressAutoHyphens/>
        <w:rPr>
          <w:rFonts w:ascii="Times New Roman" w:hAnsi="Times New Roman"/>
          <w:b/>
          <w:szCs w:val="24"/>
          <w:lang w:val="en-GB"/>
        </w:rPr>
      </w:pPr>
      <w:r w:rsidRPr="00A85D80">
        <w:rPr>
          <w:rFonts w:ascii="Times New Roman" w:hAnsi="Times New Roman"/>
          <w:b/>
          <w:szCs w:val="24"/>
          <w:lang w:val="en-GB"/>
        </w:rPr>
        <w:t>Consigliati</w:t>
      </w:r>
    </w:p>
    <w:p w14:paraId="62ABA380" w14:textId="77777777" w:rsidR="00A85D80" w:rsidRDefault="00A85D80" w:rsidP="00A85D80">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6DAC56F0" w14:textId="77777777" w:rsidR="00A85D80" w:rsidRPr="00006AE9" w:rsidRDefault="00A85D80" w:rsidP="00A85D80">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5B75FDE3" w14:textId="77777777" w:rsidR="00A85D80" w:rsidRDefault="00A85D80">
      <w:pPr>
        <w:pStyle w:val="Corpotesto"/>
        <w:suppressAutoHyphens/>
        <w:rPr>
          <w:rFonts w:ascii="Times New Roman" w:hAnsi="Times New Roman"/>
          <w:szCs w:val="24"/>
          <w:lang w:val="en-GB"/>
        </w:rPr>
      </w:pPr>
    </w:p>
    <w:p w14:paraId="147307C7" w14:textId="77777777" w:rsidR="00A85D80" w:rsidRDefault="00A85D80">
      <w:pPr>
        <w:pStyle w:val="Corpotesto"/>
        <w:suppressAutoHyphens/>
        <w:rPr>
          <w:rFonts w:ascii="Times New Roman" w:hAnsi="Times New Roman"/>
          <w:b/>
          <w:szCs w:val="24"/>
          <w:lang w:val="en-GB"/>
        </w:rPr>
      </w:pPr>
    </w:p>
    <w:p w14:paraId="0AD6A0D6" w14:textId="5907A298" w:rsidR="00A85D80" w:rsidRPr="00A85D80" w:rsidRDefault="00A85D80" w:rsidP="00A85D80">
      <w:pPr>
        <w:pStyle w:val="Corpotesto"/>
        <w:suppressAutoHyphens/>
        <w:rPr>
          <w:rFonts w:ascii="Times New Roman" w:hAnsi="Times New Roman"/>
          <w:b/>
          <w:szCs w:val="24"/>
          <w:lang w:val="en-GB"/>
        </w:rPr>
      </w:pPr>
      <w:r>
        <w:rPr>
          <w:rFonts w:ascii="Times New Roman" w:hAnsi="Times New Roman"/>
          <w:b/>
          <w:szCs w:val="24"/>
          <w:lang w:val="en-GB"/>
        </w:rPr>
        <w:t>Textbooks for the Lingua M</w:t>
      </w:r>
      <w:r w:rsidRPr="00A85D80">
        <w:rPr>
          <w:rFonts w:ascii="Times New Roman" w:hAnsi="Times New Roman"/>
          <w:b/>
          <w:szCs w:val="24"/>
          <w:lang w:val="en-GB"/>
        </w:rPr>
        <w:t>odule</w:t>
      </w:r>
      <w:r>
        <w:rPr>
          <w:rFonts w:ascii="Times New Roman" w:hAnsi="Times New Roman"/>
          <w:b/>
          <w:szCs w:val="24"/>
          <w:lang w:val="en-GB"/>
        </w:rPr>
        <w:t>:</w:t>
      </w:r>
    </w:p>
    <w:p w14:paraId="3EE5B61B" w14:textId="63FBBF07" w:rsidR="00FF12C9" w:rsidRPr="00A85D80" w:rsidRDefault="00A85D80" w:rsidP="00C95925">
      <w:pPr>
        <w:numPr>
          <w:ilvl w:val="0"/>
          <w:numId w:val="14"/>
        </w:numPr>
        <w:spacing w:before="100" w:beforeAutospacing="1" w:after="100" w:afterAutospacing="1"/>
        <w:ind w:left="0"/>
        <w:rPr>
          <w:rFonts w:ascii="Arial" w:hAnsi="Arial" w:cs="Arial"/>
          <w:sz w:val="18"/>
          <w:szCs w:val="18"/>
          <w:lang w:val="en-US"/>
        </w:rPr>
      </w:pPr>
      <w:r>
        <w:rPr>
          <w:sz w:val="24"/>
          <w:szCs w:val="24"/>
          <w:lang w:val="en-GB"/>
        </w:rPr>
        <w:lastRenderedPageBreak/>
        <w:t>(2013)</w:t>
      </w:r>
      <w:r w:rsidR="004E1091" w:rsidRPr="00A85D80">
        <w:rPr>
          <w:sz w:val="24"/>
          <w:szCs w:val="24"/>
          <w:lang w:val="en-GB"/>
        </w:rPr>
        <w:t xml:space="preserve"> </w:t>
      </w:r>
      <w:r w:rsidR="004E1091" w:rsidRPr="00A85D80">
        <w:rPr>
          <w:i/>
          <w:sz w:val="24"/>
          <w:szCs w:val="24"/>
          <w:lang w:val="en-GB"/>
        </w:rPr>
        <w:t>Life in the United Kingdom. A Guide for New Residents</w:t>
      </w:r>
      <w:r w:rsidR="004E1091" w:rsidRPr="00A85D80">
        <w:rPr>
          <w:sz w:val="24"/>
          <w:szCs w:val="24"/>
          <w:lang w:val="en-GB"/>
        </w:rPr>
        <w:t xml:space="preserve">, 3rd edition, </w:t>
      </w:r>
      <w:r w:rsidR="004E1091" w:rsidRPr="00A85D80">
        <w:rPr>
          <w:sz w:val="24"/>
          <w:szCs w:val="24"/>
          <w:lang w:val="en-US"/>
        </w:rPr>
        <w:t xml:space="preserve">The Stationery Office Limited (TSO) on behalf of the Home Office (available on line at: www.tsoshop.co.uk) </w:t>
      </w:r>
      <w:r w:rsidR="00A8431E" w:rsidRPr="00A85D80">
        <w:rPr>
          <w:sz w:val="24"/>
          <w:szCs w:val="24"/>
          <w:lang w:val="en-US"/>
        </w:rPr>
        <w:t xml:space="preserve">ISBN: </w:t>
      </w:r>
      <w:r w:rsidR="004961D4" w:rsidRPr="00A85D80">
        <w:rPr>
          <w:sz w:val="24"/>
          <w:szCs w:val="24"/>
          <w:lang w:val="en-US"/>
        </w:rPr>
        <w:t xml:space="preserve">ISBN: </w:t>
      </w:r>
      <w:hyperlink r:id="rId9" w:history="1">
        <w:r w:rsidR="004961D4" w:rsidRPr="00A85D80">
          <w:rPr>
            <w:sz w:val="24"/>
            <w:szCs w:val="24"/>
            <w:lang w:val="en-US"/>
          </w:rPr>
          <w:t>9780113413409</w:t>
        </w:r>
      </w:hyperlink>
      <w:r w:rsidR="00A8431E" w:rsidRPr="00A85D80">
        <w:rPr>
          <w:sz w:val="24"/>
          <w:szCs w:val="24"/>
          <w:lang w:val="en-US"/>
        </w:rPr>
        <w:t xml:space="preserve"> Price: </w:t>
      </w:r>
      <w:r w:rsidR="004961D4" w:rsidRPr="00A85D80">
        <w:rPr>
          <w:sz w:val="24"/>
          <w:szCs w:val="24"/>
          <w:lang w:val="en-US"/>
        </w:rPr>
        <w:t>£1</w:t>
      </w:r>
      <w:r w:rsidR="00A8431E" w:rsidRPr="00A85D80">
        <w:rPr>
          <w:sz w:val="24"/>
          <w:szCs w:val="24"/>
          <w:lang w:val="en-US"/>
        </w:rPr>
        <w:t>2.99</w:t>
      </w:r>
      <w:r w:rsidR="00DA6A8D">
        <w:rPr>
          <w:sz w:val="24"/>
          <w:szCs w:val="24"/>
          <w:lang w:val="en-US"/>
        </w:rPr>
        <w:t>.</w:t>
      </w:r>
    </w:p>
    <w:p w14:paraId="20693272" w14:textId="77777777" w:rsidR="00A85D80" w:rsidRPr="00BD27D1" w:rsidRDefault="00A85D80" w:rsidP="00C95925">
      <w:pPr>
        <w:pStyle w:val="Corpotesto"/>
        <w:numPr>
          <w:ilvl w:val="0"/>
          <w:numId w:val="14"/>
        </w:numPr>
        <w:suppressAutoHyphens/>
        <w:ind w:left="0" w:hanging="357"/>
        <w:rPr>
          <w:rFonts w:ascii="Times New Roman" w:hAnsi="Times New Roman"/>
          <w:szCs w:val="24"/>
          <w:lang w:val="en-US"/>
        </w:rPr>
      </w:pPr>
      <w:r w:rsidRPr="00BD27D1">
        <w:rPr>
          <w:rFonts w:ascii="Times New Roman" w:hAnsi="Times New Roman"/>
          <w:szCs w:val="24"/>
          <w:lang w:val="en-US"/>
        </w:rPr>
        <w:t xml:space="preserve">Biber, D., Conrad, S. &amp; Leech, G. (2002) </w:t>
      </w:r>
      <w:r w:rsidRPr="00BD27D1">
        <w:rPr>
          <w:rFonts w:ascii="Times New Roman" w:hAnsi="Times New Roman"/>
          <w:i/>
          <w:szCs w:val="24"/>
          <w:lang w:val="en-US"/>
        </w:rPr>
        <w:t>Longman Student Grammar of Spoken and Written English</w:t>
      </w:r>
      <w:r w:rsidRPr="00BD27D1">
        <w:rPr>
          <w:rFonts w:ascii="Times New Roman" w:hAnsi="Times New Roman"/>
          <w:szCs w:val="24"/>
          <w:lang w:val="en-US"/>
        </w:rPr>
        <w:t>, Longman.</w:t>
      </w:r>
    </w:p>
    <w:p w14:paraId="7EC11128" w14:textId="77777777" w:rsidR="00A85D80" w:rsidRDefault="00A85D80" w:rsidP="00C95925">
      <w:pPr>
        <w:pStyle w:val="Corpotesto"/>
        <w:numPr>
          <w:ilvl w:val="0"/>
          <w:numId w:val="14"/>
        </w:numPr>
        <w:suppressAutoHyphens/>
        <w:ind w:left="0" w:hanging="357"/>
        <w:rPr>
          <w:rFonts w:ascii="Times New Roman" w:hAnsi="Times New Roman"/>
          <w:szCs w:val="24"/>
          <w:lang w:val="en-GB"/>
        </w:rPr>
      </w:pPr>
      <w:r>
        <w:rPr>
          <w:rFonts w:ascii="Times New Roman" w:hAnsi="Times New Roman"/>
          <w:szCs w:val="24"/>
          <w:lang w:val="en-GB"/>
        </w:rPr>
        <w:t xml:space="preserve">Nelson, G. &amp; Greenbaum, S. (2015) </w:t>
      </w:r>
      <w:r w:rsidRPr="009F7954">
        <w:rPr>
          <w:rFonts w:ascii="Times New Roman" w:hAnsi="Times New Roman"/>
          <w:i/>
          <w:szCs w:val="24"/>
          <w:lang w:val="en-GB"/>
        </w:rPr>
        <w:t>An Introduction to English Grammar</w:t>
      </w:r>
      <w:r>
        <w:rPr>
          <w:rFonts w:ascii="Times New Roman" w:hAnsi="Times New Roman"/>
          <w:szCs w:val="24"/>
          <w:lang w:val="en-GB"/>
        </w:rPr>
        <w:t>, 4</w:t>
      </w:r>
      <w:r w:rsidRPr="009F7954">
        <w:rPr>
          <w:rFonts w:ascii="Times New Roman" w:hAnsi="Times New Roman"/>
          <w:szCs w:val="24"/>
          <w:vertAlign w:val="superscript"/>
          <w:lang w:val="en-GB"/>
        </w:rPr>
        <w:t>th</w:t>
      </w:r>
      <w:r>
        <w:rPr>
          <w:rFonts w:ascii="Times New Roman" w:hAnsi="Times New Roman"/>
          <w:szCs w:val="24"/>
          <w:lang w:val="en-GB"/>
        </w:rPr>
        <w:t xml:space="preserve"> edition, Routledge.</w:t>
      </w:r>
    </w:p>
    <w:p w14:paraId="4B83DDA1" w14:textId="5E2EAD31" w:rsidR="00A85D80" w:rsidRPr="00A85D80" w:rsidRDefault="00C95925" w:rsidP="00C95925">
      <w:pPr>
        <w:numPr>
          <w:ilvl w:val="0"/>
          <w:numId w:val="14"/>
        </w:numPr>
        <w:spacing w:before="100" w:beforeAutospacing="1" w:after="100" w:afterAutospacing="1"/>
        <w:ind w:left="0"/>
        <w:rPr>
          <w:rFonts w:ascii="Arial" w:hAnsi="Arial" w:cs="Arial"/>
          <w:sz w:val="18"/>
          <w:szCs w:val="18"/>
        </w:rPr>
      </w:pPr>
      <w:r>
        <w:rPr>
          <w:sz w:val="24"/>
          <w:szCs w:val="24"/>
          <w:lang w:val="en-US"/>
        </w:rPr>
        <w:t>Wales, J.</w:t>
      </w:r>
      <w:r w:rsidR="00A85D80" w:rsidRPr="00A85D80">
        <w:rPr>
          <w:sz w:val="24"/>
          <w:szCs w:val="24"/>
          <w:lang w:val="en-US"/>
        </w:rPr>
        <w:t xml:space="preserve"> </w:t>
      </w:r>
      <w:r>
        <w:rPr>
          <w:sz w:val="24"/>
          <w:szCs w:val="24"/>
          <w:lang w:val="en-US"/>
        </w:rPr>
        <w:t>(2013)</w:t>
      </w:r>
      <w:r w:rsidR="00A85D80" w:rsidRPr="00A85D80">
        <w:rPr>
          <w:sz w:val="24"/>
          <w:szCs w:val="24"/>
          <w:lang w:val="en-US"/>
        </w:rPr>
        <w:t xml:space="preserve"> </w:t>
      </w:r>
      <w:r w:rsidR="00A85D80" w:rsidRPr="00A85D80">
        <w:rPr>
          <w:i/>
          <w:sz w:val="24"/>
          <w:szCs w:val="24"/>
          <w:lang w:val="en-US"/>
        </w:rPr>
        <w:t>A Practical Guide to Living in the United Kingdom</w:t>
      </w:r>
      <w:r w:rsidR="00A85D80" w:rsidRPr="00A85D80">
        <w:rPr>
          <w:sz w:val="24"/>
          <w:szCs w:val="24"/>
          <w:lang w:val="en-US"/>
        </w:rPr>
        <w:t>, The Stationery Office, (available on line at: www.tsoshop.co.uk).</w:t>
      </w:r>
      <w:r w:rsidR="00A85D80" w:rsidRPr="00A85D80">
        <w:rPr>
          <w:rFonts w:ascii="Arial" w:hAnsi="Arial" w:cs="Arial"/>
          <w:sz w:val="18"/>
          <w:szCs w:val="18"/>
          <w:lang w:val="en-US"/>
        </w:rPr>
        <w:t xml:space="preserve"> </w:t>
      </w:r>
      <w:r w:rsidR="00A85D80" w:rsidRPr="00A85D80">
        <w:rPr>
          <w:sz w:val="24"/>
          <w:szCs w:val="24"/>
        </w:rPr>
        <w:t xml:space="preserve">ISBN:  </w:t>
      </w:r>
      <w:hyperlink r:id="rId10" w:history="1">
        <w:r w:rsidR="00A85D80" w:rsidRPr="00A85D80">
          <w:rPr>
            <w:sz w:val="24"/>
            <w:szCs w:val="24"/>
          </w:rPr>
          <w:t>978 01170</w:t>
        </w:r>
      </w:hyperlink>
      <w:r w:rsidR="00A85D80" w:rsidRPr="00A85D80">
        <w:rPr>
          <w:sz w:val="24"/>
          <w:szCs w:val="24"/>
        </w:rPr>
        <w:t>8255 7. Price: £ 9.99.</w:t>
      </w:r>
    </w:p>
    <w:p w14:paraId="01E0B1DF" w14:textId="6ACD6119" w:rsidR="00A85D80" w:rsidRPr="00A85D80" w:rsidRDefault="00A85D80" w:rsidP="00A85D80">
      <w:pPr>
        <w:pStyle w:val="Corpotesto"/>
        <w:suppressAutoHyphens/>
        <w:ind w:left="-357"/>
        <w:rPr>
          <w:rFonts w:ascii="Times New Roman" w:hAnsi="Times New Roman"/>
          <w:b/>
          <w:szCs w:val="24"/>
          <w:lang w:val="en-GB"/>
        </w:rPr>
      </w:pPr>
      <w:r w:rsidRPr="00A85D80">
        <w:rPr>
          <w:rFonts w:ascii="Times New Roman" w:hAnsi="Times New Roman"/>
          <w:b/>
          <w:szCs w:val="24"/>
          <w:lang w:val="en-GB"/>
        </w:rPr>
        <w:t>Suggested Reading</w:t>
      </w:r>
    </w:p>
    <w:p w14:paraId="24146BB7" w14:textId="77777777" w:rsidR="00A85D80" w:rsidRDefault="00A85D80" w:rsidP="00A85D80">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3E750BB2" w14:textId="77777777" w:rsidR="00A85D80" w:rsidRPr="00006AE9" w:rsidRDefault="00A85D80" w:rsidP="00A85D80">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2B4E8FB2" w14:textId="77777777" w:rsidR="00A85D80" w:rsidRPr="00006AE9" w:rsidRDefault="00A85D80" w:rsidP="00A85D80">
      <w:pPr>
        <w:pStyle w:val="Corpotesto"/>
        <w:suppressAutoHyphens/>
        <w:rPr>
          <w:rFonts w:ascii="Times New Roman" w:hAnsi="Times New Roman"/>
          <w:szCs w:val="24"/>
          <w:lang w:val="en-GB"/>
        </w:rPr>
      </w:pPr>
    </w:p>
    <w:p w14:paraId="35209311" w14:textId="77777777" w:rsidR="007976F7" w:rsidRPr="00006AE9" w:rsidRDefault="007976F7" w:rsidP="00A85D80">
      <w:pPr>
        <w:widowControl w:val="0"/>
        <w:suppressAutoHyphens/>
        <w:ind w:left="714" w:hanging="357"/>
        <w:jc w:val="both"/>
        <w:rPr>
          <w:b/>
          <w:sz w:val="24"/>
          <w:szCs w:val="24"/>
          <w:lang w:val="en-GB"/>
        </w:rPr>
      </w:pPr>
    </w:p>
    <w:p w14:paraId="67D11D50" w14:textId="77777777" w:rsidR="00CD04D6" w:rsidRPr="0090317D" w:rsidRDefault="00CD04D6">
      <w:pPr>
        <w:widowControl w:val="0"/>
        <w:suppressAutoHyphens/>
        <w:jc w:val="both"/>
        <w:rPr>
          <w:b/>
          <w:sz w:val="24"/>
          <w:szCs w:val="24"/>
        </w:rPr>
      </w:pPr>
      <w:r w:rsidRPr="0090317D">
        <w:rPr>
          <w:b/>
          <w:sz w:val="24"/>
          <w:szCs w:val="24"/>
        </w:rPr>
        <w:t>Obiettivi formativi</w:t>
      </w:r>
      <w:r w:rsidR="0090317D">
        <w:rPr>
          <w:b/>
          <w:sz w:val="24"/>
          <w:szCs w:val="24"/>
        </w:rPr>
        <w:t xml:space="preserve"> del corso</w:t>
      </w:r>
      <w:r w:rsidRPr="0090317D">
        <w:rPr>
          <w:b/>
          <w:sz w:val="24"/>
          <w:szCs w:val="24"/>
        </w:rPr>
        <w:t>:</w:t>
      </w:r>
    </w:p>
    <w:p w14:paraId="5C5E6F7C" w14:textId="77777777" w:rsidR="00CD04D6" w:rsidRPr="0090317D" w:rsidRDefault="00CD04D6">
      <w:pPr>
        <w:widowControl w:val="0"/>
        <w:suppressAutoHyphens/>
        <w:jc w:val="both"/>
        <w:rPr>
          <w:b/>
          <w:sz w:val="24"/>
          <w:szCs w:val="24"/>
        </w:rPr>
      </w:pPr>
    </w:p>
    <w:p w14:paraId="2DE7D7B1" w14:textId="5E57C9CD" w:rsidR="00CD04D6" w:rsidRPr="00006AE9" w:rsidRDefault="00CD04D6">
      <w:pPr>
        <w:widowControl w:val="0"/>
        <w:suppressAutoHyphens/>
        <w:jc w:val="both"/>
        <w:rPr>
          <w:sz w:val="24"/>
          <w:szCs w:val="24"/>
        </w:rPr>
      </w:pPr>
      <w:r w:rsidRPr="00006AE9">
        <w:rPr>
          <w:sz w:val="24"/>
          <w:szCs w:val="24"/>
        </w:rPr>
        <w:t xml:space="preserve">Il corso mira a fornire le conoscenze di base della teoria linguistica per quanto riguarda la lingua inglese scritta e orale, delle istituzioni e della cultura britanniche </w:t>
      </w:r>
      <w:r w:rsidR="00BF3E4F">
        <w:rPr>
          <w:sz w:val="24"/>
          <w:szCs w:val="24"/>
        </w:rPr>
        <w:t xml:space="preserve">e statunitensi </w:t>
      </w:r>
      <w:r w:rsidRPr="00006AE9">
        <w:rPr>
          <w:sz w:val="24"/>
          <w:szCs w:val="24"/>
        </w:rPr>
        <w:t>e a migliorare le abilità di ascolto, lettura e scrittura. Il corso mira anche a introdurre gli studenti</w:t>
      </w:r>
      <w:r w:rsidR="007976F7" w:rsidRPr="00006AE9">
        <w:rPr>
          <w:sz w:val="24"/>
          <w:szCs w:val="24"/>
        </w:rPr>
        <w:t xml:space="preserve"> alla politica, alla società, alla cultura </w:t>
      </w:r>
      <w:r w:rsidR="007976F7" w:rsidRPr="00006AE9">
        <w:rPr>
          <w:rStyle w:val="Enfasicorsivo"/>
          <w:b w:val="0"/>
          <w:sz w:val="24"/>
          <w:szCs w:val="24"/>
        </w:rPr>
        <w:t>e al</w:t>
      </w:r>
      <w:r w:rsidR="007976F7" w:rsidRPr="00006AE9">
        <w:rPr>
          <w:rStyle w:val="st1"/>
          <w:sz w:val="24"/>
          <w:szCs w:val="24"/>
        </w:rPr>
        <w:t>le tradizioni del Regno Unito e alla</w:t>
      </w:r>
      <w:r w:rsidR="007976F7" w:rsidRPr="00006AE9">
        <w:rPr>
          <w:sz w:val="24"/>
          <w:szCs w:val="24"/>
        </w:rPr>
        <w:t xml:space="preserve"> </w:t>
      </w:r>
      <w:r w:rsidRPr="00006AE9">
        <w:rPr>
          <w:sz w:val="24"/>
          <w:szCs w:val="24"/>
        </w:rPr>
        <w:t xml:space="preserve">traduzione </w:t>
      </w:r>
      <w:r w:rsidR="007976F7" w:rsidRPr="00006AE9">
        <w:rPr>
          <w:sz w:val="24"/>
          <w:szCs w:val="24"/>
        </w:rPr>
        <w:t>dall'inglese in italiano di articoli giornalistici su temi attuali in questi settori</w:t>
      </w:r>
      <w:r w:rsidRPr="00006AE9">
        <w:rPr>
          <w:sz w:val="24"/>
          <w:szCs w:val="24"/>
        </w:rPr>
        <w:t>.</w:t>
      </w:r>
    </w:p>
    <w:p w14:paraId="324A6D81" w14:textId="77777777" w:rsidR="00CD04D6" w:rsidRPr="00006AE9" w:rsidRDefault="00CD04D6">
      <w:pPr>
        <w:widowControl w:val="0"/>
        <w:suppressAutoHyphens/>
        <w:jc w:val="both"/>
        <w:rPr>
          <w:sz w:val="24"/>
          <w:szCs w:val="24"/>
        </w:rPr>
      </w:pPr>
    </w:p>
    <w:p w14:paraId="6C57BD49" w14:textId="04A73EC3" w:rsidR="00CD04D6" w:rsidRPr="00006AE9" w:rsidRDefault="00CD04D6" w:rsidP="004E1091">
      <w:pPr>
        <w:widowControl w:val="0"/>
        <w:suppressAutoHyphens/>
        <w:jc w:val="both"/>
        <w:rPr>
          <w:b/>
          <w:sz w:val="24"/>
          <w:szCs w:val="24"/>
          <w:lang w:val="en-US"/>
        </w:rPr>
      </w:pPr>
      <w:r w:rsidRPr="00006AE9">
        <w:rPr>
          <w:sz w:val="24"/>
          <w:szCs w:val="24"/>
          <w:lang w:val="en-GB"/>
        </w:rPr>
        <w:t xml:space="preserve">The course aims to give a basic grounding in linguistics theory on spoken and written English, on British </w:t>
      </w:r>
      <w:r w:rsidR="00BF3E4F">
        <w:rPr>
          <w:sz w:val="24"/>
          <w:szCs w:val="24"/>
          <w:lang w:val="en-GB"/>
        </w:rPr>
        <w:t xml:space="preserve">and US </w:t>
      </w:r>
      <w:r w:rsidRPr="00006AE9">
        <w:rPr>
          <w:sz w:val="24"/>
          <w:szCs w:val="24"/>
          <w:lang w:val="en-GB"/>
        </w:rPr>
        <w:t>institutions and culture and improve listening, reading and writing skills as well as p</w:t>
      </w:r>
      <w:r w:rsidR="007976F7" w:rsidRPr="00006AE9">
        <w:rPr>
          <w:sz w:val="24"/>
          <w:szCs w:val="24"/>
          <w:lang w:val="en-GB"/>
        </w:rPr>
        <w:t>roviding a first introduction to the politics</w:t>
      </w:r>
      <w:r w:rsidR="004E1091" w:rsidRPr="00006AE9">
        <w:rPr>
          <w:sz w:val="24"/>
          <w:szCs w:val="24"/>
          <w:lang w:val="en-GB"/>
        </w:rPr>
        <w:t>, society and culture of the UK as well as to the translation from English into Italian of newspaper articles on current issues in these areas.</w:t>
      </w:r>
    </w:p>
    <w:p w14:paraId="7D058809" w14:textId="77777777" w:rsidR="00CD04D6" w:rsidRPr="00006AE9" w:rsidRDefault="00CD04D6">
      <w:pPr>
        <w:widowControl w:val="0"/>
        <w:suppressAutoHyphens/>
        <w:jc w:val="both"/>
        <w:rPr>
          <w:b/>
          <w:sz w:val="24"/>
          <w:szCs w:val="24"/>
          <w:lang w:val="en-US"/>
        </w:rPr>
      </w:pPr>
    </w:p>
    <w:p w14:paraId="5840BE79" w14:textId="77777777" w:rsidR="00CD04D6" w:rsidRPr="00006AE9" w:rsidRDefault="00CD04D6">
      <w:pPr>
        <w:widowControl w:val="0"/>
        <w:suppressAutoHyphens/>
        <w:jc w:val="both"/>
        <w:rPr>
          <w:b/>
          <w:sz w:val="24"/>
          <w:szCs w:val="24"/>
        </w:rPr>
      </w:pPr>
      <w:r w:rsidRPr="00006AE9">
        <w:rPr>
          <w:b/>
          <w:sz w:val="24"/>
          <w:szCs w:val="24"/>
        </w:rPr>
        <w:t xml:space="preserve">Prerequisiti </w:t>
      </w:r>
      <w:r w:rsidR="0090317D">
        <w:rPr>
          <w:b/>
          <w:sz w:val="24"/>
          <w:szCs w:val="24"/>
        </w:rPr>
        <w:t xml:space="preserve">del corso: </w:t>
      </w:r>
    </w:p>
    <w:p w14:paraId="46D815E0" w14:textId="77777777" w:rsidR="00CD04D6" w:rsidRPr="00006AE9" w:rsidRDefault="00CD04D6">
      <w:pPr>
        <w:widowControl w:val="0"/>
        <w:suppressAutoHyphens/>
        <w:jc w:val="both"/>
        <w:rPr>
          <w:b/>
          <w:sz w:val="24"/>
          <w:szCs w:val="24"/>
        </w:rPr>
      </w:pPr>
    </w:p>
    <w:p w14:paraId="6ACC1E1F" w14:textId="2E8359FF" w:rsidR="00CD04D6" w:rsidRPr="00006AE9" w:rsidRDefault="00CD04D6">
      <w:pPr>
        <w:suppressAutoHyphens/>
        <w:jc w:val="both"/>
        <w:rPr>
          <w:sz w:val="24"/>
          <w:szCs w:val="24"/>
        </w:rPr>
      </w:pPr>
      <w:r w:rsidRPr="00006AE9">
        <w:rPr>
          <w:sz w:val="24"/>
          <w:szCs w:val="24"/>
        </w:rPr>
        <w:t>Si richiede una competenza in inglese (scritta e orale) almeno di livello B2 (</w:t>
      </w:r>
      <w:r w:rsidRPr="00006AE9">
        <w:rPr>
          <w:bCs/>
          <w:iCs/>
          <w:sz w:val="24"/>
          <w:szCs w:val="24"/>
        </w:rPr>
        <w:t xml:space="preserve"> Livello intermedio superiore)</w:t>
      </w:r>
      <w:r w:rsidRPr="00006AE9">
        <w:rPr>
          <w:sz w:val="24"/>
          <w:szCs w:val="24"/>
        </w:rPr>
        <w:t xml:space="preserve"> del Quadro Comune Europeo di Riferimento per la Cono</w:t>
      </w:r>
      <w:r w:rsidR="00BF736D">
        <w:rPr>
          <w:sz w:val="24"/>
          <w:szCs w:val="24"/>
        </w:rPr>
        <w:t>scenza delle Lingue (autonomia)</w:t>
      </w:r>
      <w:r w:rsidRPr="00006AE9">
        <w:rPr>
          <w:sz w:val="24"/>
          <w:szCs w:val="24"/>
        </w:rPr>
        <w:t>.</w:t>
      </w:r>
    </w:p>
    <w:p w14:paraId="33AC6CBF" w14:textId="77777777" w:rsidR="00CD04D6" w:rsidRPr="00006AE9" w:rsidRDefault="00CD04D6">
      <w:pPr>
        <w:suppressAutoHyphens/>
        <w:jc w:val="both"/>
        <w:rPr>
          <w:sz w:val="24"/>
          <w:szCs w:val="24"/>
        </w:rPr>
      </w:pPr>
    </w:p>
    <w:p w14:paraId="78D49AFF" w14:textId="77777777" w:rsidR="00CD04D6" w:rsidRPr="00006AE9" w:rsidRDefault="00CD04D6">
      <w:pPr>
        <w:suppressAutoHyphens/>
        <w:jc w:val="both"/>
        <w:rPr>
          <w:sz w:val="24"/>
          <w:szCs w:val="24"/>
          <w:lang w:val="en-US"/>
        </w:rPr>
      </w:pPr>
      <w:r w:rsidRPr="00006AE9">
        <w:rPr>
          <w:sz w:val="24"/>
          <w:szCs w:val="24"/>
          <w:lang w:val="en-US"/>
        </w:rPr>
        <w:t xml:space="preserve">Competence in English (written and oral skills) at level B2 (Vantage or upper intermediate) of the Common European Framework for Languages is required (independent user). </w:t>
      </w:r>
    </w:p>
    <w:p w14:paraId="0F4B3102" w14:textId="77777777" w:rsidR="00CD04D6" w:rsidRPr="00006AE9" w:rsidRDefault="00CD04D6">
      <w:pPr>
        <w:suppressAutoHyphens/>
        <w:jc w:val="both"/>
        <w:rPr>
          <w:sz w:val="24"/>
          <w:szCs w:val="24"/>
          <w:lang w:val="en-US"/>
        </w:rPr>
      </w:pPr>
    </w:p>
    <w:p w14:paraId="52A3E3AE" w14:textId="77777777" w:rsidR="00CD04D6" w:rsidRPr="00006AE9" w:rsidRDefault="00CD04D6">
      <w:pPr>
        <w:suppressAutoHyphens/>
        <w:jc w:val="both"/>
        <w:rPr>
          <w:b/>
          <w:sz w:val="24"/>
          <w:szCs w:val="24"/>
          <w:lang w:val="en-US"/>
        </w:rPr>
      </w:pPr>
    </w:p>
    <w:p w14:paraId="74626EC3" w14:textId="77777777" w:rsidR="00CD04D6" w:rsidRPr="00006AE9" w:rsidRDefault="00CD04D6">
      <w:pPr>
        <w:widowControl w:val="0"/>
        <w:suppressAutoHyphens/>
        <w:jc w:val="both"/>
        <w:rPr>
          <w:b/>
          <w:sz w:val="24"/>
          <w:szCs w:val="24"/>
        </w:rPr>
      </w:pPr>
      <w:r w:rsidRPr="00006AE9">
        <w:rPr>
          <w:b/>
          <w:sz w:val="24"/>
          <w:szCs w:val="24"/>
        </w:rPr>
        <w:t>Metodi didattici</w:t>
      </w:r>
      <w:r w:rsidR="0090317D">
        <w:rPr>
          <w:b/>
          <w:sz w:val="24"/>
          <w:szCs w:val="24"/>
        </w:rPr>
        <w:t xml:space="preserve"> del corso:</w:t>
      </w:r>
    </w:p>
    <w:p w14:paraId="7F4025E6" w14:textId="77777777" w:rsidR="00CD04D6" w:rsidRPr="00006AE9" w:rsidRDefault="00CD04D6">
      <w:pPr>
        <w:widowControl w:val="0"/>
        <w:suppressAutoHyphens/>
        <w:jc w:val="both"/>
        <w:rPr>
          <w:b/>
          <w:sz w:val="24"/>
          <w:szCs w:val="24"/>
        </w:rPr>
      </w:pPr>
    </w:p>
    <w:p w14:paraId="5AFADA85" w14:textId="77777777" w:rsidR="00CD04D6" w:rsidRPr="00006AE9" w:rsidRDefault="00CD04D6">
      <w:pPr>
        <w:suppressAutoHyphens/>
        <w:jc w:val="both"/>
        <w:rPr>
          <w:b/>
          <w:color w:val="333333"/>
          <w:sz w:val="24"/>
          <w:szCs w:val="24"/>
        </w:rPr>
      </w:pPr>
      <w:r w:rsidRPr="00006AE9">
        <w:rPr>
          <w:sz w:val="24"/>
          <w:szCs w:val="24"/>
        </w:rPr>
        <w:t xml:space="preserve">Nel modulo di Traduzione, durante le ore di lezione frontale verrà fatta una revisione delle traduzioni che gli studenti avranno eseguito individualmente durante le ore di studio e che saranno state precedentemente inviate via e-mail alla docente e al resto degli studenti. </w:t>
      </w:r>
    </w:p>
    <w:p w14:paraId="649E04CB" w14:textId="41789C4E" w:rsidR="00CD04D6" w:rsidRPr="00006AE9" w:rsidRDefault="00CD04D6">
      <w:pPr>
        <w:suppressAutoHyphens/>
        <w:jc w:val="both"/>
        <w:rPr>
          <w:sz w:val="24"/>
          <w:szCs w:val="24"/>
        </w:rPr>
      </w:pPr>
      <w:r w:rsidRPr="00006AE9">
        <w:rPr>
          <w:sz w:val="24"/>
          <w:szCs w:val="24"/>
        </w:rPr>
        <w:t>Il modulo di Lingua ingle</w:t>
      </w:r>
      <w:r w:rsidR="00BF3E4F">
        <w:rPr>
          <w:sz w:val="24"/>
          <w:szCs w:val="24"/>
        </w:rPr>
        <w:t>se include lezioni frontali e</w:t>
      </w:r>
      <w:r w:rsidRPr="00006AE9">
        <w:rPr>
          <w:sz w:val="24"/>
          <w:szCs w:val="24"/>
        </w:rPr>
        <w:t xml:space="preserve"> presentazioni in PowerPoint che verranno rese disponibili on line sulla piattaforma Moodle dell’Università.  </w:t>
      </w:r>
    </w:p>
    <w:p w14:paraId="1D2ACFD7" w14:textId="77777777" w:rsidR="00CD04D6" w:rsidRPr="00006AE9" w:rsidRDefault="00CD04D6">
      <w:pPr>
        <w:widowControl w:val="0"/>
        <w:suppressAutoHyphens/>
        <w:jc w:val="both"/>
        <w:rPr>
          <w:b/>
          <w:sz w:val="24"/>
          <w:szCs w:val="24"/>
        </w:rPr>
      </w:pPr>
    </w:p>
    <w:p w14:paraId="0E743AC2" w14:textId="77777777" w:rsidR="00CD04D6" w:rsidRPr="00006AE9" w:rsidRDefault="00CD04D6">
      <w:pPr>
        <w:suppressAutoHyphens/>
        <w:spacing w:after="60"/>
        <w:jc w:val="both"/>
        <w:rPr>
          <w:sz w:val="24"/>
          <w:szCs w:val="24"/>
          <w:lang w:val="en-US"/>
        </w:rPr>
      </w:pPr>
      <w:r w:rsidRPr="00006AE9">
        <w:rPr>
          <w:sz w:val="24"/>
          <w:szCs w:val="24"/>
          <w:lang w:val="en-US"/>
        </w:rPr>
        <w:t xml:space="preserve">In the Translation module, lectures will be devoted to revising the translations that one or more students will have done individually at home and previously e-mailed to the teacher and the rest of the students. </w:t>
      </w:r>
    </w:p>
    <w:p w14:paraId="1BFEDB2D" w14:textId="77777777" w:rsidR="00CD04D6" w:rsidRPr="00006AE9" w:rsidRDefault="00CD04D6">
      <w:pPr>
        <w:suppressAutoHyphens/>
        <w:spacing w:after="60"/>
        <w:jc w:val="both"/>
        <w:rPr>
          <w:sz w:val="24"/>
          <w:szCs w:val="24"/>
          <w:lang w:val="en-US"/>
        </w:rPr>
      </w:pPr>
      <w:r w:rsidRPr="00006AE9">
        <w:rPr>
          <w:sz w:val="24"/>
          <w:szCs w:val="24"/>
          <w:lang w:val="en-US"/>
        </w:rPr>
        <w:t>The English language module will be taught in a series of lectures. PowerPoint presentations will be made available on Moodle.</w:t>
      </w:r>
    </w:p>
    <w:p w14:paraId="1B2B17C1" w14:textId="77777777" w:rsidR="00CD04D6" w:rsidRPr="00006AE9" w:rsidRDefault="00CD04D6">
      <w:pPr>
        <w:widowControl w:val="0"/>
        <w:suppressAutoHyphens/>
        <w:jc w:val="both"/>
        <w:rPr>
          <w:b/>
          <w:sz w:val="24"/>
          <w:szCs w:val="24"/>
          <w:lang w:val="en-US"/>
        </w:rPr>
      </w:pPr>
    </w:p>
    <w:p w14:paraId="5F3B08C0" w14:textId="77777777" w:rsidR="00CD04D6" w:rsidRPr="0090317D" w:rsidRDefault="00CD04D6">
      <w:pPr>
        <w:widowControl w:val="0"/>
        <w:suppressAutoHyphens/>
        <w:jc w:val="both"/>
        <w:rPr>
          <w:sz w:val="24"/>
          <w:szCs w:val="24"/>
          <w:lang w:val="en-US"/>
        </w:rPr>
      </w:pPr>
      <w:r w:rsidRPr="0090317D">
        <w:rPr>
          <w:b/>
          <w:sz w:val="24"/>
          <w:szCs w:val="24"/>
          <w:lang w:val="en-US"/>
        </w:rPr>
        <w:t>Altre informazioni</w:t>
      </w:r>
      <w:r w:rsidR="003538F4">
        <w:rPr>
          <w:b/>
          <w:sz w:val="24"/>
          <w:szCs w:val="24"/>
          <w:lang w:val="en-US"/>
        </w:rPr>
        <w:t xml:space="preserve"> sul corso:</w:t>
      </w:r>
      <w:r w:rsidRPr="0090317D">
        <w:rPr>
          <w:sz w:val="24"/>
          <w:szCs w:val="24"/>
          <w:lang w:val="en-US"/>
        </w:rPr>
        <w:t xml:space="preserve"> </w:t>
      </w:r>
    </w:p>
    <w:p w14:paraId="76CB8C15" w14:textId="77777777" w:rsidR="00CD04D6" w:rsidRPr="0090317D" w:rsidRDefault="00CD04D6">
      <w:pPr>
        <w:widowControl w:val="0"/>
        <w:suppressAutoHyphens/>
        <w:jc w:val="both"/>
        <w:rPr>
          <w:sz w:val="24"/>
          <w:szCs w:val="24"/>
          <w:lang w:val="en-US"/>
        </w:rPr>
      </w:pPr>
    </w:p>
    <w:p w14:paraId="79C9F5C4" w14:textId="4F0B103E" w:rsidR="00CD04D6" w:rsidRPr="00006AE9" w:rsidRDefault="00CD04D6">
      <w:pPr>
        <w:widowControl w:val="0"/>
        <w:suppressAutoHyphens/>
        <w:jc w:val="both"/>
        <w:rPr>
          <w:sz w:val="24"/>
          <w:szCs w:val="24"/>
        </w:rPr>
      </w:pPr>
      <w:r w:rsidRPr="00006AE9">
        <w:rPr>
          <w:sz w:val="24"/>
          <w:szCs w:val="24"/>
        </w:rPr>
        <w:t xml:space="preserve">Gli studenti dovranno inoltre frequentare un minimo di 30 ore di esercitazioni con un Collaboratore Esperto Linguistico.  </w:t>
      </w:r>
    </w:p>
    <w:p w14:paraId="53E64F05" w14:textId="77777777" w:rsidR="00CD04D6" w:rsidRPr="00006AE9" w:rsidRDefault="00CD04D6">
      <w:pPr>
        <w:widowControl w:val="0"/>
        <w:suppressAutoHyphens/>
        <w:jc w:val="both"/>
        <w:rPr>
          <w:sz w:val="24"/>
          <w:szCs w:val="24"/>
        </w:rPr>
      </w:pPr>
    </w:p>
    <w:p w14:paraId="45726588" w14:textId="767B0AB0" w:rsidR="00CD04D6" w:rsidRPr="00006AE9" w:rsidRDefault="00CD04D6">
      <w:pPr>
        <w:widowControl w:val="0"/>
        <w:suppressAutoHyphens/>
        <w:jc w:val="both"/>
        <w:rPr>
          <w:b/>
          <w:sz w:val="24"/>
          <w:szCs w:val="24"/>
          <w:lang w:val="en-US"/>
        </w:rPr>
      </w:pPr>
      <w:r w:rsidRPr="00006AE9">
        <w:rPr>
          <w:sz w:val="24"/>
          <w:szCs w:val="24"/>
          <w:lang w:val="en-GB"/>
        </w:rPr>
        <w:t xml:space="preserve">Students are also expected to attend a minimum of 30 hours of English language practice (grammar exercises, conversation etc.) with a C.E.L. (language assistant).  </w:t>
      </w:r>
    </w:p>
    <w:p w14:paraId="50ADEFC4" w14:textId="77777777" w:rsidR="00CD04D6" w:rsidRPr="00006AE9" w:rsidRDefault="00CD04D6">
      <w:pPr>
        <w:widowControl w:val="0"/>
        <w:suppressAutoHyphens/>
        <w:jc w:val="both"/>
        <w:rPr>
          <w:b/>
          <w:sz w:val="24"/>
          <w:szCs w:val="24"/>
          <w:lang w:val="en-US"/>
        </w:rPr>
      </w:pPr>
    </w:p>
    <w:p w14:paraId="3BD4187B" w14:textId="77777777" w:rsidR="00CD04D6" w:rsidRPr="00006AE9" w:rsidRDefault="00CD04D6">
      <w:pPr>
        <w:widowControl w:val="0"/>
        <w:suppressAutoHyphens/>
        <w:jc w:val="both"/>
        <w:rPr>
          <w:b/>
          <w:sz w:val="24"/>
          <w:szCs w:val="24"/>
        </w:rPr>
      </w:pPr>
      <w:r w:rsidRPr="00006AE9">
        <w:rPr>
          <w:b/>
          <w:sz w:val="24"/>
          <w:szCs w:val="24"/>
        </w:rPr>
        <w:t>Modalità di verifica</w:t>
      </w:r>
    </w:p>
    <w:p w14:paraId="52BBFE33" w14:textId="77777777" w:rsidR="00CD04D6" w:rsidRPr="00006AE9" w:rsidRDefault="00CD04D6">
      <w:pPr>
        <w:widowControl w:val="0"/>
        <w:suppressAutoHyphens/>
        <w:jc w:val="both"/>
        <w:rPr>
          <w:b/>
          <w:sz w:val="24"/>
          <w:szCs w:val="24"/>
        </w:rPr>
      </w:pPr>
    </w:p>
    <w:p w14:paraId="1113CA5D" w14:textId="77777777" w:rsidR="00CD04D6" w:rsidRPr="00006AE9" w:rsidRDefault="00CD04D6">
      <w:pPr>
        <w:pStyle w:val="Corpotesto"/>
        <w:suppressAutoHyphens/>
        <w:rPr>
          <w:rFonts w:ascii="Times New Roman" w:hAnsi="Times New Roman"/>
          <w:szCs w:val="24"/>
        </w:rPr>
      </w:pPr>
      <w:r w:rsidRPr="00006AE9">
        <w:rPr>
          <w:rFonts w:ascii="Times New Roman" w:hAnsi="Times New Roman"/>
          <w:b/>
          <w:szCs w:val="24"/>
        </w:rPr>
        <w:t>Esame scritto di lingua inglese</w:t>
      </w:r>
      <w:r w:rsidRPr="00006AE9">
        <w:rPr>
          <w:rFonts w:ascii="Times New Roman" w:hAnsi="Times New Roman"/>
          <w:szCs w:val="24"/>
        </w:rPr>
        <w:t xml:space="preserve"> </w:t>
      </w:r>
      <w:r w:rsidRPr="00006AE9">
        <w:rPr>
          <w:rFonts w:ascii="Times New Roman" w:hAnsi="Times New Roman"/>
          <w:b/>
          <w:szCs w:val="24"/>
        </w:rPr>
        <w:t xml:space="preserve">1 </w:t>
      </w:r>
      <w:r w:rsidRPr="00006AE9">
        <w:rPr>
          <w:rFonts w:ascii="Times New Roman" w:hAnsi="Times New Roman"/>
          <w:szCs w:val="24"/>
        </w:rPr>
        <w:t xml:space="preserve">(2 ore):   </w:t>
      </w:r>
    </w:p>
    <w:p w14:paraId="3F471179" w14:textId="77777777" w:rsidR="00CD04D6" w:rsidRPr="00006AE9" w:rsidRDefault="00CD04D6">
      <w:pPr>
        <w:pStyle w:val="Corpotesto"/>
        <w:numPr>
          <w:ilvl w:val="0"/>
          <w:numId w:val="10"/>
        </w:numPr>
        <w:suppressAutoHyphens/>
        <w:rPr>
          <w:rFonts w:ascii="Times New Roman" w:hAnsi="Times New Roman"/>
          <w:szCs w:val="24"/>
        </w:rPr>
      </w:pPr>
      <w:r w:rsidRPr="00006AE9">
        <w:rPr>
          <w:rFonts w:ascii="Times New Roman" w:hAnsi="Times New Roman"/>
          <w:szCs w:val="24"/>
        </w:rPr>
        <w:t>Listening comprehension: comprensione di un discorso orale con un riassunto scritto.</w:t>
      </w:r>
    </w:p>
    <w:p w14:paraId="247637EF" w14:textId="77777777" w:rsidR="00CD04D6" w:rsidRPr="00006AE9" w:rsidRDefault="00CD04D6">
      <w:pPr>
        <w:pStyle w:val="Corpotesto"/>
        <w:numPr>
          <w:ilvl w:val="0"/>
          <w:numId w:val="10"/>
        </w:numPr>
        <w:suppressAutoHyphens/>
        <w:rPr>
          <w:rFonts w:ascii="Times New Roman" w:hAnsi="Times New Roman"/>
          <w:szCs w:val="24"/>
        </w:rPr>
      </w:pPr>
      <w:r w:rsidRPr="00006AE9">
        <w:rPr>
          <w:rFonts w:ascii="Times New Roman" w:hAnsi="Times New Roman"/>
          <w:szCs w:val="24"/>
        </w:rPr>
        <w:t xml:space="preserve">Reading comprehension: comprensione di un teso scritto con analisi linguistica.  </w:t>
      </w:r>
    </w:p>
    <w:p w14:paraId="664C91A8" w14:textId="77777777" w:rsidR="00CD04D6" w:rsidRPr="00006AE9" w:rsidRDefault="00CD04D6">
      <w:pPr>
        <w:pStyle w:val="Corpotesto"/>
        <w:suppressAutoHyphens/>
        <w:rPr>
          <w:rFonts w:ascii="Times New Roman" w:hAnsi="Times New Roman"/>
          <w:szCs w:val="24"/>
        </w:rPr>
      </w:pPr>
      <w:r w:rsidRPr="00006AE9">
        <w:rPr>
          <w:rFonts w:ascii="Times New Roman" w:hAnsi="Times New Roman"/>
          <w:b/>
          <w:szCs w:val="24"/>
        </w:rPr>
        <w:t>Esame orale di lingua inglese</w:t>
      </w:r>
      <w:r w:rsidRPr="00006AE9">
        <w:rPr>
          <w:rFonts w:ascii="Times New Roman" w:hAnsi="Times New Roman"/>
          <w:szCs w:val="24"/>
        </w:rPr>
        <w:t xml:space="preserve"> </w:t>
      </w:r>
      <w:r w:rsidRPr="00006AE9">
        <w:rPr>
          <w:rFonts w:ascii="Times New Roman" w:hAnsi="Times New Roman"/>
          <w:b/>
          <w:szCs w:val="24"/>
        </w:rPr>
        <w:t xml:space="preserve">1 </w:t>
      </w:r>
      <w:r w:rsidRPr="00006AE9">
        <w:rPr>
          <w:rFonts w:ascii="Times New Roman" w:hAnsi="Times New Roman"/>
          <w:szCs w:val="24"/>
        </w:rPr>
        <w:t>con una prova orale di lettura e delle domande sul contenuto del corso di lingua inglese svolto.</w:t>
      </w:r>
    </w:p>
    <w:p w14:paraId="227CBEF6" w14:textId="77777777" w:rsidR="00CD04D6" w:rsidRPr="00006AE9" w:rsidRDefault="00CD04D6">
      <w:pPr>
        <w:pStyle w:val="Corpotesto"/>
        <w:suppressAutoHyphens/>
        <w:rPr>
          <w:rFonts w:ascii="Times New Roman" w:hAnsi="Times New Roman"/>
          <w:b/>
          <w:szCs w:val="24"/>
        </w:rPr>
      </w:pPr>
      <w:r w:rsidRPr="00006AE9">
        <w:rPr>
          <w:rFonts w:ascii="Times New Roman" w:hAnsi="Times New Roman"/>
          <w:b/>
          <w:szCs w:val="24"/>
        </w:rPr>
        <w:t>Esame scritto di Traduzione inglese-italiano 1:</w:t>
      </w:r>
    </w:p>
    <w:p w14:paraId="26B6B08C" w14:textId="199E2125" w:rsidR="00CD04D6" w:rsidRPr="00006AE9" w:rsidRDefault="00CD04D6">
      <w:pPr>
        <w:suppressAutoHyphens/>
        <w:jc w:val="both"/>
        <w:rPr>
          <w:sz w:val="24"/>
          <w:szCs w:val="24"/>
        </w:rPr>
      </w:pPr>
      <w:r w:rsidRPr="00006AE9">
        <w:rPr>
          <w:sz w:val="24"/>
          <w:szCs w:val="24"/>
        </w:rPr>
        <w:t xml:space="preserve">L’esame, della durata di 90 minuti, consisterà </w:t>
      </w:r>
      <w:r w:rsidR="004E1091" w:rsidRPr="00006AE9">
        <w:rPr>
          <w:sz w:val="24"/>
          <w:szCs w:val="24"/>
        </w:rPr>
        <w:t>nella traduzione di un breve testo giornalistico (circa 250 p</w:t>
      </w:r>
      <w:r w:rsidR="004961D4" w:rsidRPr="00006AE9">
        <w:rPr>
          <w:sz w:val="24"/>
          <w:szCs w:val="24"/>
        </w:rPr>
        <w:t>arole) su uno degli argomenti tra</w:t>
      </w:r>
      <w:r w:rsidR="004E1091" w:rsidRPr="00006AE9">
        <w:rPr>
          <w:sz w:val="24"/>
          <w:szCs w:val="24"/>
        </w:rPr>
        <w:t xml:space="preserve"> quelli tradotti in classe. </w:t>
      </w:r>
      <w:r w:rsidRPr="00006AE9">
        <w:rPr>
          <w:sz w:val="24"/>
          <w:szCs w:val="24"/>
        </w:rPr>
        <w:t>Non sarà consentito l’uso di alcun tipo dizionario monolingue o bilingue. Al voto finale del modulo verrà aggiunto 1 punto per l’eventuale la</w:t>
      </w:r>
      <w:r w:rsidR="004961D4" w:rsidRPr="00006AE9">
        <w:rPr>
          <w:sz w:val="24"/>
          <w:szCs w:val="24"/>
        </w:rPr>
        <w:t>voro svolto a casa per fornire la traduzione</w:t>
      </w:r>
      <w:r w:rsidRPr="00006AE9">
        <w:rPr>
          <w:sz w:val="24"/>
          <w:szCs w:val="24"/>
        </w:rPr>
        <w:t xml:space="preserve"> da rivedere in classe. Il punteggio aggiuntivo verrà conteggiato</w:t>
      </w:r>
      <w:r w:rsidR="004E1091" w:rsidRPr="00006AE9">
        <w:rPr>
          <w:sz w:val="24"/>
          <w:szCs w:val="24"/>
        </w:rPr>
        <w:t xml:space="preserve"> soltanto se alla fine del modulo</w:t>
      </w:r>
      <w:r w:rsidRPr="00006AE9">
        <w:rPr>
          <w:sz w:val="24"/>
          <w:szCs w:val="24"/>
        </w:rPr>
        <w:t xml:space="preserve"> lo studente avrà frequentato almeno </w:t>
      </w:r>
      <w:r w:rsidR="003538F4">
        <w:rPr>
          <w:sz w:val="24"/>
          <w:szCs w:val="24"/>
        </w:rPr>
        <w:t>il 70% delle lezioni</w:t>
      </w:r>
      <w:r w:rsidR="00E12845">
        <w:rPr>
          <w:sz w:val="24"/>
          <w:szCs w:val="24"/>
        </w:rPr>
        <w:t xml:space="preserve"> del modulo</w:t>
      </w:r>
      <w:r w:rsidRPr="00006AE9">
        <w:rPr>
          <w:sz w:val="24"/>
          <w:szCs w:val="24"/>
        </w:rPr>
        <w:t>.</w:t>
      </w:r>
    </w:p>
    <w:p w14:paraId="499FA1C8" w14:textId="77777777" w:rsidR="00CD04D6" w:rsidRPr="00006AE9" w:rsidRDefault="00CD04D6">
      <w:pPr>
        <w:pStyle w:val="Corpotesto"/>
        <w:suppressAutoHyphens/>
        <w:rPr>
          <w:rFonts w:ascii="Times New Roman" w:hAnsi="Times New Roman"/>
          <w:szCs w:val="24"/>
        </w:rPr>
      </w:pPr>
      <w:r w:rsidRPr="00006AE9">
        <w:rPr>
          <w:rFonts w:ascii="Times New Roman" w:hAnsi="Times New Roman"/>
          <w:szCs w:val="24"/>
        </w:rPr>
        <w:t xml:space="preserve"> </w:t>
      </w:r>
    </w:p>
    <w:p w14:paraId="0C0E54F8" w14:textId="77777777" w:rsidR="00CD04D6" w:rsidRPr="00006AE9" w:rsidRDefault="00CD04D6">
      <w:pPr>
        <w:widowControl w:val="0"/>
        <w:suppressAutoHyphens/>
        <w:jc w:val="both"/>
        <w:rPr>
          <w:b/>
          <w:sz w:val="24"/>
          <w:szCs w:val="24"/>
        </w:rPr>
      </w:pPr>
    </w:p>
    <w:p w14:paraId="1CDE635F" w14:textId="77777777" w:rsidR="00CD04D6" w:rsidRPr="00006AE9" w:rsidRDefault="00CD04D6">
      <w:pPr>
        <w:suppressAutoHyphens/>
        <w:jc w:val="both"/>
        <w:rPr>
          <w:sz w:val="24"/>
          <w:szCs w:val="24"/>
          <w:lang w:val="en-GB"/>
        </w:rPr>
      </w:pPr>
      <w:r w:rsidRPr="00006AE9">
        <w:rPr>
          <w:b/>
          <w:sz w:val="24"/>
          <w:szCs w:val="24"/>
          <w:lang w:val="en-GB"/>
        </w:rPr>
        <w:t>English Language written exam</w:t>
      </w:r>
      <w:r w:rsidRPr="00006AE9">
        <w:rPr>
          <w:sz w:val="24"/>
          <w:szCs w:val="24"/>
          <w:lang w:val="en-GB"/>
        </w:rPr>
        <w:t xml:space="preserve"> (2 hours):</w:t>
      </w:r>
    </w:p>
    <w:p w14:paraId="1A96EC9C" w14:textId="77777777" w:rsidR="00CD04D6" w:rsidRPr="00006AE9" w:rsidRDefault="00CD04D6">
      <w:pPr>
        <w:pStyle w:val="Corpotesto"/>
        <w:suppressAutoHyphens/>
        <w:ind w:left="360"/>
        <w:rPr>
          <w:rFonts w:ascii="Times New Roman" w:hAnsi="Times New Roman"/>
          <w:szCs w:val="24"/>
          <w:lang w:val="en-GB"/>
        </w:rPr>
      </w:pPr>
      <w:r w:rsidRPr="00006AE9">
        <w:rPr>
          <w:rFonts w:ascii="Times New Roman" w:hAnsi="Times New Roman"/>
          <w:szCs w:val="24"/>
          <w:lang w:val="en-GB"/>
        </w:rPr>
        <w:t xml:space="preserve">1) Listening comprehension of an English oral text and written summary of the contents. </w:t>
      </w:r>
    </w:p>
    <w:p w14:paraId="2AFFDFE2" w14:textId="77777777" w:rsidR="00CD04D6" w:rsidRPr="00006AE9" w:rsidRDefault="00CD04D6">
      <w:pPr>
        <w:pStyle w:val="Corpotesto"/>
        <w:suppressAutoHyphens/>
        <w:ind w:left="360"/>
        <w:rPr>
          <w:rFonts w:ascii="Times New Roman" w:hAnsi="Times New Roman"/>
          <w:szCs w:val="24"/>
          <w:lang w:val="en-GB"/>
        </w:rPr>
      </w:pPr>
      <w:r w:rsidRPr="00006AE9">
        <w:rPr>
          <w:rFonts w:ascii="Times New Roman" w:hAnsi="Times New Roman"/>
          <w:szCs w:val="24"/>
          <w:lang w:val="en-GB"/>
        </w:rPr>
        <w:t>2) Reading comprehension of a text and written analysis of various linguistic/semiotic features.</w:t>
      </w:r>
    </w:p>
    <w:p w14:paraId="353CB852" w14:textId="77777777" w:rsidR="00CD04D6" w:rsidRDefault="00CD04D6">
      <w:pPr>
        <w:pStyle w:val="Corpotesto"/>
        <w:suppressAutoHyphens/>
        <w:rPr>
          <w:rFonts w:ascii="Times New Roman" w:hAnsi="Times New Roman"/>
          <w:szCs w:val="24"/>
          <w:lang w:val="en-GB"/>
        </w:rPr>
      </w:pPr>
      <w:r w:rsidRPr="00006AE9">
        <w:rPr>
          <w:rFonts w:ascii="Times New Roman" w:hAnsi="Times New Roman"/>
          <w:b/>
          <w:szCs w:val="24"/>
          <w:lang w:val="en-GB"/>
        </w:rPr>
        <w:t>English Language oral exam</w:t>
      </w:r>
      <w:r w:rsidRPr="00006AE9">
        <w:rPr>
          <w:rFonts w:ascii="Times New Roman" w:hAnsi="Times New Roman"/>
          <w:szCs w:val="24"/>
          <w:lang w:val="en-GB"/>
        </w:rPr>
        <w:t xml:space="preserve">:  examination of oral production in English (reading and summarizing a newspaper article) and questions on module contents. </w:t>
      </w:r>
    </w:p>
    <w:p w14:paraId="7577E5BF" w14:textId="77777777" w:rsidR="00006AE9" w:rsidRPr="00006AE9" w:rsidRDefault="00006AE9">
      <w:pPr>
        <w:pStyle w:val="Corpotesto"/>
        <w:suppressAutoHyphens/>
        <w:rPr>
          <w:rFonts w:ascii="Times New Roman" w:hAnsi="Times New Roman"/>
          <w:szCs w:val="24"/>
          <w:lang w:val="en-GB"/>
        </w:rPr>
      </w:pPr>
    </w:p>
    <w:p w14:paraId="13B5C6ED" w14:textId="77777777" w:rsidR="00CD04D6" w:rsidRPr="00006AE9" w:rsidRDefault="00CD04D6">
      <w:pPr>
        <w:suppressAutoHyphens/>
        <w:jc w:val="both"/>
        <w:rPr>
          <w:b/>
          <w:sz w:val="24"/>
          <w:szCs w:val="24"/>
          <w:lang w:val="en-GB"/>
        </w:rPr>
      </w:pPr>
      <w:r w:rsidRPr="00006AE9">
        <w:rPr>
          <w:b/>
          <w:sz w:val="24"/>
          <w:szCs w:val="24"/>
          <w:lang w:val="en-GB"/>
        </w:rPr>
        <w:t>Translation from English to Italian 1 written exam:</w:t>
      </w:r>
    </w:p>
    <w:p w14:paraId="0CC83248" w14:textId="062E1197" w:rsidR="00CD04D6" w:rsidRPr="00006AE9" w:rsidRDefault="00CD04D6">
      <w:pPr>
        <w:suppressAutoHyphens/>
        <w:jc w:val="both"/>
        <w:rPr>
          <w:sz w:val="24"/>
          <w:szCs w:val="24"/>
          <w:lang w:val="en-GB"/>
        </w:rPr>
      </w:pPr>
      <w:r w:rsidRPr="00006AE9">
        <w:rPr>
          <w:sz w:val="24"/>
          <w:szCs w:val="24"/>
          <w:lang w:val="en-GB"/>
        </w:rPr>
        <w:t>The end-of-module written examination will last 90 minutes and consist of</w:t>
      </w:r>
      <w:r w:rsidR="00C95925">
        <w:rPr>
          <w:sz w:val="24"/>
          <w:szCs w:val="24"/>
          <w:lang w:val="en-GB"/>
        </w:rPr>
        <w:t xml:space="preserve"> </w:t>
      </w:r>
      <w:r w:rsidR="00BC3E10">
        <w:rPr>
          <w:sz w:val="24"/>
          <w:szCs w:val="24"/>
          <w:lang w:val="en-US"/>
        </w:rPr>
        <w:t>the transl</w:t>
      </w:r>
      <w:r w:rsidR="00006AE9" w:rsidRPr="0090317D">
        <w:rPr>
          <w:sz w:val="24"/>
          <w:szCs w:val="24"/>
          <w:lang w:val="en-US"/>
        </w:rPr>
        <w:t>a</w:t>
      </w:r>
      <w:r w:rsidR="00BC3E10">
        <w:rPr>
          <w:sz w:val="24"/>
          <w:szCs w:val="24"/>
          <w:lang w:val="en-US"/>
        </w:rPr>
        <w:t>t</w:t>
      </w:r>
      <w:r w:rsidR="00006AE9" w:rsidRPr="0090317D">
        <w:rPr>
          <w:sz w:val="24"/>
          <w:szCs w:val="24"/>
          <w:lang w:val="en-US"/>
        </w:rPr>
        <w:t>ion of a short (around 250 words) newspaper articl</w:t>
      </w:r>
      <w:r w:rsidR="00BC3E10">
        <w:rPr>
          <w:sz w:val="24"/>
          <w:szCs w:val="24"/>
          <w:lang w:val="en-US"/>
        </w:rPr>
        <w:t>e on one of the topics translate</w:t>
      </w:r>
      <w:r w:rsidR="00006AE9" w:rsidRPr="0090317D">
        <w:rPr>
          <w:sz w:val="24"/>
          <w:szCs w:val="24"/>
          <w:lang w:val="en-US"/>
        </w:rPr>
        <w:t xml:space="preserve">d during class-time. </w:t>
      </w:r>
      <w:r w:rsidRPr="00006AE9">
        <w:rPr>
          <w:sz w:val="24"/>
          <w:szCs w:val="24"/>
          <w:lang w:val="en-GB"/>
        </w:rPr>
        <w:t xml:space="preserve">No monolingual/bilingual dictionaries are allowed. One extra point will be added to the final mark for providing the translation to be revised during class hours, which will be however awarded only if the student has attended at least </w:t>
      </w:r>
      <w:r w:rsidR="003538F4">
        <w:rPr>
          <w:sz w:val="24"/>
          <w:szCs w:val="24"/>
          <w:lang w:val="en-GB"/>
        </w:rPr>
        <w:t xml:space="preserve">70 per cent of </w:t>
      </w:r>
      <w:r w:rsidR="00E12845">
        <w:rPr>
          <w:sz w:val="24"/>
          <w:szCs w:val="24"/>
          <w:lang w:val="en-GB"/>
        </w:rPr>
        <w:t xml:space="preserve">the </w:t>
      </w:r>
      <w:r w:rsidR="003538F4">
        <w:rPr>
          <w:sz w:val="24"/>
          <w:szCs w:val="24"/>
          <w:lang w:val="en-GB"/>
        </w:rPr>
        <w:t>total classes</w:t>
      </w:r>
      <w:r w:rsidR="00E12845">
        <w:rPr>
          <w:sz w:val="24"/>
          <w:szCs w:val="24"/>
          <w:lang w:val="en-GB"/>
        </w:rPr>
        <w:t xml:space="preserve"> of the module</w:t>
      </w:r>
      <w:r w:rsidRPr="00006AE9">
        <w:rPr>
          <w:sz w:val="24"/>
          <w:szCs w:val="24"/>
          <w:lang w:val="en-GB"/>
        </w:rPr>
        <w:t>.</w:t>
      </w:r>
    </w:p>
    <w:p w14:paraId="773DB02C" w14:textId="77777777" w:rsidR="00006AE9" w:rsidRPr="0090317D" w:rsidRDefault="00006AE9">
      <w:pPr>
        <w:rPr>
          <w:b/>
          <w:sz w:val="24"/>
          <w:szCs w:val="24"/>
          <w:lang w:val="en-US"/>
        </w:rPr>
      </w:pPr>
      <w:r w:rsidRPr="0090317D">
        <w:rPr>
          <w:b/>
          <w:sz w:val="24"/>
          <w:szCs w:val="24"/>
          <w:lang w:val="en-US"/>
        </w:rPr>
        <w:br w:type="page"/>
      </w:r>
    </w:p>
    <w:p w14:paraId="149C74C9" w14:textId="77777777" w:rsidR="00A11087" w:rsidRPr="0090317D" w:rsidRDefault="00A11087">
      <w:pPr>
        <w:widowControl w:val="0"/>
        <w:suppressAutoHyphens/>
        <w:jc w:val="both"/>
        <w:rPr>
          <w:b/>
          <w:sz w:val="24"/>
          <w:szCs w:val="24"/>
          <w:lang w:val="en-US"/>
        </w:rPr>
      </w:pPr>
    </w:p>
    <w:p w14:paraId="5138EC9B" w14:textId="77777777" w:rsidR="00CD04D6" w:rsidRPr="003E57F7" w:rsidRDefault="00CD04D6">
      <w:pPr>
        <w:widowControl w:val="0"/>
        <w:suppressAutoHyphens/>
        <w:jc w:val="both"/>
        <w:rPr>
          <w:b/>
          <w:caps/>
          <w:sz w:val="24"/>
          <w:szCs w:val="24"/>
          <w:u w:val="single"/>
        </w:rPr>
      </w:pPr>
      <w:r w:rsidRPr="003E57F7">
        <w:rPr>
          <w:b/>
          <w:caps/>
          <w:sz w:val="24"/>
          <w:szCs w:val="24"/>
          <w:u w:val="single"/>
        </w:rPr>
        <w:t>Programma esteso:</w:t>
      </w:r>
    </w:p>
    <w:p w14:paraId="0FD9C8E2" w14:textId="77777777" w:rsidR="00CD04D6" w:rsidRDefault="00CD04D6">
      <w:pPr>
        <w:widowControl w:val="0"/>
        <w:suppressAutoHyphens/>
        <w:jc w:val="both"/>
        <w:rPr>
          <w:b/>
          <w:sz w:val="24"/>
          <w:szCs w:val="24"/>
        </w:rPr>
      </w:pPr>
    </w:p>
    <w:p w14:paraId="30FC4006" w14:textId="77777777" w:rsidR="00CD04D6" w:rsidRDefault="00CD04D6">
      <w:pPr>
        <w:pStyle w:val="Titolo"/>
        <w:suppressAutoHyphens/>
        <w:jc w:val="both"/>
        <w:rPr>
          <w:rFonts w:ascii="Times New Roman" w:hAnsi="Times New Roman"/>
          <w:sz w:val="24"/>
          <w:szCs w:val="24"/>
        </w:rPr>
      </w:pPr>
      <w:r>
        <w:rPr>
          <w:rFonts w:ascii="Times New Roman" w:hAnsi="Times New Roman"/>
          <w:sz w:val="24"/>
          <w:szCs w:val="24"/>
        </w:rPr>
        <w:t xml:space="preserve">A. A. </w:t>
      </w:r>
      <w:r w:rsidR="00770E16" w:rsidRPr="00770E16">
        <w:rPr>
          <w:rFonts w:ascii="Times New Roman" w:hAnsi="Times New Roman"/>
          <w:sz w:val="24"/>
          <w:szCs w:val="24"/>
        </w:rPr>
        <w:t>2017</w:t>
      </w:r>
      <w:r w:rsidR="004961D4" w:rsidRPr="00770E16">
        <w:rPr>
          <w:rFonts w:ascii="Times New Roman" w:hAnsi="Times New Roman"/>
          <w:sz w:val="24"/>
          <w:szCs w:val="24"/>
        </w:rPr>
        <w:t>-201</w:t>
      </w:r>
      <w:r w:rsidR="00770E16" w:rsidRPr="00770E16">
        <w:rPr>
          <w:rFonts w:ascii="Times New Roman" w:hAnsi="Times New Roman"/>
          <w:sz w:val="24"/>
          <w:szCs w:val="24"/>
        </w:rPr>
        <w:t>8</w:t>
      </w:r>
    </w:p>
    <w:p w14:paraId="5830E950" w14:textId="77777777" w:rsidR="00CD04D6" w:rsidRDefault="00CD04D6">
      <w:pPr>
        <w:widowControl w:val="0"/>
        <w:suppressAutoHyphens/>
        <w:jc w:val="both"/>
        <w:rPr>
          <w:b/>
          <w:sz w:val="24"/>
          <w:szCs w:val="24"/>
        </w:rPr>
      </w:pPr>
    </w:p>
    <w:p w14:paraId="677398AC" w14:textId="77777777" w:rsidR="00CD04D6" w:rsidRDefault="00CD04D6">
      <w:pPr>
        <w:widowControl w:val="0"/>
        <w:suppressAutoHyphens/>
        <w:jc w:val="both"/>
        <w:rPr>
          <w:b/>
          <w:i/>
          <w:sz w:val="24"/>
          <w:szCs w:val="24"/>
        </w:rPr>
      </w:pPr>
      <w:r>
        <w:rPr>
          <w:b/>
          <w:i/>
          <w:sz w:val="24"/>
          <w:szCs w:val="24"/>
        </w:rPr>
        <w:t>Laurea in Comunicazione interlinguistica applicata</w:t>
      </w:r>
    </w:p>
    <w:p w14:paraId="58B4ECED" w14:textId="77777777" w:rsidR="001F20E9" w:rsidRDefault="001F20E9">
      <w:pPr>
        <w:tabs>
          <w:tab w:val="left" w:pos="280"/>
        </w:tabs>
        <w:suppressAutoHyphens/>
        <w:jc w:val="both"/>
        <w:rPr>
          <w:b/>
          <w:bCs/>
          <w:sz w:val="24"/>
          <w:szCs w:val="24"/>
        </w:rPr>
      </w:pPr>
    </w:p>
    <w:p w14:paraId="2FF23643" w14:textId="77777777" w:rsidR="00CD04D6" w:rsidRDefault="00CD04D6">
      <w:pPr>
        <w:tabs>
          <w:tab w:val="left" w:pos="280"/>
        </w:tabs>
        <w:suppressAutoHyphens/>
        <w:jc w:val="both"/>
        <w:rPr>
          <w:b/>
          <w:bCs/>
          <w:sz w:val="24"/>
          <w:szCs w:val="24"/>
        </w:rPr>
      </w:pPr>
      <w:r>
        <w:rPr>
          <w:b/>
          <w:bCs/>
          <w:sz w:val="24"/>
          <w:szCs w:val="24"/>
        </w:rPr>
        <w:t>LINGUA E TRADUZIONE INGLESE 1 (12 cfu)</w:t>
      </w:r>
    </w:p>
    <w:p w14:paraId="7A186CF9" w14:textId="77777777" w:rsidR="00CD04D6" w:rsidRDefault="00CD04D6">
      <w:pPr>
        <w:tabs>
          <w:tab w:val="left" w:pos="280"/>
        </w:tabs>
        <w:suppressAutoHyphens/>
        <w:jc w:val="both"/>
        <w:rPr>
          <w:i/>
          <w:iCs/>
          <w:sz w:val="24"/>
          <w:szCs w:val="24"/>
        </w:rPr>
      </w:pPr>
      <w:r>
        <w:rPr>
          <w:i/>
          <w:iCs/>
          <w:sz w:val="24"/>
          <w:szCs w:val="24"/>
        </w:rPr>
        <w:t>Settore s.-d.: L-LIN/12 Lingua e traduzione - Lingua inglese</w:t>
      </w:r>
    </w:p>
    <w:p w14:paraId="161974FC" w14:textId="77777777" w:rsidR="00CD04D6" w:rsidRDefault="00CD04D6">
      <w:pPr>
        <w:tabs>
          <w:tab w:val="left" w:pos="280"/>
        </w:tabs>
        <w:suppressAutoHyphens/>
        <w:jc w:val="both"/>
        <w:rPr>
          <w:sz w:val="24"/>
          <w:szCs w:val="24"/>
        </w:rPr>
      </w:pPr>
      <w:r>
        <w:rPr>
          <w:sz w:val="24"/>
          <w:szCs w:val="24"/>
        </w:rPr>
        <w:t xml:space="preserve">Titolare: </w:t>
      </w:r>
      <w:r w:rsidR="00770E16">
        <w:rPr>
          <w:b/>
          <w:bCs/>
          <w:sz w:val="24"/>
          <w:szCs w:val="24"/>
        </w:rPr>
        <w:t>Federica SCARPA</w:t>
      </w:r>
      <w:r w:rsidR="00770E16">
        <w:rPr>
          <w:sz w:val="24"/>
          <w:szCs w:val="24"/>
        </w:rPr>
        <w:t>, professore ordinario</w:t>
      </w:r>
    </w:p>
    <w:p w14:paraId="69A9AA02" w14:textId="77777777" w:rsidR="00CD04D6" w:rsidRDefault="00CD04D6">
      <w:pPr>
        <w:tabs>
          <w:tab w:val="left" w:pos="280"/>
        </w:tabs>
        <w:suppressAutoHyphens/>
        <w:jc w:val="both"/>
        <w:rPr>
          <w:sz w:val="24"/>
          <w:szCs w:val="24"/>
        </w:rPr>
      </w:pPr>
    </w:p>
    <w:p w14:paraId="2CEBECFD" w14:textId="1C7B8C45" w:rsidR="00CD04D6" w:rsidRDefault="00CD04D6">
      <w:pPr>
        <w:pStyle w:val="Corpotesto"/>
        <w:suppressAutoHyphens/>
        <w:rPr>
          <w:rFonts w:ascii="Times New Roman" w:hAnsi="Times New Roman"/>
          <w:b/>
          <w:szCs w:val="24"/>
        </w:rPr>
      </w:pPr>
      <w:r>
        <w:rPr>
          <w:rFonts w:ascii="Times New Roman" w:hAnsi="Times New Roman"/>
          <w:b/>
          <w:szCs w:val="24"/>
        </w:rPr>
        <w:t xml:space="preserve">Contenuto del corso: </w:t>
      </w:r>
      <w:r>
        <w:rPr>
          <w:rFonts w:ascii="Times New Roman" w:hAnsi="Times New Roman"/>
          <w:szCs w:val="24"/>
        </w:rPr>
        <w:t xml:space="preserve">Il corso </w:t>
      </w:r>
      <w:r w:rsidRPr="00770E16">
        <w:rPr>
          <w:rFonts w:ascii="Times New Roman" w:hAnsi="Times New Roman"/>
          <w:szCs w:val="24"/>
        </w:rPr>
        <w:t>(</w:t>
      </w:r>
      <w:r w:rsidR="004961D4" w:rsidRPr="00770E16">
        <w:rPr>
          <w:rFonts w:ascii="Times New Roman" w:hAnsi="Times New Roman"/>
          <w:szCs w:val="24"/>
        </w:rPr>
        <w:t xml:space="preserve">da </w:t>
      </w:r>
      <w:r w:rsidR="00770E16" w:rsidRPr="00770E16">
        <w:rPr>
          <w:rFonts w:ascii="Times New Roman" w:hAnsi="Times New Roman"/>
          <w:color w:val="333333"/>
          <w:szCs w:val="24"/>
        </w:rPr>
        <w:t>ottobre 2017 a maggio 201</w:t>
      </w:r>
      <w:r w:rsidR="00770E16">
        <w:rPr>
          <w:rFonts w:ascii="Times New Roman" w:hAnsi="Times New Roman"/>
          <w:color w:val="333333"/>
          <w:szCs w:val="24"/>
        </w:rPr>
        <w:t>8</w:t>
      </w:r>
      <w:r>
        <w:rPr>
          <w:rFonts w:ascii="Times New Roman" w:hAnsi="Times New Roman"/>
          <w:color w:val="333333"/>
          <w:szCs w:val="24"/>
        </w:rPr>
        <w:t xml:space="preserve">), </w:t>
      </w:r>
      <w:r>
        <w:rPr>
          <w:rFonts w:ascii="Times New Roman" w:hAnsi="Times New Roman"/>
          <w:szCs w:val="24"/>
        </w:rPr>
        <w:t xml:space="preserve">composto di due moduli, </w:t>
      </w:r>
      <w:r w:rsidR="00A11087">
        <w:rPr>
          <w:rFonts w:ascii="Times New Roman" w:hAnsi="Times New Roman"/>
          <w:szCs w:val="24"/>
        </w:rPr>
        <w:t xml:space="preserve">equivale a </w:t>
      </w:r>
      <w:r w:rsidR="00BF736D">
        <w:rPr>
          <w:rFonts w:ascii="Times New Roman" w:hAnsi="Times New Roman"/>
          <w:szCs w:val="24"/>
        </w:rPr>
        <w:t>60</w:t>
      </w:r>
      <w:r w:rsidR="00A11087">
        <w:rPr>
          <w:rFonts w:ascii="Times New Roman" w:hAnsi="Times New Roman"/>
          <w:szCs w:val="24"/>
        </w:rPr>
        <w:t xml:space="preserve"> ore frontali e </w:t>
      </w:r>
      <w:r w:rsidR="00BF736D">
        <w:rPr>
          <w:rFonts w:ascii="Times New Roman" w:hAnsi="Times New Roman"/>
          <w:szCs w:val="24"/>
        </w:rPr>
        <w:t>240</w:t>
      </w:r>
      <w:r>
        <w:rPr>
          <w:rFonts w:ascii="Times New Roman" w:hAnsi="Times New Roman"/>
          <w:szCs w:val="24"/>
        </w:rPr>
        <w:t xml:space="preserve"> ore di esercitazioni e studio individuale sotto la guida dei docenti responsabili. Gli studenti sono invitati a completare i crediti entro la fine dell’Anno Accademico in corso in quanto il contenuto dei moduli potrebbe variare di anno in anno.</w:t>
      </w:r>
    </w:p>
    <w:p w14:paraId="71EF6CB7" w14:textId="77777777" w:rsidR="00CD04D6" w:rsidRDefault="00CD04D6">
      <w:pPr>
        <w:suppressAutoHyphens/>
        <w:jc w:val="both"/>
        <w:rPr>
          <w:b/>
          <w:sz w:val="24"/>
          <w:szCs w:val="24"/>
          <w:u w:val="single"/>
        </w:rPr>
      </w:pPr>
    </w:p>
    <w:p w14:paraId="092A9B46" w14:textId="77777777" w:rsidR="00CD04D6" w:rsidRDefault="00CD04D6">
      <w:pPr>
        <w:suppressAutoHyphens/>
        <w:jc w:val="both"/>
        <w:rPr>
          <w:b/>
          <w:sz w:val="24"/>
          <w:szCs w:val="24"/>
          <w:u w:val="single"/>
        </w:rPr>
      </w:pPr>
      <w:r>
        <w:rPr>
          <w:b/>
          <w:sz w:val="24"/>
          <w:szCs w:val="24"/>
          <w:u w:val="single"/>
        </w:rPr>
        <w:t>Modulo di LINGUA INGLESE 1</w:t>
      </w:r>
    </w:p>
    <w:p w14:paraId="42938A65" w14:textId="77777777" w:rsidR="00CD04D6" w:rsidRDefault="00CD04D6">
      <w:pPr>
        <w:tabs>
          <w:tab w:val="left" w:pos="280"/>
        </w:tabs>
        <w:suppressAutoHyphens/>
        <w:jc w:val="both"/>
        <w:rPr>
          <w:sz w:val="24"/>
          <w:szCs w:val="24"/>
        </w:rPr>
      </w:pPr>
      <w:r>
        <w:rPr>
          <w:b/>
          <w:sz w:val="24"/>
          <w:szCs w:val="24"/>
        </w:rPr>
        <w:t>Docente</w:t>
      </w:r>
      <w:r>
        <w:rPr>
          <w:sz w:val="24"/>
          <w:szCs w:val="24"/>
        </w:rPr>
        <w:t xml:space="preserve">: </w:t>
      </w:r>
      <w:r w:rsidR="00770E16">
        <w:rPr>
          <w:b/>
          <w:bCs/>
          <w:sz w:val="24"/>
          <w:szCs w:val="24"/>
        </w:rPr>
        <w:t>Giuseppe PALUMBO</w:t>
      </w:r>
      <w:r w:rsidR="00770E16">
        <w:rPr>
          <w:sz w:val="24"/>
          <w:szCs w:val="24"/>
        </w:rPr>
        <w:t>, professore associato</w:t>
      </w:r>
    </w:p>
    <w:p w14:paraId="313126D9" w14:textId="77777777" w:rsidR="00CD04D6" w:rsidRDefault="00CD04D6">
      <w:pPr>
        <w:tabs>
          <w:tab w:val="left" w:pos="280"/>
        </w:tabs>
        <w:suppressAutoHyphens/>
        <w:jc w:val="both"/>
        <w:rPr>
          <w:sz w:val="24"/>
          <w:szCs w:val="24"/>
        </w:rPr>
      </w:pPr>
    </w:p>
    <w:p w14:paraId="45AC2AB9" w14:textId="7D5976F3" w:rsidR="00CD04D6" w:rsidRDefault="00CD04D6">
      <w:pPr>
        <w:suppressAutoHyphens/>
        <w:jc w:val="both"/>
        <w:rPr>
          <w:sz w:val="24"/>
          <w:szCs w:val="24"/>
        </w:rPr>
      </w:pPr>
      <w:r>
        <w:rPr>
          <w:b/>
          <w:color w:val="333333"/>
          <w:sz w:val="24"/>
          <w:szCs w:val="24"/>
        </w:rPr>
        <w:t>Contenuti:</w:t>
      </w:r>
      <w:r>
        <w:rPr>
          <w:sz w:val="24"/>
          <w:szCs w:val="24"/>
        </w:rPr>
        <w:t xml:space="preserve"> Il modulo equivale a 30 ore frontali (6 CFU)</w:t>
      </w:r>
      <w:r>
        <w:rPr>
          <w:color w:val="333333"/>
          <w:sz w:val="24"/>
          <w:szCs w:val="24"/>
        </w:rPr>
        <w:t xml:space="preserve">. </w:t>
      </w:r>
      <w:r>
        <w:rPr>
          <w:sz w:val="24"/>
          <w:szCs w:val="24"/>
        </w:rPr>
        <w:t>Il modulo è diviso in tre</w:t>
      </w:r>
      <w:r w:rsidR="00BF3E4F">
        <w:rPr>
          <w:sz w:val="24"/>
          <w:szCs w:val="24"/>
        </w:rPr>
        <w:t xml:space="preserve"> parti: 1) una parte teorica (30</w:t>
      </w:r>
      <w:r>
        <w:rPr>
          <w:sz w:val="24"/>
          <w:szCs w:val="24"/>
        </w:rPr>
        <w:t>%) esaminerà concetti fonetici, linguistici e comunicativi; 2) la p</w:t>
      </w:r>
      <w:r w:rsidR="00BF3E4F">
        <w:rPr>
          <w:sz w:val="24"/>
          <w:szCs w:val="24"/>
        </w:rPr>
        <w:t>arte fondamentalmente pratica (4</w:t>
      </w:r>
      <w:r>
        <w:rPr>
          <w:sz w:val="24"/>
          <w:szCs w:val="24"/>
        </w:rPr>
        <w:t xml:space="preserve">0%) mirerà a sviluppare tre competenze: </w:t>
      </w:r>
      <w:r>
        <w:rPr>
          <w:b/>
          <w:sz w:val="24"/>
          <w:szCs w:val="24"/>
        </w:rPr>
        <w:t>l’ascolto</w:t>
      </w:r>
      <w:r>
        <w:rPr>
          <w:sz w:val="24"/>
          <w:szCs w:val="24"/>
        </w:rPr>
        <w:t xml:space="preserve"> (partendo da testi orali), </w:t>
      </w:r>
      <w:r>
        <w:rPr>
          <w:b/>
          <w:sz w:val="24"/>
          <w:szCs w:val="24"/>
        </w:rPr>
        <w:t>la lettura</w:t>
      </w:r>
      <w:r>
        <w:rPr>
          <w:sz w:val="24"/>
          <w:szCs w:val="24"/>
        </w:rPr>
        <w:t xml:space="preserve"> (partendo da testi scritti), </w:t>
      </w:r>
      <w:r>
        <w:rPr>
          <w:b/>
          <w:sz w:val="24"/>
          <w:szCs w:val="24"/>
        </w:rPr>
        <w:t>la scrittura</w:t>
      </w:r>
      <w:r>
        <w:rPr>
          <w:sz w:val="24"/>
          <w:szCs w:val="24"/>
        </w:rPr>
        <w:t xml:space="preserve"> (l’elaborazione di riassunti e </w:t>
      </w:r>
      <w:r w:rsidR="00BF3E4F">
        <w:rPr>
          <w:sz w:val="24"/>
          <w:szCs w:val="24"/>
        </w:rPr>
        <w:t>temi); 3) la parte culturale (30</w:t>
      </w:r>
      <w:r>
        <w:rPr>
          <w:sz w:val="24"/>
          <w:szCs w:val="24"/>
        </w:rPr>
        <w:t xml:space="preserve">%) esaminerà aspetti della cultura e delle istituzioni britanniche. Gli studenti dovranno inoltre frequentare un minimo di 30 ore di esercitazioni con un Collaboratore Esperto Linguistico, nonché presentare al docente </w:t>
      </w:r>
      <w:r>
        <w:rPr>
          <w:b/>
          <w:sz w:val="24"/>
          <w:szCs w:val="24"/>
        </w:rPr>
        <w:t>non meno di tre compiti scritti</w:t>
      </w:r>
      <w:r>
        <w:rPr>
          <w:sz w:val="24"/>
          <w:szCs w:val="24"/>
        </w:rPr>
        <w:t xml:space="preserve"> fatti in classe o a casa. A fine modulo, a compimento positivo dei relativi esami scritti e orali, lo studente otterrà 6 crediti formativi. </w:t>
      </w:r>
    </w:p>
    <w:p w14:paraId="78EFD784" w14:textId="77777777" w:rsidR="00CD04D6" w:rsidRDefault="00CD04D6">
      <w:pPr>
        <w:pStyle w:val="Corpotesto"/>
        <w:suppressAutoHyphens/>
        <w:rPr>
          <w:rFonts w:ascii="Times New Roman" w:hAnsi="Times New Roman"/>
          <w:b/>
          <w:szCs w:val="24"/>
        </w:rPr>
      </w:pPr>
    </w:p>
    <w:p w14:paraId="3A25C603" w14:textId="77777777" w:rsidR="00C95925" w:rsidRPr="0090317D" w:rsidRDefault="00C95925" w:rsidP="00C95925">
      <w:pPr>
        <w:widowControl w:val="0"/>
        <w:suppressAutoHyphens/>
        <w:jc w:val="both"/>
        <w:rPr>
          <w:b/>
          <w:sz w:val="24"/>
          <w:szCs w:val="24"/>
        </w:rPr>
      </w:pPr>
      <w:r w:rsidRPr="0090317D">
        <w:rPr>
          <w:b/>
          <w:sz w:val="24"/>
          <w:szCs w:val="24"/>
        </w:rPr>
        <w:t>Testi di riferimento per il modulo di Lingua:</w:t>
      </w:r>
    </w:p>
    <w:p w14:paraId="562A2918" w14:textId="77777777" w:rsidR="00C95925" w:rsidRPr="0090317D" w:rsidRDefault="00C95925" w:rsidP="00C95925">
      <w:pPr>
        <w:widowControl w:val="0"/>
        <w:suppressAutoHyphens/>
        <w:jc w:val="both"/>
        <w:rPr>
          <w:b/>
          <w:sz w:val="24"/>
          <w:szCs w:val="24"/>
        </w:rPr>
      </w:pPr>
    </w:p>
    <w:p w14:paraId="2A776CEA" w14:textId="6ACB681E" w:rsidR="00C95925" w:rsidRPr="00006AE9" w:rsidRDefault="00C95925" w:rsidP="00C95925">
      <w:pPr>
        <w:numPr>
          <w:ilvl w:val="0"/>
          <w:numId w:val="14"/>
        </w:numPr>
        <w:ind w:left="0" w:hanging="357"/>
        <w:rPr>
          <w:rFonts w:ascii="Arial" w:hAnsi="Arial" w:cs="Arial"/>
          <w:sz w:val="18"/>
          <w:szCs w:val="18"/>
        </w:rPr>
      </w:pPr>
      <w:r>
        <w:rPr>
          <w:sz w:val="24"/>
          <w:szCs w:val="24"/>
          <w:lang w:val="en-GB"/>
        </w:rPr>
        <w:t>(</w:t>
      </w:r>
      <w:r w:rsidRPr="00006AE9">
        <w:rPr>
          <w:sz w:val="24"/>
          <w:szCs w:val="24"/>
          <w:lang w:val="en-GB"/>
        </w:rPr>
        <w:t>2013</w:t>
      </w:r>
      <w:r>
        <w:rPr>
          <w:sz w:val="24"/>
          <w:szCs w:val="24"/>
          <w:lang w:val="en-GB"/>
        </w:rPr>
        <w:t>)</w:t>
      </w:r>
      <w:r w:rsidRPr="00006AE9">
        <w:rPr>
          <w:sz w:val="24"/>
          <w:szCs w:val="24"/>
          <w:lang w:val="en-GB"/>
        </w:rPr>
        <w:t xml:space="preserve"> </w:t>
      </w:r>
      <w:r w:rsidRPr="00006AE9">
        <w:rPr>
          <w:i/>
          <w:sz w:val="24"/>
          <w:szCs w:val="24"/>
          <w:lang w:val="en-GB"/>
        </w:rPr>
        <w:t>Life in the United Kingdom. A Guide for New Residents</w:t>
      </w:r>
      <w:r w:rsidRPr="00006AE9">
        <w:rPr>
          <w:sz w:val="24"/>
          <w:szCs w:val="24"/>
          <w:lang w:val="en-GB"/>
        </w:rPr>
        <w:t xml:space="preserve">, 3rd edition, </w:t>
      </w:r>
      <w:r w:rsidRPr="0090317D">
        <w:rPr>
          <w:sz w:val="24"/>
          <w:szCs w:val="24"/>
          <w:lang w:val="en-US"/>
        </w:rPr>
        <w:t>The Stationery Office on behalf of the Home Office (acquistabile on line all'indirizzo: www.tsoshop.co.uk) (£ 12,99).</w:t>
      </w:r>
      <w:r w:rsidRPr="0090317D">
        <w:rPr>
          <w:rFonts w:ascii="Arial" w:hAnsi="Arial" w:cs="Arial"/>
          <w:sz w:val="18"/>
          <w:szCs w:val="18"/>
          <w:lang w:val="en-US"/>
        </w:rPr>
        <w:t xml:space="preserve"> </w:t>
      </w:r>
      <w:r w:rsidRPr="00006AE9">
        <w:rPr>
          <w:sz w:val="24"/>
          <w:szCs w:val="24"/>
        </w:rPr>
        <w:t xml:space="preserve">ISBN:  </w:t>
      </w:r>
      <w:hyperlink r:id="rId11" w:history="1">
        <w:r w:rsidRPr="00006AE9">
          <w:rPr>
            <w:color w:val="000000"/>
            <w:sz w:val="24"/>
            <w:szCs w:val="24"/>
          </w:rPr>
          <w:t>978 011341340 9</w:t>
        </w:r>
      </w:hyperlink>
      <w:r w:rsidR="00DA6A8D">
        <w:rPr>
          <w:color w:val="000000"/>
          <w:sz w:val="24"/>
          <w:szCs w:val="24"/>
        </w:rPr>
        <w:t>.</w:t>
      </w:r>
    </w:p>
    <w:p w14:paraId="429A15C3" w14:textId="77777777" w:rsidR="00C95925" w:rsidRPr="00BD27D1" w:rsidRDefault="00C95925" w:rsidP="00C95925">
      <w:pPr>
        <w:pStyle w:val="Corpotesto"/>
        <w:numPr>
          <w:ilvl w:val="0"/>
          <w:numId w:val="15"/>
        </w:numPr>
        <w:suppressAutoHyphens/>
        <w:ind w:left="0" w:hanging="357"/>
        <w:rPr>
          <w:rFonts w:ascii="Times New Roman" w:hAnsi="Times New Roman"/>
          <w:szCs w:val="24"/>
          <w:lang w:val="en-US"/>
        </w:rPr>
      </w:pPr>
      <w:r w:rsidRPr="00BD27D1">
        <w:rPr>
          <w:rFonts w:ascii="Times New Roman" w:hAnsi="Times New Roman"/>
          <w:szCs w:val="24"/>
          <w:lang w:val="en-US"/>
        </w:rPr>
        <w:t xml:space="preserve">Biber, D., Conrad, S. &amp; Leech, G. (2002) </w:t>
      </w:r>
      <w:r w:rsidRPr="00BD27D1">
        <w:rPr>
          <w:rFonts w:ascii="Times New Roman" w:hAnsi="Times New Roman"/>
          <w:i/>
          <w:szCs w:val="24"/>
          <w:lang w:val="en-US"/>
        </w:rPr>
        <w:t>Longman Student Grammar of Spoken and Written English</w:t>
      </w:r>
      <w:r w:rsidRPr="00BD27D1">
        <w:rPr>
          <w:rFonts w:ascii="Times New Roman" w:hAnsi="Times New Roman"/>
          <w:szCs w:val="24"/>
          <w:lang w:val="en-US"/>
        </w:rPr>
        <w:t>, Longman.</w:t>
      </w:r>
    </w:p>
    <w:p w14:paraId="2C41C1FE" w14:textId="77777777" w:rsidR="00C95925" w:rsidRDefault="00C95925" w:rsidP="00C95925">
      <w:pPr>
        <w:pStyle w:val="Corpotesto"/>
        <w:numPr>
          <w:ilvl w:val="0"/>
          <w:numId w:val="15"/>
        </w:numPr>
        <w:suppressAutoHyphens/>
        <w:ind w:left="0" w:hanging="357"/>
        <w:rPr>
          <w:rFonts w:ascii="Times New Roman" w:hAnsi="Times New Roman"/>
          <w:szCs w:val="24"/>
          <w:lang w:val="en-GB"/>
        </w:rPr>
      </w:pPr>
      <w:r>
        <w:rPr>
          <w:rFonts w:ascii="Times New Roman" w:hAnsi="Times New Roman"/>
          <w:szCs w:val="24"/>
          <w:lang w:val="en-GB"/>
        </w:rPr>
        <w:t xml:space="preserve">Nelson, G. &amp; Greenbaum, S. (2015) </w:t>
      </w:r>
      <w:r w:rsidRPr="009F7954">
        <w:rPr>
          <w:rFonts w:ascii="Times New Roman" w:hAnsi="Times New Roman"/>
          <w:i/>
          <w:szCs w:val="24"/>
          <w:lang w:val="en-GB"/>
        </w:rPr>
        <w:t>An Introduction to English Grammar</w:t>
      </w:r>
      <w:r>
        <w:rPr>
          <w:rFonts w:ascii="Times New Roman" w:hAnsi="Times New Roman"/>
          <w:szCs w:val="24"/>
          <w:lang w:val="en-GB"/>
        </w:rPr>
        <w:t>, 4</w:t>
      </w:r>
      <w:r w:rsidRPr="009F7954">
        <w:rPr>
          <w:rFonts w:ascii="Times New Roman" w:hAnsi="Times New Roman"/>
          <w:szCs w:val="24"/>
          <w:vertAlign w:val="superscript"/>
          <w:lang w:val="en-GB"/>
        </w:rPr>
        <w:t>th</w:t>
      </w:r>
      <w:r>
        <w:rPr>
          <w:rFonts w:ascii="Times New Roman" w:hAnsi="Times New Roman"/>
          <w:szCs w:val="24"/>
          <w:lang w:val="en-GB"/>
        </w:rPr>
        <w:t xml:space="preserve"> edition, Routledge.</w:t>
      </w:r>
    </w:p>
    <w:p w14:paraId="71BBF32E" w14:textId="18664827" w:rsidR="00C95925" w:rsidRPr="00006AE9" w:rsidRDefault="00C95925" w:rsidP="00C95925">
      <w:pPr>
        <w:numPr>
          <w:ilvl w:val="0"/>
          <w:numId w:val="15"/>
        </w:numPr>
        <w:ind w:left="0" w:hanging="357"/>
        <w:rPr>
          <w:rFonts w:ascii="Arial" w:hAnsi="Arial" w:cs="Arial"/>
          <w:sz w:val="18"/>
          <w:szCs w:val="18"/>
        </w:rPr>
      </w:pPr>
      <w:r>
        <w:rPr>
          <w:color w:val="000000"/>
          <w:sz w:val="24"/>
          <w:szCs w:val="24"/>
          <w:lang w:val="en-US"/>
        </w:rPr>
        <w:t>Wales, J.</w:t>
      </w:r>
      <w:r w:rsidRPr="0090317D">
        <w:rPr>
          <w:color w:val="000000"/>
          <w:sz w:val="24"/>
          <w:szCs w:val="24"/>
          <w:lang w:val="en-US"/>
        </w:rPr>
        <w:t xml:space="preserve"> </w:t>
      </w:r>
      <w:r>
        <w:rPr>
          <w:color w:val="000000"/>
          <w:sz w:val="24"/>
          <w:szCs w:val="24"/>
          <w:lang w:val="en-US"/>
        </w:rPr>
        <w:t>(2013)</w:t>
      </w:r>
      <w:r w:rsidRPr="0090317D">
        <w:rPr>
          <w:color w:val="000000"/>
          <w:sz w:val="24"/>
          <w:szCs w:val="24"/>
          <w:lang w:val="en-US"/>
        </w:rPr>
        <w:t xml:space="preserve"> </w:t>
      </w:r>
      <w:r w:rsidRPr="0090317D">
        <w:rPr>
          <w:i/>
          <w:color w:val="000000"/>
          <w:sz w:val="24"/>
          <w:szCs w:val="24"/>
          <w:lang w:val="en-US"/>
        </w:rPr>
        <w:t>A Practical Guide to Living in the United Kingdom</w:t>
      </w:r>
      <w:r w:rsidRPr="0090317D">
        <w:rPr>
          <w:color w:val="000000"/>
          <w:sz w:val="24"/>
          <w:szCs w:val="24"/>
          <w:lang w:val="en-US"/>
        </w:rPr>
        <w:t xml:space="preserve">, The Stationery Office, </w:t>
      </w:r>
      <w:r w:rsidRPr="0090317D">
        <w:rPr>
          <w:sz w:val="24"/>
          <w:szCs w:val="24"/>
          <w:lang w:val="en-US"/>
        </w:rPr>
        <w:t>(acquistabile on line all'indirizzo: www.tsoshop.co.uk) (£ 9,99).</w:t>
      </w:r>
      <w:r w:rsidRPr="0090317D">
        <w:rPr>
          <w:rFonts w:ascii="Arial" w:hAnsi="Arial" w:cs="Arial"/>
          <w:sz w:val="18"/>
          <w:szCs w:val="18"/>
          <w:lang w:val="en-US"/>
        </w:rPr>
        <w:t xml:space="preserve"> </w:t>
      </w:r>
      <w:r w:rsidRPr="00006AE9">
        <w:rPr>
          <w:sz w:val="24"/>
          <w:szCs w:val="24"/>
        </w:rPr>
        <w:t xml:space="preserve">ISBN:  </w:t>
      </w:r>
      <w:hyperlink r:id="rId12" w:history="1">
        <w:r w:rsidRPr="00006AE9">
          <w:rPr>
            <w:color w:val="000000"/>
            <w:sz w:val="24"/>
            <w:szCs w:val="24"/>
          </w:rPr>
          <w:t>978 01170</w:t>
        </w:r>
      </w:hyperlink>
      <w:r w:rsidRPr="00006AE9">
        <w:rPr>
          <w:color w:val="000000"/>
          <w:sz w:val="24"/>
          <w:szCs w:val="24"/>
        </w:rPr>
        <w:t>8255 7.</w:t>
      </w:r>
    </w:p>
    <w:p w14:paraId="526D179B" w14:textId="77777777" w:rsidR="00C95925" w:rsidRDefault="00C95925" w:rsidP="00C95925">
      <w:pPr>
        <w:pStyle w:val="Corpotesto"/>
        <w:suppressAutoHyphens/>
        <w:rPr>
          <w:rFonts w:ascii="Times New Roman" w:hAnsi="Times New Roman"/>
          <w:szCs w:val="24"/>
          <w:lang w:val="en-GB"/>
        </w:rPr>
      </w:pPr>
    </w:p>
    <w:p w14:paraId="3E2F84BA" w14:textId="77777777" w:rsidR="00C95925" w:rsidRDefault="00C95925" w:rsidP="00C95925">
      <w:pPr>
        <w:pStyle w:val="Corpotesto"/>
        <w:suppressAutoHyphens/>
        <w:rPr>
          <w:rFonts w:ascii="Times New Roman" w:hAnsi="Times New Roman"/>
          <w:szCs w:val="24"/>
          <w:lang w:val="en-GB"/>
        </w:rPr>
      </w:pPr>
    </w:p>
    <w:p w14:paraId="4003B13B" w14:textId="77777777" w:rsidR="00C95925" w:rsidRPr="00A85D80" w:rsidRDefault="00C95925" w:rsidP="00C95925">
      <w:pPr>
        <w:pStyle w:val="Corpotesto"/>
        <w:suppressAutoHyphens/>
        <w:rPr>
          <w:rFonts w:ascii="Times New Roman" w:hAnsi="Times New Roman"/>
          <w:b/>
          <w:szCs w:val="24"/>
          <w:lang w:val="en-GB"/>
        </w:rPr>
      </w:pPr>
      <w:r w:rsidRPr="00A85D80">
        <w:rPr>
          <w:rFonts w:ascii="Times New Roman" w:hAnsi="Times New Roman"/>
          <w:b/>
          <w:szCs w:val="24"/>
          <w:lang w:val="en-GB"/>
        </w:rPr>
        <w:t>Consigliati</w:t>
      </w:r>
    </w:p>
    <w:p w14:paraId="68B30038" w14:textId="77777777" w:rsidR="00C95925" w:rsidRDefault="00C95925" w:rsidP="00C95925">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361C51BD" w14:textId="77777777" w:rsidR="00C95925" w:rsidRPr="00006AE9" w:rsidRDefault="00C95925" w:rsidP="00C95925">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7778A0FD" w14:textId="77777777" w:rsidR="00C95925" w:rsidRDefault="00C95925" w:rsidP="00C95925">
      <w:pPr>
        <w:pStyle w:val="Corpotesto"/>
        <w:suppressAutoHyphens/>
        <w:rPr>
          <w:rFonts w:ascii="Times New Roman" w:hAnsi="Times New Roman"/>
          <w:szCs w:val="24"/>
          <w:lang w:val="en-GB"/>
        </w:rPr>
      </w:pPr>
    </w:p>
    <w:p w14:paraId="69C5083D" w14:textId="77777777" w:rsidR="00C95925" w:rsidRDefault="00C95925" w:rsidP="00C95925">
      <w:pPr>
        <w:pStyle w:val="Corpotesto"/>
        <w:suppressAutoHyphens/>
        <w:rPr>
          <w:rFonts w:ascii="Times New Roman" w:hAnsi="Times New Roman"/>
          <w:b/>
          <w:szCs w:val="24"/>
          <w:lang w:val="en-GB"/>
        </w:rPr>
      </w:pPr>
    </w:p>
    <w:p w14:paraId="6B5B3E8F" w14:textId="77777777" w:rsidR="00CD04D6" w:rsidRDefault="00CD04D6">
      <w:pPr>
        <w:pStyle w:val="Corpotesto"/>
        <w:suppressAutoHyphens/>
        <w:rPr>
          <w:rFonts w:ascii="Times New Roman" w:hAnsi="Times New Roman"/>
          <w:b/>
          <w:szCs w:val="24"/>
          <w:lang w:val="is-IS"/>
        </w:rPr>
      </w:pPr>
    </w:p>
    <w:p w14:paraId="267BF13B" w14:textId="77777777" w:rsidR="00CD04D6" w:rsidRDefault="00CD04D6">
      <w:pPr>
        <w:pStyle w:val="Corpotesto"/>
        <w:suppressAutoHyphens/>
        <w:rPr>
          <w:rFonts w:ascii="Times New Roman" w:hAnsi="Times New Roman"/>
          <w:b/>
          <w:szCs w:val="24"/>
          <w:lang w:val="is-IS"/>
        </w:rPr>
      </w:pPr>
      <w:r>
        <w:rPr>
          <w:rFonts w:ascii="Times New Roman" w:hAnsi="Times New Roman"/>
          <w:b/>
          <w:szCs w:val="24"/>
          <w:lang w:val="is-IS"/>
        </w:rPr>
        <w:t>Modalità d’esame:</w:t>
      </w:r>
    </w:p>
    <w:p w14:paraId="7BE232E1" w14:textId="77777777" w:rsidR="00CD04D6" w:rsidRDefault="00CD04D6">
      <w:pPr>
        <w:pStyle w:val="Corpotesto"/>
        <w:suppressAutoHyphens/>
        <w:rPr>
          <w:rFonts w:ascii="Times New Roman" w:hAnsi="Times New Roman"/>
          <w:szCs w:val="24"/>
        </w:rPr>
      </w:pPr>
      <w:r>
        <w:rPr>
          <w:rFonts w:ascii="Times New Roman" w:hAnsi="Times New Roman"/>
          <w:i/>
          <w:szCs w:val="24"/>
        </w:rPr>
        <w:t>Esame orale</w:t>
      </w:r>
      <w:r>
        <w:rPr>
          <w:rFonts w:ascii="Times New Roman" w:hAnsi="Times New Roman"/>
          <w:szCs w:val="24"/>
        </w:rPr>
        <w:t xml:space="preserve"> - una prova orale di lettura e delle domande sul contenuto del corso svolto.</w:t>
      </w:r>
    </w:p>
    <w:p w14:paraId="2FC6E8C3" w14:textId="77777777" w:rsidR="00CD04D6" w:rsidRDefault="00CD04D6">
      <w:pPr>
        <w:pStyle w:val="Corpotesto"/>
        <w:suppressAutoHyphens/>
        <w:rPr>
          <w:rFonts w:ascii="Times New Roman" w:hAnsi="Times New Roman"/>
          <w:szCs w:val="24"/>
        </w:rPr>
      </w:pPr>
      <w:r>
        <w:rPr>
          <w:rFonts w:ascii="Times New Roman" w:hAnsi="Times New Roman"/>
          <w:i/>
          <w:szCs w:val="24"/>
        </w:rPr>
        <w:t xml:space="preserve">Esame scritto </w:t>
      </w:r>
      <w:r>
        <w:rPr>
          <w:rFonts w:ascii="Times New Roman" w:hAnsi="Times New Roman"/>
          <w:szCs w:val="24"/>
        </w:rPr>
        <w:t xml:space="preserve">(2 ore):   </w:t>
      </w:r>
    </w:p>
    <w:p w14:paraId="7CDC409A" w14:textId="77777777" w:rsidR="00CD04D6" w:rsidRDefault="00CD04D6">
      <w:pPr>
        <w:pStyle w:val="Corpotesto"/>
        <w:numPr>
          <w:ilvl w:val="0"/>
          <w:numId w:val="10"/>
        </w:numPr>
        <w:suppressAutoHyphens/>
        <w:rPr>
          <w:rFonts w:ascii="Times New Roman" w:hAnsi="Times New Roman"/>
          <w:szCs w:val="24"/>
        </w:rPr>
      </w:pPr>
      <w:r>
        <w:rPr>
          <w:rFonts w:ascii="Times New Roman" w:hAnsi="Times New Roman"/>
          <w:szCs w:val="24"/>
        </w:rPr>
        <w:t>Listening comprehension: comprensione di un discorso orale con un riassunto scritto.</w:t>
      </w:r>
    </w:p>
    <w:p w14:paraId="28A743E4" w14:textId="77777777" w:rsidR="00CD04D6" w:rsidRDefault="00CD04D6">
      <w:pPr>
        <w:pStyle w:val="Corpotesto"/>
        <w:numPr>
          <w:ilvl w:val="0"/>
          <w:numId w:val="10"/>
        </w:numPr>
        <w:suppressAutoHyphens/>
        <w:rPr>
          <w:rFonts w:ascii="Times New Roman" w:hAnsi="Times New Roman"/>
          <w:szCs w:val="24"/>
        </w:rPr>
      </w:pPr>
      <w:r>
        <w:rPr>
          <w:rFonts w:ascii="Times New Roman" w:hAnsi="Times New Roman"/>
          <w:szCs w:val="24"/>
        </w:rPr>
        <w:lastRenderedPageBreak/>
        <w:t xml:space="preserve">Reading comprehension: comprensione di un teso scritto con analisi linguistica.  </w:t>
      </w:r>
    </w:p>
    <w:p w14:paraId="33E443B1" w14:textId="77777777" w:rsidR="00CD04D6" w:rsidRDefault="00CD04D6">
      <w:pPr>
        <w:pStyle w:val="Corpotesto"/>
        <w:suppressAutoHyphens/>
        <w:rPr>
          <w:rFonts w:ascii="Times New Roman" w:hAnsi="Times New Roman"/>
          <w:szCs w:val="24"/>
        </w:rPr>
      </w:pPr>
    </w:p>
    <w:p w14:paraId="5705AA2D" w14:textId="77777777" w:rsidR="00CD04D6" w:rsidRDefault="00CD04D6">
      <w:pPr>
        <w:pStyle w:val="Corpotesto"/>
        <w:suppressAutoHyphens/>
        <w:rPr>
          <w:rFonts w:ascii="Times New Roman" w:hAnsi="Times New Roman"/>
          <w:szCs w:val="24"/>
        </w:rPr>
      </w:pPr>
    </w:p>
    <w:p w14:paraId="0F5E6820" w14:textId="77777777" w:rsidR="00CD04D6" w:rsidRDefault="00CD04D6">
      <w:pPr>
        <w:pStyle w:val="Corpotesto"/>
        <w:suppressAutoHyphens/>
        <w:rPr>
          <w:rFonts w:ascii="Times New Roman" w:hAnsi="Times New Roman"/>
          <w:szCs w:val="24"/>
        </w:rPr>
      </w:pPr>
    </w:p>
    <w:p w14:paraId="33CD5D0E" w14:textId="77777777" w:rsidR="00CD04D6" w:rsidRDefault="00CD04D6">
      <w:pPr>
        <w:pStyle w:val="Corpotesto"/>
        <w:suppressAutoHyphens/>
        <w:rPr>
          <w:rFonts w:ascii="Times New Roman" w:hAnsi="Times New Roman"/>
          <w:b/>
          <w:szCs w:val="24"/>
        </w:rPr>
      </w:pPr>
      <w:r>
        <w:rPr>
          <w:rFonts w:ascii="Times New Roman" w:hAnsi="Times New Roman"/>
          <w:b/>
          <w:szCs w:val="24"/>
        </w:rPr>
        <w:t xml:space="preserve"> </w:t>
      </w:r>
    </w:p>
    <w:p w14:paraId="6877BC39" w14:textId="77777777" w:rsidR="00CD04D6" w:rsidRPr="004961D4" w:rsidRDefault="00CD04D6">
      <w:pPr>
        <w:rPr>
          <w:b/>
          <w:sz w:val="24"/>
          <w:szCs w:val="24"/>
          <w:u w:val="single"/>
        </w:rPr>
      </w:pPr>
      <w:r w:rsidRPr="004961D4">
        <w:rPr>
          <w:b/>
          <w:sz w:val="24"/>
          <w:szCs w:val="24"/>
          <w:u w:val="single"/>
        </w:rPr>
        <w:t>Modulo di TRADUZIONE INGLESE - ITALIANO 1</w:t>
      </w:r>
    </w:p>
    <w:p w14:paraId="547CC440" w14:textId="77777777" w:rsidR="00CD04D6" w:rsidRPr="004961D4" w:rsidRDefault="00CD04D6">
      <w:pPr>
        <w:jc w:val="both"/>
        <w:rPr>
          <w:sz w:val="24"/>
          <w:szCs w:val="24"/>
        </w:rPr>
      </w:pPr>
      <w:r w:rsidRPr="004961D4">
        <w:rPr>
          <w:b/>
          <w:sz w:val="24"/>
          <w:szCs w:val="24"/>
        </w:rPr>
        <w:t>Docent</w:t>
      </w:r>
      <w:r w:rsidRPr="004961D4">
        <w:rPr>
          <w:sz w:val="24"/>
          <w:szCs w:val="24"/>
        </w:rPr>
        <w:t xml:space="preserve">e </w:t>
      </w:r>
      <w:r w:rsidRPr="004961D4">
        <w:rPr>
          <w:b/>
          <w:sz w:val="24"/>
          <w:szCs w:val="24"/>
        </w:rPr>
        <w:t>Federica SCARPA,</w:t>
      </w:r>
      <w:r w:rsidRPr="004961D4">
        <w:rPr>
          <w:sz w:val="24"/>
          <w:szCs w:val="24"/>
        </w:rPr>
        <w:t xml:space="preserve"> professore ordinario.  </w:t>
      </w:r>
    </w:p>
    <w:p w14:paraId="5181BA85" w14:textId="77777777" w:rsidR="00CD04D6" w:rsidRPr="004961D4" w:rsidRDefault="00CD04D6">
      <w:pPr>
        <w:jc w:val="both"/>
        <w:rPr>
          <w:b/>
          <w:color w:val="333333"/>
          <w:sz w:val="24"/>
          <w:szCs w:val="24"/>
        </w:rPr>
      </w:pPr>
    </w:p>
    <w:p w14:paraId="78DD5009" w14:textId="6921E895" w:rsidR="003B5459" w:rsidRPr="00770E16" w:rsidRDefault="00770E16" w:rsidP="003B5459">
      <w:pPr>
        <w:jc w:val="both"/>
        <w:rPr>
          <w:b/>
          <w:sz w:val="24"/>
          <w:szCs w:val="24"/>
        </w:rPr>
      </w:pPr>
      <w:r>
        <w:rPr>
          <w:b/>
          <w:sz w:val="24"/>
          <w:szCs w:val="24"/>
        </w:rPr>
        <w:t xml:space="preserve">Contenuti: </w:t>
      </w:r>
      <w:r w:rsidR="00BF736D">
        <w:rPr>
          <w:sz w:val="24"/>
          <w:szCs w:val="24"/>
        </w:rPr>
        <w:t>Le 30</w:t>
      </w:r>
      <w:r w:rsidRPr="00770E16">
        <w:rPr>
          <w:sz w:val="24"/>
          <w:szCs w:val="24"/>
        </w:rPr>
        <w:t xml:space="preserve"> ore frontali del modulo (6 CFU) verteranno sulla traduzione di testi giornalistici su temi attuali della politica, della società e della cultura </w:t>
      </w:r>
      <w:r w:rsidRPr="00770E16">
        <w:rPr>
          <w:rStyle w:val="st1"/>
          <w:sz w:val="24"/>
          <w:szCs w:val="24"/>
        </w:rPr>
        <w:t>del Regno</w:t>
      </w:r>
      <w:r>
        <w:rPr>
          <w:rStyle w:val="st1"/>
          <w:sz w:val="24"/>
          <w:szCs w:val="24"/>
        </w:rPr>
        <w:t xml:space="preserve"> Unito.</w:t>
      </w:r>
    </w:p>
    <w:p w14:paraId="5D5473A9" w14:textId="77777777" w:rsidR="00770E16" w:rsidRDefault="00770E16" w:rsidP="003B5459">
      <w:pPr>
        <w:jc w:val="both"/>
        <w:rPr>
          <w:b/>
          <w:sz w:val="24"/>
          <w:szCs w:val="24"/>
        </w:rPr>
      </w:pPr>
    </w:p>
    <w:p w14:paraId="420CFCFA" w14:textId="77777777" w:rsidR="00CD04D6" w:rsidRPr="004961D4" w:rsidRDefault="00CD04D6">
      <w:pPr>
        <w:jc w:val="both"/>
        <w:rPr>
          <w:b/>
          <w:color w:val="333333"/>
          <w:sz w:val="24"/>
          <w:szCs w:val="24"/>
        </w:rPr>
      </w:pPr>
      <w:r w:rsidRPr="004961D4">
        <w:rPr>
          <w:b/>
          <w:color w:val="333333"/>
          <w:sz w:val="24"/>
          <w:szCs w:val="24"/>
        </w:rPr>
        <w:t xml:space="preserve">Metodologia di lavoro: </w:t>
      </w:r>
      <w:r w:rsidRPr="004961D4">
        <w:rPr>
          <w:sz w:val="24"/>
          <w:szCs w:val="24"/>
        </w:rPr>
        <w:t xml:space="preserve">Durante le ore di lezione frontale verrà fatta una revisione delle traduzioni che gli studenti avranno eseguito individualmente durante le ore di studio e che saranno state precedentemente inviate via e-mail alla docente e al resto degli studenti. </w:t>
      </w:r>
    </w:p>
    <w:p w14:paraId="0751C908" w14:textId="77777777" w:rsidR="00CD04D6" w:rsidRPr="004961D4" w:rsidRDefault="00CD04D6">
      <w:pPr>
        <w:spacing w:after="60"/>
        <w:jc w:val="both"/>
        <w:rPr>
          <w:sz w:val="24"/>
          <w:szCs w:val="24"/>
          <w:highlight w:val="green"/>
        </w:rPr>
      </w:pPr>
    </w:p>
    <w:p w14:paraId="6799F2F3" w14:textId="4CCCCF0D" w:rsidR="00CD04D6" w:rsidRPr="004961D4" w:rsidRDefault="00CD04D6">
      <w:pPr>
        <w:jc w:val="both"/>
        <w:rPr>
          <w:sz w:val="24"/>
          <w:szCs w:val="24"/>
        </w:rPr>
      </w:pPr>
      <w:r w:rsidRPr="004961D4">
        <w:rPr>
          <w:b/>
          <w:sz w:val="24"/>
          <w:szCs w:val="24"/>
        </w:rPr>
        <w:t xml:space="preserve">Modalità di esame: </w:t>
      </w:r>
      <w:r w:rsidRPr="004961D4">
        <w:rPr>
          <w:sz w:val="24"/>
          <w:szCs w:val="24"/>
        </w:rPr>
        <w:t xml:space="preserve">L’esame, della durata di 90 minuti, </w:t>
      </w:r>
      <w:r w:rsidR="003B5459" w:rsidRPr="001F20E9">
        <w:rPr>
          <w:sz w:val="24"/>
          <w:szCs w:val="24"/>
        </w:rPr>
        <w:t>nella traduzione di un breve testo giornalistico (circa 250 p</w:t>
      </w:r>
      <w:r w:rsidR="004961D4" w:rsidRPr="001F20E9">
        <w:rPr>
          <w:sz w:val="24"/>
          <w:szCs w:val="24"/>
        </w:rPr>
        <w:t>arole) su uno degli argomenti tra</w:t>
      </w:r>
      <w:r w:rsidR="003B5459" w:rsidRPr="001F20E9">
        <w:rPr>
          <w:sz w:val="24"/>
          <w:szCs w:val="24"/>
        </w:rPr>
        <w:t xml:space="preserve"> quelli tradotti in classe.</w:t>
      </w:r>
      <w:r w:rsidR="003B5459" w:rsidRPr="004961D4">
        <w:rPr>
          <w:sz w:val="24"/>
          <w:szCs w:val="24"/>
        </w:rPr>
        <w:t xml:space="preserve"> </w:t>
      </w:r>
      <w:r w:rsidRPr="004961D4">
        <w:rPr>
          <w:sz w:val="24"/>
          <w:szCs w:val="24"/>
        </w:rPr>
        <w:t xml:space="preserve"> Non sarà consentito l’uso di alcun tipo dizionario monolingue o bilingue. </w:t>
      </w:r>
      <w:r w:rsidR="001F20E9" w:rsidRPr="00006AE9">
        <w:rPr>
          <w:sz w:val="24"/>
          <w:szCs w:val="24"/>
        </w:rPr>
        <w:t xml:space="preserve">Al voto finale del modulo verrà aggiunto 1 punto per l’eventuale lavoro svolto a casa per fornire la traduzione da rivedere in classe. Il punteggio aggiuntivo verrà conteggiato soltanto se alla fine del modulo lo studente avrà frequentato almeno </w:t>
      </w:r>
      <w:r w:rsidR="001F20E9">
        <w:rPr>
          <w:sz w:val="24"/>
          <w:szCs w:val="24"/>
        </w:rPr>
        <w:t>il 70% delle lezioni del modulo</w:t>
      </w:r>
      <w:r w:rsidR="001F20E9" w:rsidRPr="00006AE9">
        <w:rPr>
          <w:sz w:val="24"/>
          <w:szCs w:val="24"/>
        </w:rPr>
        <w:t>.</w:t>
      </w:r>
    </w:p>
    <w:p w14:paraId="180A3337" w14:textId="77777777" w:rsidR="00CD04D6" w:rsidRPr="004961D4" w:rsidRDefault="00CD04D6">
      <w:pPr>
        <w:suppressAutoHyphens/>
        <w:spacing w:after="60"/>
        <w:jc w:val="both"/>
        <w:rPr>
          <w:sz w:val="24"/>
          <w:szCs w:val="24"/>
        </w:rPr>
      </w:pPr>
    </w:p>
    <w:p w14:paraId="5A5B7DC6" w14:textId="77777777" w:rsidR="00CD04D6" w:rsidRPr="004961D4" w:rsidRDefault="00CD04D6">
      <w:pPr>
        <w:suppressAutoHyphens/>
        <w:jc w:val="both"/>
        <w:rPr>
          <w:sz w:val="24"/>
          <w:szCs w:val="24"/>
        </w:rPr>
      </w:pPr>
      <w:r w:rsidRPr="004961D4">
        <w:rPr>
          <w:b/>
          <w:sz w:val="24"/>
          <w:szCs w:val="24"/>
        </w:rPr>
        <w:t xml:space="preserve"> </w:t>
      </w:r>
    </w:p>
    <w:p w14:paraId="02F508FF" w14:textId="77777777" w:rsidR="00CD04D6" w:rsidRDefault="00CD04D6">
      <w:pPr>
        <w:suppressAutoHyphens/>
        <w:jc w:val="both"/>
        <w:rPr>
          <w:b/>
          <w:sz w:val="24"/>
          <w:szCs w:val="24"/>
        </w:rPr>
      </w:pPr>
    </w:p>
    <w:p w14:paraId="0D66DFFA" w14:textId="77777777" w:rsidR="00CD04D6" w:rsidRDefault="001F20E9">
      <w:pPr>
        <w:pStyle w:val="Titolo"/>
        <w:suppressAutoHyphens/>
        <w:jc w:val="both"/>
        <w:rPr>
          <w:rFonts w:ascii="Times New Roman" w:hAnsi="Times New Roman"/>
          <w:sz w:val="24"/>
          <w:szCs w:val="24"/>
        </w:rPr>
      </w:pPr>
      <w:r>
        <w:rPr>
          <w:rFonts w:ascii="Times New Roman" w:hAnsi="Times New Roman"/>
          <w:sz w:val="24"/>
          <w:szCs w:val="24"/>
        </w:rPr>
        <w:t xml:space="preserve">a.a. </w:t>
      </w:r>
      <w:r w:rsidRPr="001F20E9">
        <w:rPr>
          <w:rFonts w:ascii="Times New Roman" w:hAnsi="Times New Roman"/>
          <w:sz w:val="24"/>
          <w:szCs w:val="24"/>
        </w:rPr>
        <w:t>2017-2018</w:t>
      </w:r>
    </w:p>
    <w:p w14:paraId="3EAB3C49" w14:textId="77777777" w:rsidR="00CD04D6" w:rsidRDefault="00CD04D6">
      <w:pPr>
        <w:widowControl w:val="0"/>
        <w:suppressAutoHyphens/>
        <w:jc w:val="both"/>
        <w:rPr>
          <w:b/>
          <w:sz w:val="24"/>
          <w:szCs w:val="24"/>
        </w:rPr>
      </w:pPr>
    </w:p>
    <w:p w14:paraId="4A348B6B" w14:textId="77777777" w:rsidR="00CD04D6" w:rsidRDefault="00CD04D6">
      <w:pPr>
        <w:widowControl w:val="0"/>
        <w:suppressAutoHyphens/>
        <w:jc w:val="both"/>
        <w:rPr>
          <w:b/>
          <w:i/>
          <w:sz w:val="24"/>
          <w:szCs w:val="24"/>
        </w:rPr>
      </w:pPr>
      <w:r>
        <w:rPr>
          <w:b/>
          <w:i/>
          <w:sz w:val="24"/>
          <w:szCs w:val="24"/>
        </w:rPr>
        <w:t>Laurea in Comunicazione interlinguistica applicata</w:t>
      </w:r>
    </w:p>
    <w:p w14:paraId="5CD56BF9" w14:textId="77777777" w:rsidR="00CD04D6" w:rsidRDefault="00CD04D6">
      <w:pPr>
        <w:widowControl w:val="0"/>
        <w:suppressAutoHyphens/>
        <w:jc w:val="both"/>
        <w:rPr>
          <w:b/>
          <w:i/>
          <w:sz w:val="24"/>
          <w:szCs w:val="24"/>
        </w:rPr>
      </w:pPr>
    </w:p>
    <w:p w14:paraId="029C2313" w14:textId="77777777" w:rsidR="00CD04D6" w:rsidRPr="00CF7E07" w:rsidRDefault="00CD04D6">
      <w:pPr>
        <w:tabs>
          <w:tab w:val="left" w:pos="280"/>
        </w:tabs>
        <w:suppressAutoHyphens/>
        <w:jc w:val="both"/>
        <w:rPr>
          <w:b/>
          <w:bCs/>
          <w:sz w:val="24"/>
          <w:szCs w:val="24"/>
          <w:lang w:val="en-US"/>
        </w:rPr>
      </w:pPr>
      <w:r w:rsidRPr="00CF7E07">
        <w:rPr>
          <w:b/>
          <w:bCs/>
          <w:sz w:val="24"/>
          <w:szCs w:val="24"/>
          <w:lang w:val="en-US"/>
        </w:rPr>
        <w:t>ENGLISH LANGUAGE AND TRANSLATION 1 (12 credits)</w:t>
      </w:r>
    </w:p>
    <w:p w14:paraId="3AFA4DCB" w14:textId="77777777" w:rsidR="00CD04D6" w:rsidRDefault="00CD04D6">
      <w:pPr>
        <w:tabs>
          <w:tab w:val="left" w:pos="280"/>
        </w:tabs>
        <w:suppressAutoHyphens/>
        <w:jc w:val="both"/>
        <w:rPr>
          <w:i/>
          <w:iCs/>
          <w:sz w:val="24"/>
          <w:szCs w:val="24"/>
        </w:rPr>
      </w:pPr>
      <w:r>
        <w:rPr>
          <w:i/>
          <w:iCs/>
          <w:sz w:val="24"/>
          <w:szCs w:val="24"/>
        </w:rPr>
        <w:t>Settore s.-d.: L-LIN/12 Lingua e traduzione - Lingua inglese</w:t>
      </w:r>
    </w:p>
    <w:p w14:paraId="2F873FF0" w14:textId="77777777" w:rsidR="00CD04D6" w:rsidRDefault="00CD04D6">
      <w:pPr>
        <w:tabs>
          <w:tab w:val="left" w:pos="280"/>
        </w:tabs>
        <w:suppressAutoHyphens/>
        <w:jc w:val="both"/>
        <w:rPr>
          <w:sz w:val="24"/>
          <w:szCs w:val="24"/>
          <w:lang w:val="en-GB"/>
        </w:rPr>
      </w:pPr>
      <w:r>
        <w:rPr>
          <w:sz w:val="24"/>
          <w:szCs w:val="24"/>
          <w:lang w:val="en-GB"/>
        </w:rPr>
        <w:t xml:space="preserve">Course coordinator: </w:t>
      </w:r>
      <w:r w:rsidR="001F20E9">
        <w:rPr>
          <w:b/>
          <w:bCs/>
          <w:sz w:val="24"/>
          <w:szCs w:val="24"/>
          <w:lang w:val="en-GB"/>
        </w:rPr>
        <w:t>Federica SCARPA</w:t>
      </w:r>
      <w:r>
        <w:rPr>
          <w:sz w:val="24"/>
          <w:szCs w:val="24"/>
          <w:lang w:val="en-GB"/>
        </w:rPr>
        <w:t xml:space="preserve"> </w:t>
      </w:r>
    </w:p>
    <w:p w14:paraId="72ACA6D6" w14:textId="77777777" w:rsidR="00CD04D6" w:rsidRDefault="00CD04D6">
      <w:pPr>
        <w:suppressAutoHyphens/>
        <w:jc w:val="both"/>
        <w:rPr>
          <w:b/>
          <w:sz w:val="24"/>
          <w:szCs w:val="24"/>
          <w:u w:val="single"/>
          <w:lang w:val="en-GB"/>
        </w:rPr>
      </w:pPr>
    </w:p>
    <w:p w14:paraId="648958F9" w14:textId="07578B2A" w:rsidR="00CD04D6" w:rsidRDefault="00CD04D6">
      <w:pPr>
        <w:pStyle w:val="Corpotesto"/>
        <w:suppressAutoHyphens/>
        <w:rPr>
          <w:rFonts w:ascii="Times New Roman" w:hAnsi="Times New Roman"/>
          <w:szCs w:val="24"/>
          <w:lang w:val="en-GB"/>
        </w:rPr>
      </w:pPr>
      <w:r>
        <w:rPr>
          <w:rFonts w:ascii="Times New Roman" w:hAnsi="Times New Roman"/>
          <w:b/>
          <w:szCs w:val="24"/>
          <w:lang w:val="en-GB"/>
        </w:rPr>
        <w:t xml:space="preserve">Course contents: </w:t>
      </w:r>
      <w:r w:rsidR="004961D4">
        <w:rPr>
          <w:rFonts w:ascii="Times New Roman" w:hAnsi="Times New Roman"/>
          <w:szCs w:val="24"/>
          <w:lang w:val="en-GB"/>
        </w:rPr>
        <w:t>The course (</w:t>
      </w:r>
      <w:r w:rsidR="001F20E9">
        <w:rPr>
          <w:rFonts w:ascii="Times New Roman" w:hAnsi="Times New Roman"/>
          <w:szCs w:val="24"/>
          <w:lang w:val="en-GB"/>
        </w:rPr>
        <w:t>October 2017 to May 2018</w:t>
      </w:r>
      <w:r w:rsidRPr="001F20E9">
        <w:rPr>
          <w:rFonts w:ascii="Times New Roman" w:hAnsi="Times New Roman"/>
          <w:szCs w:val="24"/>
          <w:lang w:val="en-GB"/>
        </w:rPr>
        <w:t>)</w:t>
      </w:r>
      <w:r>
        <w:rPr>
          <w:rFonts w:ascii="Times New Roman" w:hAnsi="Times New Roman"/>
          <w:szCs w:val="24"/>
          <w:lang w:val="en-GB"/>
        </w:rPr>
        <w:t xml:space="preserve"> is compo</w:t>
      </w:r>
      <w:r w:rsidR="00A11087">
        <w:rPr>
          <w:rFonts w:ascii="Times New Roman" w:hAnsi="Times New Roman"/>
          <w:szCs w:val="24"/>
          <w:lang w:val="en-GB"/>
        </w:rPr>
        <w:t xml:space="preserve">sed of two modules comprising </w:t>
      </w:r>
      <w:r w:rsidR="00BF736D">
        <w:rPr>
          <w:rFonts w:ascii="Times New Roman" w:hAnsi="Times New Roman"/>
          <w:szCs w:val="24"/>
          <w:lang w:val="en-GB"/>
        </w:rPr>
        <w:t>60</w:t>
      </w:r>
      <w:r w:rsidR="00A11087">
        <w:rPr>
          <w:rFonts w:ascii="Times New Roman" w:hAnsi="Times New Roman"/>
          <w:szCs w:val="24"/>
          <w:lang w:val="en-GB"/>
        </w:rPr>
        <w:t xml:space="preserve"> classroom hours and </w:t>
      </w:r>
      <w:r w:rsidR="00BF736D">
        <w:rPr>
          <w:rFonts w:ascii="Times New Roman" w:hAnsi="Times New Roman"/>
          <w:szCs w:val="24"/>
          <w:lang w:val="en-GB"/>
        </w:rPr>
        <w:t>240</w:t>
      </w:r>
      <w:r>
        <w:rPr>
          <w:rFonts w:ascii="Times New Roman" w:hAnsi="Times New Roman"/>
          <w:szCs w:val="24"/>
          <w:lang w:val="en-GB"/>
        </w:rPr>
        <w:t xml:space="preserve"> hours of practice and self study suggested by the teachers. Students are urged to take exams within the first academic year of study as course content may vary from year to year.</w:t>
      </w:r>
    </w:p>
    <w:p w14:paraId="042744C4" w14:textId="77777777" w:rsidR="00CD04D6" w:rsidRDefault="00CD04D6">
      <w:pPr>
        <w:pStyle w:val="Corpotesto"/>
        <w:suppressAutoHyphens/>
        <w:rPr>
          <w:rFonts w:ascii="Times New Roman" w:hAnsi="Times New Roman"/>
          <w:b/>
          <w:szCs w:val="24"/>
          <w:lang w:val="en-GB"/>
        </w:rPr>
      </w:pPr>
    </w:p>
    <w:p w14:paraId="7185D3CA" w14:textId="77777777" w:rsidR="00CD04D6" w:rsidRDefault="00CD04D6">
      <w:pPr>
        <w:pStyle w:val="Corpotesto"/>
        <w:suppressAutoHyphens/>
        <w:rPr>
          <w:rFonts w:ascii="Times New Roman" w:hAnsi="Times New Roman"/>
          <w:b/>
          <w:szCs w:val="24"/>
          <w:u w:val="single"/>
          <w:lang w:val="en-GB"/>
        </w:rPr>
      </w:pPr>
      <w:r>
        <w:rPr>
          <w:rFonts w:ascii="Times New Roman" w:hAnsi="Times New Roman"/>
          <w:b/>
          <w:szCs w:val="24"/>
          <w:u w:val="single"/>
          <w:lang w:val="en-GB"/>
        </w:rPr>
        <w:t>Module 1: ENGLISH LANGUAGE 1</w:t>
      </w:r>
    </w:p>
    <w:p w14:paraId="361ADC40" w14:textId="77777777" w:rsidR="00CD04D6" w:rsidRDefault="001F20E9">
      <w:pPr>
        <w:tabs>
          <w:tab w:val="left" w:pos="280"/>
        </w:tabs>
        <w:suppressAutoHyphens/>
        <w:jc w:val="both"/>
        <w:rPr>
          <w:sz w:val="24"/>
          <w:szCs w:val="24"/>
          <w:lang w:val="en-GB"/>
        </w:rPr>
      </w:pPr>
      <w:r>
        <w:rPr>
          <w:b/>
          <w:bCs/>
          <w:sz w:val="24"/>
          <w:szCs w:val="24"/>
          <w:lang w:val="en-GB"/>
        </w:rPr>
        <w:t>Giuseppe PALUMBO</w:t>
      </w:r>
      <w:r w:rsidR="00CD04D6">
        <w:rPr>
          <w:sz w:val="24"/>
          <w:szCs w:val="24"/>
          <w:lang w:val="en-GB"/>
        </w:rPr>
        <w:t>, Associate professor</w:t>
      </w:r>
    </w:p>
    <w:p w14:paraId="3F80646F" w14:textId="77777777" w:rsidR="00CD04D6" w:rsidRDefault="00CD04D6">
      <w:pPr>
        <w:tabs>
          <w:tab w:val="left" w:pos="280"/>
        </w:tabs>
        <w:suppressAutoHyphens/>
        <w:jc w:val="both"/>
        <w:rPr>
          <w:sz w:val="24"/>
          <w:szCs w:val="24"/>
          <w:lang w:val="en-GB"/>
        </w:rPr>
      </w:pPr>
    </w:p>
    <w:p w14:paraId="3B99C05B" w14:textId="22C098DD" w:rsidR="00CD04D6" w:rsidRDefault="00CD04D6">
      <w:pPr>
        <w:tabs>
          <w:tab w:val="left" w:pos="280"/>
        </w:tabs>
        <w:suppressAutoHyphens/>
        <w:jc w:val="both"/>
        <w:rPr>
          <w:sz w:val="24"/>
          <w:szCs w:val="24"/>
          <w:lang w:val="en-GB"/>
        </w:rPr>
      </w:pPr>
      <w:r>
        <w:rPr>
          <w:b/>
          <w:sz w:val="24"/>
          <w:szCs w:val="24"/>
          <w:lang w:val="en-GB"/>
        </w:rPr>
        <w:t>Module contents</w:t>
      </w:r>
      <w:r>
        <w:rPr>
          <w:sz w:val="24"/>
          <w:szCs w:val="24"/>
          <w:lang w:val="en-GB"/>
        </w:rPr>
        <w:t>: This 30-hour module (6 credits) is divided</w:t>
      </w:r>
      <w:r w:rsidR="00BF3E4F">
        <w:rPr>
          <w:sz w:val="24"/>
          <w:szCs w:val="24"/>
          <w:lang w:val="en-GB"/>
        </w:rPr>
        <w:t xml:space="preserve"> into three parts: 1) theory (30</w:t>
      </w:r>
      <w:r>
        <w:rPr>
          <w:sz w:val="24"/>
          <w:szCs w:val="24"/>
          <w:lang w:val="en-GB"/>
        </w:rPr>
        <w:t>%) on phonetics, linguistics and language commu</w:t>
      </w:r>
      <w:r w:rsidR="00BF3E4F">
        <w:rPr>
          <w:sz w:val="24"/>
          <w:szCs w:val="24"/>
          <w:lang w:val="en-GB"/>
        </w:rPr>
        <w:t>nication; 2) a practical part (4</w:t>
      </w:r>
      <w:r>
        <w:rPr>
          <w:sz w:val="24"/>
          <w:szCs w:val="24"/>
          <w:lang w:val="en-GB"/>
        </w:rPr>
        <w:t xml:space="preserve">0%) aimed at developing the three skills of </w:t>
      </w:r>
      <w:r>
        <w:rPr>
          <w:b/>
          <w:sz w:val="24"/>
          <w:szCs w:val="24"/>
          <w:lang w:val="en-GB"/>
        </w:rPr>
        <w:t xml:space="preserve">listening </w:t>
      </w:r>
      <w:r>
        <w:rPr>
          <w:sz w:val="24"/>
          <w:szCs w:val="24"/>
          <w:lang w:val="en-GB"/>
        </w:rPr>
        <w:t xml:space="preserve">(comprehension of oral discourse), </w:t>
      </w:r>
      <w:r>
        <w:rPr>
          <w:b/>
          <w:sz w:val="24"/>
          <w:szCs w:val="24"/>
          <w:lang w:val="en-GB"/>
        </w:rPr>
        <w:t>reading</w:t>
      </w:r>
      <w:r>
        <w:rPr>
          <w:sz w:val="24"/>
          <w:szCs w:val="24"/>
          <w:lang w:val="en-GB"/>
        </w:rPr>
        <w:t xml:space="preserve"> (comprehension of written discourse) and </w:t>
      </w:r>
      <w:r>
        <w:rPr>
          <w:b/>
          <w:sz w:val="24"/>
          <w:szCs w:val="24"/>
          <w:lang w:val="en-GB"/>
        </w:rPr>
        <w:t>writing</w:t>
      </w:r>
      <w:r>
        <w:rPr>
          <w:sz w:val="24"/>
          <w:szCs w:val="24"/>
          <w:lang w:val="en-GB"/>
        </w:rPr>
        <w:t xml:space="preserve"> (production of written texts); 3) Brit</w:t>
      </w:r>
      <w:r w:rsidR="00BC3E10">
        <w:rPr>
          <w:sz w:val="24"/>
          <w:szCs w:val="24"/>
          <w:lang w:val="en-GB"/>
        </w:rPr>
        <w:t>ish culture and institutions (30</w:t>
      </w:r>
      <w:r>
        <w:rPr>
          <w:sz w:val="24"/>
          <w:szCs w:val="24"/>
          <w:lang w:val="en-GB"/>
        </w:rPr>
        <w:t>%). Students are also expected to attend a minimum of 30 hours of English language practice (grammar exercises, conversation etc.) with a C.E.L. (language assistant), produce at least three pieces of written work before taking the end-of-module exam to obtain 6 credits.</w:t>
      </w:r>
    </w:p>
    <w:p w14:paraId="14752838" w14:textId="77777777" w:rsidR="00CD04D6" w:rsidRDefault="00CD04D6">
      <w:pPr>
        <w:tabs>
          <w:tab w:val="left" w:pos="280"/>
        </w:tabs>
        <w:suppressAutoHyphens/>
        <w:jc w:val="both"/>
        <w:rPr>
          <w:sz w:val="24"/>
          <w:szCs w:val="24"/>
          <w:lang w:val="en-GB"/>
        </w:rPr>
      </w:pPr>
      <w:r>
        <w:rPr>
          <w:sz w:val="24"/>
          <w:szCs w:val="24"/>
          <w:lang w:val="en-GB"/>
        </w:rPr>
        <w:t xml:space="preserve"> </w:t>
      </w:r>
    </w:p>
    <w:p w14:paraId="67094668" w14:textId="77777777" w:rsidR="00C95925" w:rsidRPr="00A85D80" w:rsidRDefault="00C95925" w:rsidP="00C95925">
      <w:pPr>
        <w:pStyle w:val="Corpotesto"/>
        <w:suppressAutoHyphens/>
        <w:rPr>
          <w:rFonts w:ascii="Times New Roman" w:hAnsi="Times New Roman"/>
          <w:b/>
          <w:szCs w:val="24"/>
          <w:lang w:val="en-GB"/>
        </w:rPr>
      </w:pPr>
      <w:r>
        <w:rPr>
          <w:rFonts w:ascii="Times New Roman" w:hAnsi="Times New Roman"/>
          <w:b/>
          <w:szCs w:val="24"/>
          <w:lang w:val="en-GB"/>
        </w:rPr>
        <w:t>Textbooks for the Lingua M</w:t>
      </w:r>
      <w:r w:rsidRPr="00A85D80">
        <w:rPr>
          <w:rFonts w:ascii="Times New Roman" w:hAnsi="Times New Roman"/>
          <w:b/>
          <w:szCs w:val="24"/>
          <w:lang w:val="en-GB"/>
        </w:rPr>
        <w:t>odule</w:t>
      </w:r>
      <w:r>
        <w:rPr>
          <w:rFonts w:ascii="Times New Roman" w:hAnsi="Times New Roman"/>
          <w:b/>
          <w:szCs w:val="24"/>
          <w:lang w:val="en-GB"/>
        </w:rPr>
        <w:t>:</w:t>
      </w:r>
    </w:p>
    <w:p w14:paraId="69DEF7B1" w14:textId="2699BBD7" w:rsidR="00C95925" w:rsidRPr="00C95925" w:rsidRDefault="00C95925" w:rsidP="00C95925">
      <w:pPr>
        <w:numPr>
          <w:ilvl w:val="0"/>
          <w:numId w:val="14"/>
        </w:numPr>
        <w:spacing w:before="100" w:beforeAutospacing="1" w:after="100" w:afterAutospacing="1"/>
        <w:ind w:left="0"/>
        <w:rPr>
          <w:rFonts w:ascii="Arial" w:hAnsi="Arial" w:cs="Arial"/>
          <w:sz w:val="18"/>
          <w:szCs w:val="18"/>
          <w:lang w:val="en-US"/>
        </w:rPr>
      </w:pPr>
      <w:r w:rsidRPr="00C95925">
        <w:rPr>
          <w:sz w:val="24"/>
          <w:szCs w:val="24"/>
          <w:lang w:val="en-GB"/>
        </w:rPr>
        <w:lastRenderedPageBreak/>
        <w:t xml:space="preserve">(2013) </w:t>
      </w:r>
      <w:r w:rsidRPr="00C95925">
        <w:rPr>
          <w:i/>
          <w:sz w:val="24"/>
          <w:szCs w:val="24"/>
          <w:lang w:val="en-GB"/>
        </w:rPr>
        <w:t>Life in the United Kingdom. A Guide for New Residents</w:t>
      </w:r>
      <w:r w:rsidRPr="00C95925">
        <w:rPr>
          <w:sz w:val="24"/>
          <w:szCs w:val="24"/>
          <w:lang w:val="en-GB"/>
        </w:rPr>
        <w:t xml:space="preserve">, 3rd edition, </w:t>
      </w:r>
      <w:r w:rsidRPr="00C95925">
        <w:rPr>
          <w:sz w:val="24"/>
          <w:szCs w:val="24"/>
          <w:lang w:val="en-US"/>
        </w:rPr>
        <w:t xml:space="preserve">The Stationery Office Limited (TSO) on behalf of the Home Office (available on line at: www.tsoshop.co.uk) ISBN: ISBN: </w:t>
      </w:r>
      <w:hyperlink r:id="rId13" w:history="1">
        <w:r w:rsidRPr="00C95925">
          <w:rPr>
            <w:sz w:val="24"/>
            <w:szCs w:val="24"/>
            <w:lang w:val="en-US"/>
          </w:rPr>
          <w:t>9780113413409</w:t>
        </w:r>
      </w:hyperlink>
      <w:r w:rsidRPr="00C95925">
        <w:rPr>
          <w:sz w:val="24"/>
          <w:szCs w:val="24"/>
          <w:lang w:val="en-US"/>
        </w:rPr>
        <w:t xml:space="preserve"> Price: £12.99</w:t>
      </w:r>
      <w:r w:rsidR="00DA6A8D">
        <w:rPr>
          <w:sz w:val="24"/>
          <w:szCs w:val="24"/>
          <w:lang w:val="en-US"/>
        </w:rPr>
        <w:t>.</w:t>
      </w:r>
    </w:p>
    <w:p w14:paraId="29D1416E" w14:textId="77777777" w:rsidR="00C95925" w:rsidRPr="00C95925" w:rsidRDefault="00C95925" w:rsidP="00C95925">
      <w:pPr>
        <w:pStyle w:val="Corpotesto"/>
        <w:numPr>
          <w:ilvl w:val="0"/>
          <w:numId w:val="14"/>
        </w:numPr>
        <w:suppressAutoHyphens/>
        <w:ind w:left="0" w:hanging="357"/>
        <w:rPr>
          <w:rFonts w:ascii="Times New Roman" w:hAnsi="Times New Roman"/>
          <w:szCs w:val="24"/>
          <w:lang w:val="en-US"/>
        </w:rPr>
      </w:pPr>
      <w:r w:rsidRPr="00C95925">
        <w:rPr>
          <w:rFonts w:ascii="Times New Roman" w:hAnsi="Times New Roman"/>
          <w:szCs w:val="24"/>
          <w:lang w:val="en-US"/>
        </w:rPr>
        <w:t xml:space="preserve">Biber, D., Conrad, S. &amp; Leech, G. (2002) </w:t>
      </w:r>
      <w:r w:rsidRPr="00C95925">
        <w:rPr>
          <w:rFonts w:ascii="Times New Roman" w:hAnsi="Times New Roman"/>
          <w:i/>
          <w:szCs w:val="24"/>
          <w:lang w:val="en-US"/>
        </w:rPr>
        <w:t>Longman Student Grammar of Spoken and Written English</w:t>
      </w:r>
      <w:r w:rsidRPr="00C95925">
        <w:rPr>
          <w:rFonts w:ascii="Times New Roman" w:hAnsi="Times New Roman"/>
          <w:szCs w:val="24"/>
          <w:lang w:val="en-US"/>
        </w:rPr>
        <w:t>, Longman.</w:t>
      </w:r>
    </w:p>
    <w:p w14:paraId="5BC7E3AA" w14:textId="77777777" w:rsidR="00C95925" w:rsidRPr="00C95925" w:rsidRDefault="00C95925" w:rsidP="00C95925">
      <w:pPr>
        <w:pStyle w:val="Corpotesto"/>
        <w:numPr>
          <w:ilvl w:val="0"/>
          <w:numId w:val="14"/>
        </w:numPr>
        <w:suppressAutoHyphens/>
        <w:ind w:left="0" w:hanging="357"/>
        <w:rPr>
          <w:rFonts w:ascii="Times New Roman" w:hAnsi="Times New Roman"/>
          <w:szCs w:val="24"/>
          <w:lang w:val="en-GB"/>
        </w:rPr>
      </w:pPr>
      <w:r w:rsidRPr="00C95925">
        <w:rPr>
          <w:rFonts w:ascii="Times New Roman" w:hAnsi="Times New Roman"/>
          <w:szCs w:val="24"/>
          <w:lang w:val="en-GB"/>
        </w:rPr>
        <w:t xml:space="preserve">Nelson, G. &amp; Greenbaum, S. (2015) </w:t>
      </w:r>
      <w:r w:rsidRPr="00C95925">
        <w:rPr>
          <w:rFonts w:ascii="Times New Roman" w:hAnsi="Times New Roman"/>
          <w:i/>
          <w:szCs w:val="24"/>
          <w:lang w:val="en-GB"/>
        </w:rPr>
        <w:t>An Introduction to English Grammar</w:t>
      </w:r>
      <w:r w:rsidRPr="00C95925">
        <w:rPr>
          <w:rFonts w:ascii="Times New Roman" w:hAnsi="Times New Roman"/>
          <w:szCs w:val="24"/>
          <w:lang w:val="en-GB"/>
        </w:rPr>
        <w:t>, 4</w:t>
      </w:r>
      <w:r w:rsidRPr="00C95925">
        <w:rPr>
          <w:rFonts w:ascii="Times New Roman" w:hAnsi="Times New Roman"/>
          <w:szCs w:val="24"/>
          <w:vertAlign w:val="superscript"/>
          <w:lang w:val="en-GB"/>
        </w:rPr>
        <w:t>th</w:t>
      </w:r>
      <w:r w:rsidRPr="00C95925">
        <w:rPr>
          <w:rFonts w:ascii="Times New Roman" w:hAnsi="Times New Roman"/>
          <w:szCs w:val="24"/>
          <w:lang w:val="en-GB"/>
        </w:rPr>
        <w:t xml:space="preserve"> edition, Routledge.</w:t>
      </w:r>
    </w:p>
    <w:p w14:paraId="1E75CE45" w14:textId="72C7E84A" w:rsidR="00C95925" w:rsidRPr="00C95925" w:rsidRDefault="00C95925" w:rsidP="00C95925">
      <w:pPr>
        <w:numPr>
          <w:ilvl w:val="0"/>
          <w:numId w:val="14"/>
        </w:numPr>
        <w:spacing w:before="100" w:beforeAutospacing="1" w:after="100" w:afterAutospacing="1"/>
        <w:ind w:left="0"/>
        <w:rPr>
          <w:rFonts w:ascii="Arial" w:hAnsi="Arial" w:cs="Arial"/>
          <w:sz w:val="18"/>
          <w:szCs w:val="18"/>
        </w:rPr>
      </w:pPr>
      <w:r w:rsidRPr="00C95925">
        <w:rPr>
          <w:sz w:val="24"/>
          <w:szCs w:val="24"/>
          <w:lang w:val="en-US"/>
        </w:rPr>
        <w:t xml:space="preserve">Wales, J. (2013) </w:t>
      </w:r>
      <w:r w:rsidRPr="00C95925">
        <w:rPr>
          <w:i/>
          <w:sz w:val="24"/>
          <w:szCs w:val="24"/>
          <w:lang w:val="en-US"/>
        </w:rPr>
        <w:t>A Practical Guide to Living in the United Kingdom</w:t>
      </w:r>
      <w:r w:rsidRPr="00C95925">
        <w:rPr>
          <w:sz w:val="24"/>
          <w:szCs w:val="24"/>
          <w:lang w:val="en-US"/>
        </w:rPr>
        <w:t>, The Stationery Office, (available on line at: www.tsoshop.co.uk).</w:t>
      </w:r>
      <w:r w:rsidRPr="00C95925">
        <w:rPr>
          <w:rFonts w:ascii="Arial" w:hAnsi="Arial" w:cs="Arial"/>
          <w:sz w:val="18"/>
          <w:szCs w:val="18"/>
          <w:lang w:val="en-US"/>
        </w:rPr>
        <w:t xml:space="preserve"> </w:t>
      </w:r>
      <w:r w:rsidRPr="00C95925">
        <w:rPr>
          <w:sz w:val="24"/>
          <w:szCs w:val="24"/>
        </w:rPr>
        <w:t xml:space="preserve">ISBN:  </w:t>
      </w:r>
      <w:hyperlink r:id="rId14" w:history="1">
        <w:r w:rsidRPr="00C95925">
          <w:rPr>
            <w:sz w:val="24"/>
            <w:szCs w:val="24"/>
          </w:rPr>
          <w:t>978 01170</w:t>
        </w:r>
      </w:hyperlink>
      <w:r w:rsidRPr="00C95925">
        <w:rPr>
          <w:sz w:val="24"/>
          <w:szCs w:val="24"/>
        </w:rPr>
        <w:t>8255 7. Price: £ 9.99</w:t>
      </w:r>
      <w:bookmarkStart w:id="0" w:name="_GoBack"/>
      <w:bookmarkEnd w:id="0"/>
      <w:r w:rsidRPr="00C95925">
        <w:rPr>
          <w:sz w:val="24"/>
          <w:szCs w:val="24"/>
        </w:rPr>
        <w:t>.</w:t>
      </w:r>
    </w:p>
    <w:p w14:paraId="2876FAEB" w14:textId="77777777" w:rsidR="00C95925" w:rsidRPr="00A85D80" w:rsidRDefault="00C95925" w:rsidP="00C95925">
      <w:pPr>
        <w:pStyle w:val="Corpotesto"/>
        <w:suppressAutoHyphens/>
        <w:rPr>
          <w:rFonts w:ascii="Times New Roman" w:hAnsi="Times New Roman"/>
          <w:b/>
          <w:szCs w:val="24"/>
          <w:lang w:val="en-GB"/>
        </w:rPr>
      </w:pPr>
      <w:r w:rsidRPr="00A85D80">
        <w:rPr>
          <w:rFonts w:ascii="Times New Roman" w:hAnsi="Times New Roman"/>
          <w:b/>
          <w:szCs w:val="24"/>
          <w:lang w:val="en-GB"/>
        </w:rPr>
        <w:t>Suggested Reading</w:t>
      </w:r>
    </w:p>
    <w:p w14:paraId="7784D8A4" w14:textId="77777777" w:rsidR="00C95925" w:rsidRDefault="00C95925" w:rsidP="00C95925">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3E781286" w14:textId="77777777" w:rsidR="00C95925" w:rsidRPr="00006AE9" w:rsidRDefault="00C95925" w:rsidP="00C95925">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1F6B7DC4" w14:textId="77777777" w:rsidR="00C95925" w:rsidRDefault="00C95925" w:rsidP="00C95925">
      <w:pPr>
        <w:pStyle w:val="Corpotesto"/>
        <w:suppressAutoHyphens/>
        <w:rPr>
          <w:rFonts w:ascii="Times New Roman" w:hAnsi="Times New Roman"/>
          <w:szCs w:val="24"/>
          <w:lang w:val="en-GB"/>
        </w:rPr>
      </w:pPr>
    </w:p>
    <w:p w14:paraId="79E63E92" w14:textId="77777777" w:rsidR="00CD04D6" w:rsidRDefault="00CD04D6">
      <w:pPr>
        <w:pStyle w:val="Corpotesto"/>
        <w:suppressAutoHyphens/>
        <w:rPr>
          <w:rFonts w:ascii="Times New Roman" w:hAnsi="Times New Roman"/>
          <w:b/>
          <w:szCs w:val="24"/>
          <w:lang w:val="en-GB"/>
        </w:rPr>
      </w:pPr>
    </w:p>
    <w:p w14:paraId="10FB6585" w14:textId="77777777" w:rsidR="00CD04D6" w:rsidRDefault="00CD04D6">
      <w:pPr>
        <w:suppressAutoHyphens/>
        <w:jc w:val="both"/>
        <w:rPr>
          <w:b/>
          <w:sz w:val="24"/>
          <w:szCs w:val="24"/>
          <w:lang w:val="en-GB"/>
        </w:rPr>
      </w:pPr>
      <w:r>
        <w:rPr>
          <w:b/>
          <w:sz w:val="24"/>
          <w:szCs w:val="24"/>
          <w:lang w:val="en-GB"/>
        </w:rPr>
        <w:t>Module exam:</w:t>
      </w:r>
    </w:p>
    <w:p w14:paraId="17726A2C" w14:textId="77777777" w:rsidR="00CD04D6" w:rsidRDefault="00CD04D6">
      <w:pPr>
        <w:suppressAutoHyphens/>
        <w:jc w:val="both"/>
        <w:rPr>
          <w:sz w:val="24"/>
          <w:szCs w:val="24"/>
          <w:lang w:val="en-GB"/>
        </w:rPr>
      </w:pPr>
      <w:r>
        <w:rPr>
          <w:i/>
          <w:sz w:val="24"/>
          <w:szCs w:val="24"/>
          <w:lang w:val="en-GB"/>
        </w:rPr>
        <w:t>Written exam</w:t>
      </w:r>
      <w:r>
        <w:rPr>
          <w:sz w:val="24"/>
          <w:szCs w:val="24"/>
          <w:lang w:val="en-GB"/>
        </w:rPr>
        <w:t xml:space="preserve"> (2 hours):</w:t>
      </w:r>
    </w:p>
    <w:p w14:paraId="1B5FDF12" w14:textId="77777777" w:rsidR="00CD04D6" w:rsidRDefault="00CD04D6">
      <w:pPr>
        <w:pStyle w:val="Corpotesto"/>
        <w:suppressAutoHyphens/>
        <w:ind w:left="360"/>
        <w:rPr>
          <w:rFonts w:ascii="Times New Roman" w:hAnsi="Times New Roman"/>
          <w:szCs w:val="24"/>
          <w:lang w:val="en-GB"/>
        </w:rPr>
      </w:pPr>
      <w:r>
        <w:rPr>
          <w:rFonts w:ascii="Times New Roman" w:hAnsi="Times New Roman"/>
          <w:szCs w:val="24"/>
          <w:lang w:val="en-GB"/>
        </w:rPr>
        <w:t xml:space="preserve">1) Listening comprehension of an English oral text and written summary of the contents. </w:t>
      </w:r>
    </w:p>
    <w:p w14:paraId="47FD7B26" w14:textId="77777777" w:rsidR="00CD04D6" w:rsidRDefault="00CD04D6">
      <w:pPr>
        <w:pStyle w:val="Corpotesto"/>
        <w:suppressAutoHyphens/>
        <w:ind w:left="360"/>
        <w:rPr>
          <w:rFonts w:ascii="Times New Roman" w:hAnsi="Times New Roman"/>
          <w:szCs w:val="24"/>
          <w:lang w:val="en-GB"/>
        </w:rPr>
      </w:pPr>
      <w:r>
        <w:rPr>
          <w:rFonts w:ascii="Times New Roman" w:hAnsi="Times New Roman"/>
          <w:szCs w:val="24"/>
          <w:lang w:val="en-GB"/>
        </w:rPr>
        <w:t>2) Reading comprehension of a text and written analysis of various linguistic/semiotic features.</w:t>
      </w:r>
    </w:p>
    <w:p w14:paraId="626A30D4" w14:textId="77777777" w:rsidR="00CD04D6" w:rsidRDefault="00CD04D6">
      <w:pPr>
        <w:pStyle w:val="Corpotesto"/>
        <w:suppressAutoHyphens/>
        <w:rPr>
          <w:rFonts w:ascii="Times New Roman" w:hAnsi="Times New Roman"/>
          <w:szCs w:val="24"/>
          <w:lang w:val="en-GB"/>
        </w:rPr>
      </w:pPr>
      <w:r>
        <w:rPr>
          <w:rFonts w:ascii="Times New Roman" w:hAnsi="Times New Roman"/>
          <w:i/>
          <w:szCs w:val="24"/>
          <w:lang w:val="en-GB"/>
        </w:rPr>
        <w:t>Oral exam</w:t>
      </w:r>
      <w:r>
        <w:rPr>
          <w:rFonts w:ascii="Times New Roman" w:hAnsi="Times New Roman"/>
          <w:szCs w:val="24"/>
          <w:lang w:val="en-GB"/>
        </w:rPr>
        <w:t xml:space="preserve">:  examination of oral production in English (reading and summarizing a newspaper article) and questions on module contents. </w:t>
      </w:r>
    </w:p>
    <w:p w14:paraId="1EE00E8F" w14:textId="77777777" w:rsidR="00CD04D6" w:rsidRDefault="00CD04D6">
      <w:pPr>
        <w:pStyle w:val="Corpotesto"/>
        <w:suppressAutoHyphens/>
        <w:rPr>
          <w:rFonts w:ascii="Times New Roman" w:hAnsi="Times New Roman"/>
          <w:szCs w:val="24"/>
          <w:lang w:val="en-US"/>
        </w:rPr>
      </w:pPr>
    </w:p>
    <w:p w14:paraId="149B39C0" w14:textId="77777777" w:rsidR="00CD04D6" w:rsidRPr="007976F7" w:rsidRDefault="00CD04D6">
      <w:pPr>
        <w:rPr>
          <w:sz w:val="24"/>
          <w:szCs w:val="24"/>
          <w:lang w:val="en-GB"/>
        </w:rPr>
      </w:pPr>
      <w:r>
        <w:rPr>
          <w:b/>
          <w:sz w:val="24"/>
          <w:szCs w:val="24"/>
          <w:u w:val="single"/>
          <w:lang w:val="en-US"/>
        </w:rPr>
        <w:t xml:space="preserve"> </w:t>
      </w:r>
    </w:p>
    <w:p w14:paraId="22033E43" w14:textId="77777777" w:rsidR="00CD04D6" w:rsidRDefault="00CD04D6">
      <w:pPr>
        <w:rPr>
          <w:b/>
          <w:sz w:val="24"/>
          <w:szCs w:val="24"/>
          <w:u w:val="single"/>
          <w:lang w:val="en-US"/>
        </w:rPr>
      </w:pPr>
    </w:p>
    <w:p w14:paraId="71785D10" w14:textId="77777777" w:rsidR="00CD04D6" w:rsidRDefault="00CD04D6">
      <w:pPr>
        <w:rPr>
          <w:b/>
          <w:sz w:val="24"/>
          <w:szCs w:val="24"/>
          <w:u w:val="single"/>
          <w:lang w:val="en-US"/>
        </w:rPr>
      </w:pPr>
      <w:r>
        <w:rPr>
          <w:b/>
          <w:sz w:val="24"/>
          <w:szCs w:val="24"/>
          <w:u w:val="single"/>
          <w:lang w:val="en-US"/>
        </w:rPr>
        <w:t>Module 2: TRANSLATION FROM ENGLISH TO ITALIAN 1</w:t>
      </w:r>
    </w:p>
    <w:p w14:paraId="31972F04" w14:textId="77777777" w:rsidR="00CD04D6" w:rsidRDefault="00CD04D6">
      <w:pPr>
        <w:jc w:val="both"/>
        <w:rPr>
          <w:sz w:val="24"/>
          <w:szCs w:val="24"/>
          <w:lang w:val="en-US"/>
        </w:rPr>
      </w:pPr>
      <w:r>
        <w:rPr>
          <w:b/>
          <w:sz w:val="24"/>
          <w:szCs w:val="24"/>
          <w:lang w:val="en-US"/>
        </w:rPr>
        <w:t>Federica SCARPA,</w:t>
      </w:r>
      <w:r>
        <w:rPr>
          <w:sz w:val="24"/>
          <w:szCs w:val="24"/>
          <w:lang w:val="en-US"/>
        </w:rPr>
        <w:t xml:space="preserve"> Full professor</w:t>
      </w:r>
    </w:p>
    <w:p w14:paraId="0FF37E34" w14:textId="77777777" w:rsidR="00CD04D6" w:rsidRDefault="00CD04D6">
      <w:pPr>
        <w:spacing w:before="100" w:beforeAutospacing="1"/>
        <w:rPr>
          <w:b/>
          <w:sz w:val="24"/>
          <w:szCs w:val="24"/>
          <w:lang w:val="en-US"/>
        </w:rPr>
      </w:pPr>
      <w:r>
        <w:rPr>
          <w:b/>
          <w:sz w:val="24"/>
          <w:szCs w:val="24"/>
          <w:lang w:val="en-US"/>
        </w:rPr>
        <w:t>Module contents:</w:t>
      </w:r>
    </w:p>
    <w:p w14:paraId="0B3D4AE4" w14:textId="79206AFF" w:rsidR="00CD04D6" w:rsidRDefault="00A11087">
      <w:pPr>
        <w:spacing w:after="100" w:afterAutospacing="1"/>
        <w:rPr>
          <w:color w:val="FF0000"/>
          <w:sz w:val="24"/>
          <w:szCs w:val="24"/>
          <w:highlight w:val="green"/>
          <w:lang w:val="en-US"/>
        </w:rPr>
      </w:pPr>
      <w:r>
        <w:rPr>
          <w:sz w:val="24"/>
          <w:szCs w:val="24"/>
          <w:lang w:val="en-US"/>
        </w:rPr>
        <w:t xml:space="preserve">This </w:t>
      </w:r>
      <w:r w:rsidRPr="001F20E9">
        <w:rPr>
          <w:sz w:val="24"/>
          <w:szCs w:val="24"/>
          <w:lang w:val="en-US"/>
        </w:rPr>
        <w:t>3</w:t>
      </w:r>
      <w:r w:rsidR="00BF736D">
        <w:rPr>
          <w:sz w:val="24"/>
          <w:szCs w:val="24"/>
          <w:lang w:val="en-US"/>
        </w:rPr>
        <w:t>0</w:t>
      </w:r>
      <w:r w:rsidR="00CD04D6">
        <w:rPr>
          <w:sz w:val="24"/>
          <w:szCs w:val="24"/>
          <w:lang w:val="en-US"/>
        </w:rPr>
        <w:t xml:space="preserve">-hour module (6 credits) will be on business translation and will take place in the period </w:t>
      </w:r>
      <w:r w:rsidRPr="007976F7">
        <w:rPr>
          <w:sz w:val="24"/>
          <w:szCs w:val="24"/>
          <w:lang w:val="en-US"/>
        </w:rPr>
        <w:t xml:space="preserve">in the period between </w:t>
      </w:r>
      <w:r w:rsidR="001F20E9">
        <w:rPr>
          <w:sz w:val="24"/>
          <w:szCs w:val="24"/>
          <w:lang w:val="en-US"/>
        </w:rPr>
        <w:t>mid-February and mid-May 2018</w:t>
      </w:r>
      <w:r w:rsidR="003B5459" w:rsidRPr="001F20E9">
        <w:rPr>
          <w:sz w:val="24"/>
          <w:szCs w:val="24"/>
          <w:lang w:val="en-US"/>
        </w:rPr>
        <w:t>.</w:t>
      </w:r>
      <w:r w:rsidR="00CD04D6" w:rsidRPr="001F20E9">
        <w:rPr>
          <w:sz w:val="24"/>
          <w:szCs w:val="24"/>
          <w:lang w:val="en-US"/>
        </w:rPr>
        <w:t xml:space="preserve"> </w:t>
      </w:r>
      <w:r w:rsidR="00CD04D6" w:rsidRPr="001F20E9">
        <w:rPr>
          <w:color w:val="FF0000"/>
          <w:sz w:val="24"/>
          <w:szCs w:val="24"/>
          <w:lang w:val="en-US"/>
        </w:rPr>
        <w:t xml:space="preserve"> </w:t>
      </w:r>
    </w:p>
    <w:p w14:paraId="33EE04E4" w14:textId="77777777" w:rsidR="00CD04D6" w:rsidRPr="003B5459" w:rsidRDefault="00CD04D6">
      <w:pPr>
        <w:spacing w:after="100" w:afterAutospacing="1"/>
        <w:rPr>
          <w:b/>
          <w:color w:val="333333"/>
          <w:sz w:val="24"/>
          <w:szCs w:val="24"/>
          <w:lang w:val="en-US"/>
        </w:rPr>
      </w:pPr>
      <w:r w:rsidRPr="003B5459">
        <w:rPr>
          <w:b/>
          <w:color w:val="333333"/>
          <w:sz w:val="24"/>
          <w:szCs w:val="24"/>
          <w:lang w:val="en-US"/>
        </w:rPr>
        <w:t>Teaching methods:</w:t>
      </w:r>
    </w:p>
    <w:p w14:paraId="4D3E62DD" w14:textId="77777777" w:rsidR="00CD04D6" w:rsidRPr="003B5459" w:rsidRDefault="00CD04D6">
      <w:pPr>
        <w:spacing w:after="60"/>
        <w:jc w:val="both"/>
        <w:rPr>
          <w:sz w:val="24"/>
          <w:szCs w:val="24"/>
          <w:lang w:val="en-US"/>
        </w:rPr>
      </w:pPr>
      <w:r w:rsidRPr="003B5459">
        <w:rPr>
          <w:sz w:val="24"/>
          <w:szCs w:val="24"/>
          <w:lang w:val="en-US"/>
        </w:rPr>
        <w:t>Lectures will be devoted to revising the translations that one or more students will have done indi</w:t>
      </w:r>
      <w:r w:rsidR="00500D14">
        <w:rPr>
          <w:sz w:val="24"/>
          <w:szCs w:val="24"/>
          <w:lang w:val="en-US"/>
        </w:rPr>
        <w:t>v</w:t>
      </w:r>
      <w:r w:rsidRPr="003B5459">
        <w:rPr>
          <w:sz w:val="24"/>
          <w:szCs w:val="24"/>
          <w:lang w:val="en-US"/>
        </w:rPr>
        <w:t xml:space="preserve">idually at home and previously e-mailed to the teacher and the rest of the students. </w:t>
      </w:r>
    </w:p>
    <w:p w14:paraId="6D638F6D" w14:textId="77777777" w:rsidR="00CD04D6" w:rsidRPr="003B5459" w:rsidRDefault="00CD04D6">
      <w:pPr>
        <w:spacing w:after="60"/>
        <w:jc w:val="both"/>
        <w:rPr>
          <w:sz w:val="24"/>
          <w:szCs w:val="24"/>
          <w:lang w:val="en-US"/>
        </w:rPr>
      </w:pPr>
    </w:p>
    <w:p w14:paraId="1F822BF4" w14:textId="77777777" w:rsidR="00CD04D6" w:rsidRDefault="00CD04D6">
      <w:pPr>
        <w:jc w:val="both"/>
        <w:rPr>
          <w:b/>
          <w:sz w:val="24"/>
          <w:szCs w:val="24"/>
          <w:highlight w:val="green"/>
          <w:lang w:val="en-GB"/>
        </w:rPr>
      </w:pPr>
      <w:r w:rsidRPr="003B5459">
        <w:rPr>
          <w:b/>
          <w:sz w:val="24"/>
          <w:szCs w:val="24"/>
          <w:lang w:val="en-GB"/>
        </w:rPr>
        <w:t>Assessment methods:</w:t>
      </w:r>
    </w:p>
    <w:p w14:paraId="5FDD0415" w14:textId="13D96F95" w:rsidR="00CD04D6" w:rsidRDefault="00CD04D6">
      <w:pPr>
        <w:spacing w:after="120"/>
        <w:jc w:val="both"/>
        <w:rPr>
          <w:sz w:val="24"/>
          <w:szCs w:val="24"/>
          <w:lang w:val="en-GB"/>
        </w:rPr>
      </w:pPr>
      <w:r w:rsidRPr="003B5459">
        <w:rPr>
          <w:sz w:val="24"/>
          <w:szCs w:val="24"/>
          <w:lang w:val="en-GB"/>
        </w:rPr>
        <w:t xml:space="preserve">The end-of-module written examination will last 90 minutes and consist </w:t>
      </w:r>
      <w:r w:rsidRPr="001F20E9">
        <w:rPr>
          <w:sz w:val="24"/>
          <w:szCs w:val="24"/>
          <w:lang w:val="en-GB"/>
        </w:rPr>
        <w:t>of</w:t>
      </w:r>
      <w:r w:rsidR="001F20E9">
        <w:rPr>
          <w:sz w:val="24"/>
          <w:szCs w:val="24"/>
          <w:lang w:val="en-GB"/>
        </w:rPr>
        <w:t xml:space="preserve"> </w:t>
      </w:r>
      <w:r w:rsidR="00C95925">
        <w:rPr>
          <w:sz w:val="24"/>
          <w:szCs w:val="24"/>
          <w:lang w:val="en-GB"/>
        </w:rPr>
        <w:t>t</w:t>
      </w:r>
      <w:r w:rsidR="001F20E9">
        <w:rPr>
          <w:sz w:val="24"/>
          <w:szCs w:val="24"/>
          <w:lang w:val="en-US"/>
        </w:rPr>
        <w:t>he translation of a short (around 250 words) newspaper article on one of the topics</w:t>
      </w:r>
      <w:r w:rsidR="00F810E9">
        <w:rPr>
          <w:sz w:val="24"/>
          <w:szCs w:val="24"/>
          <w:lang w:val="en-US"/>
        </w:rPr>
        <w:t xml:space="preserve"> translated during class time</w:t>
      </w:r>
      <w:r w:rsidR="00500D14" w:rsidRPr="00C41C4B">
        <w:rPr>
          <w:sz w:val="24"/>
          <w:szCs w:val="24"/>
          <w:lang w:val="en-GB"/>
        </w:rPr>
        <w:t>.</w:t>
      </w:r>
      <w:r w:rsidR="00BE574F">
        <w:rPr>
          <w:sz w:val="24"/>
          <w:szCs w:val="24"/>
          <w:lang w:val="en-GB"/>
        </w:rPr>
        <w:t xml:space="preserve"> </w:t>
      </w:r>
      <w:r w:rsidRPr="003B5459">
        <w:rPr>
          <w:sz w:val="24"/>
          <w:szCs w:val="24"/>
          <w:lang w:val="en-GB"/>
        </w:rPr>
        <w:t>No monolingual/bilingual dictionaries are allowed</w:t>
      </w:r>
      <w:r w:rsidR="001F20E9">
        <w:rPr>
          <w:sz w:val="24"/>
          <w:szCs w:val="24"/>
          <w:lang w:val="en-GB"/>
        </w:rPr>
        <w:t>.</w:t>
      </w:r>
      <w:r w:rsidR="001F20E9" w:rsidRPr="001F20E9">
        <w:rPr>
          <w:sz w:val="24"/>
          <w:szCs w:val="24"/>
          <w:lang w:val="en-GB"/>
        </w:rPr>
        <w:t xml:space="preserve"> </w:t>
      </w:r>
      <w:r w:rsidR="001F20E9" w:rsidRPr="00006AE9">
        <w:rPr>
          <w:sz w:val="24"/>
          <w:szCs w:val="24"/>
          <w:lang w:val="en-GB"/>
        </w:rPr>
        <w:t xml:space="preserve">One extra point will be added to the final mark for providing the translation to be revised during class hours, which will be however awarded only if the student has attended at least </w:t>
      </w:r>
      <w:r w:rsidR="001F20E9">
        <w:rPr>
          <w:sz w:val="24"/>
          <w:szCs w:val="24"/>
          <w:lang w:val="en-GB"/>
        </w:rPr>
        <w:t>70 per cent of the total classes of the module</w:t>
      </w:r>
      <w:r w:rsidR="001F20E9" w:rsidRPr="00006AE9">
        <w:rPr>
          <w:sz w:val="24"/>
          <w:szCs w:val="24"/>
          <w:lang w:val="en-GB"/>
        </w:rPr>
        <w:t>.</w:t>
      </w:r>
    </w:p>
    <w:p w14:paraId="3CF28EAB" w14:textId="77777777" w:rsidR="00CD04D6" w:rsidRDefault="00CD04D6">
      <w:pPr>
        <w:suppressAutoHyphens/>
        <w:spacing w:after="120"/>
        <w:jc w:val="both"/>
        <w:rPr>
          <w:sz w:val="24"/>
          <w:szCs w:val="24"/>
          <w:lang w:val="en-GB"/>
        </w:rPr>
      </w:pPr>
    </w:p>
    <w:sectPr w:rsidR="00CD04D6" w:rsidSect="00207EB7">
      <w:footerReference w:type="default" r:id="rId15"/>
      <w:pgSz w:w="11906" w:h="16838"/>
      <w:pgMar w:top="1276" w:right="986" w:bottom="1418" w:left="1440" w:header="480" w:footer="7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57A5D" w14:textId="77777777" w:rsidR="00C803F4" w:rsidRDefault="00C803F4">
      <w:r>
        <w:separator/>
      </w:r>
    </w:p>
  </w:endnote>
  <w:endnote w:type="continuationSeparator" w:id="0">
    <w:p w14:paraId="53B2E558" w14:textId="77777777" w:rsidR="00C803F4" w:rsidRDefault="00C8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E6EF" w14:textId="77777777" w:rsidR="00CD04D6" w:rsidRDefault="00CD04D6">
    <w:pPr>
      <w:pStyle w:val="Pidipagina"/>
      <w:rPr>
        <w:rFonts w:ascii="Verdana" w:hAnsi="Verdana"/>
        <w:sz w:val="16"/>
      </w:rPr>
    </w:pPr>
    <w:r>
      <w:rPr>
        <w:rFonts w:ascii="Verdana" w:hAnsi="Verdana"/>
        <w:sz w:val="16"/>
      </w:rPr>
      <w:tab/>
    </w:r>
    <w:r w:rsidR="00207EB7">
      <w:rPr>
        <w:rStyle w:val="Numeropagina"/>
        <w:rFonts w:ascii="Verdana" w:hAnsi="Verdana"/>
        <w:sz w:val="16"/>
      </w:rPr>
      <w:fldChar w:fldCharType="begin"/>
    </w:r>
    <w:r>
      <w:rPr>
        <w:rStyle w:val="Numeropagina"/>
        <w:rFonts w:ascii="Verdana" w:hAnsi="Verdana"/>
        <w:sz w:val="16"/>
      </w:rPr>
      <w:instrText xml:space="preserve"> PAGE </w:instrText>
    </w:r>
    <w:r w:rsidR="00207EB7">
      <w:rPr>
        <w:rStyle w:val="Numeropagina"/>
        <w:rFonts w:ascii="Verdana" w:hAnsi="Verdana"/>
        <w:sz w:val="16"/>
      </w:rPr>
      <w:fldChar w:fldCharType="separate"/>
    </w:r>
    <w:r w:rsidR="00DA6A8D">
      <w:rPr>
        <w:rStyle w:val="Numeropagina"/>
        <w:rFonts w:ascii="Verdana" w:hAnsi="Verdana"/>
        <w:noProof/>
        <w:sz w:val="16"/>
      </w:rPr>
      <w:t>1</w:t>
    </w:r>
    <w:r w:rsidR="00207EB7">
      <w:rPr>
        <w:rStyle w:val="Numeropa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F36B4" w14:textId="77777777" w:rsidR="00C803F4" w:rsidRDefault="00C803F4">
      <w:r>
        <w:separator/>
      </w:r>
    </w:p>
  </w:footnote>
  <w:footnote w:type="continuationSeparator" w:id="0">
    <w:p w14:paraId="356755B8" w14:textId="77777777" w:rsidR="00C803F4" w:rsidRDefault="00C80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DA2736"/>
    <w:multiLevelType w:val="singleLevel"/>
    <w:tmpl w:val="00C6293C"/>
    <w:lvl w:ilvl="0">
      <w:start w:val="7"/>
      <w:numFmt w:val="upperLetter"/>
      <w:lvlText w:val="%1."/>
      <w:lvlJc w:val="left"/>
      <w:pPr>
        <w:tabs>
          <w:tab w:val="num" w:pos="927"/>
        </w:tabs>
        <w:ind w:left="927" w:hanging="360"/>
      </w:pPr>
      <w:rPr>
        <w:rFonts w:hint="default"/>
      </w:rPr>
    </w:lvl>
  </w:abstractNum>
  <w:abstractNum w:abstractNumId="2" w15:restartNumberingAfterBreak="0">
    <w:nsid w:val="16FE36B7"/>
    <w:multiLevelType w:val="hybridMultilevel"/>
    <w:tmpl w:val="94E81D7C"/>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 w15:restartNumberingAfterBreak="0">
    <w:nsid w:val="285865E2"/>
    <w:multiLevelType w:val="hybridMultilevel"/>
    <w:tmpl w:val="AE4AD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173C7"/>
    <w:multiLevelType w:val="hybridMultilevel"/>
    <w:tmpl w:val="B7A610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AB67189"/>
    <w:multiLevelType w:val="multilevel"/>
    <w:tmpl w:val="CDA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E2501"/>
    <w:multiLevelType w:val="singleLevel"/>
    <w:tmpl w:val="B1AC8480"/>
    <w:lvl w:ilvl="0">
      <w:start w:val="7"/>
      <w:numFmt w:val="upperLetter"/>
      <w:lvlText w:val="%1. "/>
      <w:legacy w:legacy="1" w:legacySpace="0" w:legacyIndent="283"/>
      <w:lvlJc w:val="left"/>
      <w:pPr>
        <w:ind w:left="1135" w:hanging="283"/>
      </w:pPr>
      <w:rPr>
        <w:rFonts w:ascii="Verdana" w:hAnsi="Verdana" w:hint="default"/>
        <w:b w:val="0"/>
        <w:i w:val="0"/>
        <w:sz w:val="20"/>
      </w:rPr>
    </w:lvl>
  </w:abstractNum>
  <w:abstractNum w:abstractNumId="7" w15:restartNumberingAfterBreak="0">
    <w:nsid w:val="50132E9D"/>
    <w:multiLevelType w:val="hybridMultilevel"/>
    <w:tmpl w:val="DD20BE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2DE2F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9D1ED0"/>
    <w:multiLevelType w:val="multilevel"/>
    <w:tmpl w:val="7AC2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C3EBA"/>
    <w:multiLevelType w:val="multilevel"/>
    <w:tmpl w:val="B6B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22658"/>
    <w:multiLevelType w:val="singleLevel"/>
    <w:tmpl w:val="B1A6E47A"/>
    <w:lvl w:ilvl="0">
      <w:start w:val="1"/>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12" w15:restartNumberingAfterBreak="0">
    <w:nsid w:val="70052EA6"/>
    <w:multiLevelType w:val="singleLevel"/>
    <w:tmpl w:val="C53E79DC"/>
    <w:lvl w:ilvl="0">
      <w:start w:val="1"/>
      <w:numFmt w:val="lowerLetter"/>
      <w:lvlText w:val="%1)"/>
      <w:lvlJc w:val="left"/>
      <w:pPr>
        <w:tabs>
          <w:tab w:val="num" w:pos="360"/>
        </w:tabs>
        <w:ind w:left="360" w:hanging="360"/>
      </w:pPr>
      <w:rPr>
        <w:rFonts w:ascii="Verdana" w:hAnsi="Verdana" w:hint="default"/>
        <w:b w:val="0"/>
        <w:i w:val="0"/>
        <w:sz w:val="20"/>
      </w:rPr>
    </w:lvl>
  </w:abstractNum>
  <w:abstractNum w:abstractNumId="13" w15:restartNumberingAfterBreak="0">
    <w:nsid w:val="795F02CF"/>
    <w:multiLevelType w:val="hybridMultilevel"/>
    <w:tmpl w:val="B81E0A6A"/>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4" w15:restartNumberingAfterBreak="0">
    <w:nsid w:val="79935F48"/>
    <w:multiLevelType w:val="multilevel"/>
    <w:tmpl w:val="44248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1E0F41"/>
    <w:multiLevelType w:val="singleLevel"/>
    <w:tmpl w:val="B1A6E47A"/>
    <w:lvl w:ilvl="0">
      <w:start w:val="1"/>
      <w:numFmt w:val="lowerLetter"/>
      <w:lvlText w:val="%1) "/>
      <w:legacy w:legacy="1" w:legacySpace="0" w:legacyIndent="283"/>
      <w:lvlJc w:val="left"/>
      <w:pPr>
        <w:ind w:left="851" w:hanging="283"/>
      </w:pPr>
      <w:rPr>
        <w:rFonts w:ascii="Arial" w:hAnsi="Arial" w:hint="default"/>
        <w:b w:val="0"/>
        <w:i w:val="0"/>
        <w:sz w:val="24"/>
        <w:u w:val="none"/>
      </w:rPr>
    </w:lvl>
  </w:abstractNum>
  <w:num w:numId="1">
    <w:abstractNumId w:val="0"/>
    <w:lvlOverride w:ilvl="0">
      <w:lvl w:ilvl="0">
        <w:start w:val="1"/>
        <w:numFmt w:val="bullet"/>
        <w:lvlText w:val=""/>
        <w:legacy w:legacy="1" w:legacySpace="0" w:legacyIndent="170"/>
        <w:lvlJc w:val="left"/>
        <w:pPr>
          <w:ind w:left="454" w:hanging="170"/>
        </w:pPr>
        <w:rPr>
          <w:rFonts w:ascii="Symbol" w:hAnsi="Symbol" w:hint="default"/>
          <w:sz w:val="16"/>
        </w:rPr>
      </w:lvl>
    </w:lvlOverride>
  </w:num>
  <w:num w:numId="2">
    <w:abstractNumId w:val="15"/>
  </w:num>
  <w:num w:numId="3">
    <w:abstractNumId w:val="11"/>
  </w:num>
  <w:num w:numId="4">
    <w:abstractNumId w:val="12"/>
  </w:num>
  <w:num w:numId="5">
    <w:abstractNumId w:val="6"/>
  </w:num>
  <w:num w:numId="6">
    <w:abstractNumId w:val="1"/>
  </w:num>
  <w:num w:numId="7">
    <w:abstractNumId w:val="8"/>
  </w:num>
  <w:num w:numId="8">
    <w:abstractNumId w:val="2"/>
  </w:num>
  <w:num w:numId="9">
    <w:abstractNumId w:val="7"/>
  </w:num>
  <w:num w:numId="10">
    <w:abstractNumId w:val="4"/>
  </w:num>
  <w:num w:numId="11">
    <w:abstractNumId w:val="14"/>
  </w:num>
  <w:num w:numId="12">
    <w:abstractNumId w:val="10"/>
  </w:num>
  <w:num w:numId="13">
    <w:abstractNumId w:val="5"/>
  </w:num>
  <w:num w:numId="14">
    <w:abstractNumId w:val="9"/>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7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Guida del corso 2^ Lingua Inglese AA 2000 2001.doc"/>
    <w:docVar w:name="VTCASE" w:val="4"/>
    <w:docVar w:name="VTCommandPending" w:val="NONE"/>
  </w:docVars>
  <w:rsids>
    <w:rsidRoot w:val="007976F7"/>
    <w:rsid w:val="00006AE9"/>
    <w:rsid w:val="00006CAF"/>
    <w:rsid w:val="00084632"/>
    <w:rsid w:val="0010107A"/>
    <w:rsid w:val="001B1648"/>
    <w:rsid w:val="001F20E9"/>
    <w:rsid w:val="00207EB7"/>
    <w:rsid w:val="00236146"/>
    <w:rsid w:val="002742C0"/>
    <w:rsid w:val="003538F4"/>
    <w:rsid w:val="003B5459"/>
    <w:rsid w:val="003B6FEE"/>
    <w:rsid w:val="003E57F7"/>
    <w:rsid w:val="004961D4"/>
    <w:rsid w:val="004E1091"/>
    <w:rsid w:val="00500D14"/>
    <w:rsid w:val="00507FF2"/>
    <w:rsid w:val="00770E16"/>
    <w:rsid w:val="007976F7"/>
    <w:rsid w:val="00875643"/>
    <w:rsid w:val="0090317D"/>
    <w:rsid w:val="009521A5"/>
    <w:rsid w:val="009C6923"/>
    <w:rsid w:val="009F7954"/>
    <w:rsid w:val="00A11087"/>
    <w:rsid w:val="00A8431E"/>
    <w:rsid w:val="00A85D80"/>
    <w:rsid w:val="00B35AE4"/>
    <w:rsid w:val="00BC3E10"/>
    <w:rsid w:val="00BD27D1"/>
    <w:rsid w:val="00BE574F"/>
    <w:rsid w:val="00BF3E4F"/>
    <w:rsid w:val="00BF736D"/>
    <w:rsid w:val="00C803F4"/>
    <w:rsid w:val="00C95925"/>
    <w:rsid w:val="00CD04D6"/>
    <w:rsid w:val="00CF54FA"/>
    <w:rsid w:val="00CF7E07"/>
    <w:rsid w:val="00DA6A8D"/>
    <w:rsid w:val="00DE333A"/>
    <w:rsid w:val="00E12845"/>
    <w:rsid w:val="00F35E04"/>
    <w:rsid w:val="00F434BF"/>
    <w:rsid w:val="00F810E9"/>
    <w:rsid w:val="00FF1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248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EB7"/>
  </w:style>
  <w:style w:type="paragraph" w:styleId="Titolo1">
    <w:name w:val="heading 1"/>
    <w:basedOn w:val="Normale"/>
    <w:next w:val="Normale"/>
    <w:qFormat/>
    <w:rsid w:val="00207EB7"/>
    <w:pPr>
      <w:keepNext/>
      <w:widowControl w:val="0"/>
      <w:jc w:val="center"/>
      <w:outlineLvl w:val="0"/>
    </w:pPr>
    <w:rPr>
      <w:rFonts w:ascii="Arial" w:hAnsi="Arial"/>
      <w:b/>
      <w:sz w:val="24"/>
    </w:rPr>
  </w:style>
  <w:style w:type="paragraph" w:styleId="Titolo2">
    <w:name w:val="heading 2"/>
    <w:basedOn w:val="Normale"/>
    <w:next w:val="Normale"/>
    <w:qFormat/>
    <w:rsid w:val="00207EB7"/>
    <w:pPr>
      <w:keepNext/>
      <w:widowControl w:val="0"/>
      <w:jc w:val="center"/>
      <w:outlineLvl w:val="1"/>
    </w:pPr>
    <w:rPr>
      <w:rFonts w:ascii="Verdana" w:hAnsi="Verdana"/>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07EB7"/>
    <w:pPr>
      <w:tabs>
        <w:tab w:val="center" w:pos="4819"/>
        <w:tab w:val="right" w:pos="9638"/>
      </w:tabs>
    </w:pPr>
  </w:style>
  <w:style w:type="paragraph" w:styleId="Pidipagina">
    <w:name w:val="footer"/>
    <w:basedOn w:val="Normale"/>
    <w:rsid w:val="00207EB7"/>
    <w:pPr>
      <w:tabs>
        <w:tab w:val="center" w:pos="4819"/>
        <w:tab w:val="right" w:pos="9638"/>
      </w:tabs>
    </w:pPr>
  </w:style>
  <w:style w:type="character" w:styleId="Numeropagina">
    <w:name w:val="page number"/>
    <w:basedOn w:val="Carpredefinitoparagrafo"/>
    <w:rsid w:val="00207EB7"/>
  </w:style>
  <w:style w:type="paragraph" w:styleId="Corpotesto">
    <w:name w:val="Body Text"/>
    <w:basedOn w:val="Normale"/>
    <w:rsid w:val="00207EB7"/>
    <w:pPr>
      <w:widowControl w:val="0"/>
      <w:jc w:val="both"/>
    </w:pPr>
    <w:rPr>
      <w:rFonts w:ascii="Arial" w:hAnsi="Arial"/>
      <w:sz w:val="24"/>
    </w:rPr>
  </w:style>
  <w:style w:type="paragraph" w:styleId="Rientrocorpodeltesto">
    <w:name w:val="Body Text Indent"/>
    <w:basedOn w:val="Normale"/>
    <w:rsid w:val="00207EB7"/>
    <w:pPr>
      <w:widowControl w:val="0"/>
      <w:ind w:left="2552"/>
      <w:jc w:val="both"/>
    </w:pPr>
    <w:rPr>
      <w:rFonts w:ascii="Verdana" w:hAnsi="Verdana"/>
    </w:rPr>
  </w:style>
  <w:style w:type="paragraph" w:styleId="Rientrocorpodeltesto2">
    <w:name w:val="Body Text Indent 2"/>
    <w:basedOn w:val="Normale"/>
    <w:rsid w:val="00207EB7"/>
    <w:pPr>
      <w:widowControl w:val="0"/>
      <w:tabs>
        <w:tab w:val="left" w:pos="2552"/>
      </w:tabs>
      <w:ind w:left="2552" w:hanging="2552"/>
      <w:jc w:val="both"/>
    </w:pPr>
    <w:rPr>
      <w:rFonts w:ascii="Verdana" w:hAnsi="Verdana"/>
    </w:rPr>
  </w:style>
  <w:style w:type="paragraph" w:customStyle="1" w:styleId="titolopara">
    <w:name w:val="titolopara"/>
    <w:basedOn w:val="Normale"/>
    <w:rsid w:val="00207EB7"/>
    <w:pPr>
      <w:spacing w:before="100" w:beforeAutospacing="1" w:after="100" w:afterAutospacing="1"/>
    </w:pPr>
    <w:rPr>
      <w:sz w:val="24"/>
      <w:szCs w:val="24"/>
      <w:lang w:val="en-GB" w:eastAsia="en-US"/>
    </w:rPr>
  </w:style>
  <w:style w:type="paragraph" w:styleId="Titolo">
    <w:name w:val="Title"/>
    <w:basedOn w:val="Normale"/>
    <w:qFormat/>
    <w:rsid w:val="00207EB7"/>
    <w:pPr>
      <w:widowControl w:val="0"/>
      <w:jc w:val="center"/>
    </w:pPr>
    <w:rPr>
      <w:rFonts w:ascii="Verdana" w:hAnsi="Verdana"/>
      <w:b/>
      <w:sz w:val="28"/>
    </w:rPr>
  </w:style>
  <w:style w:type="paragraph" w:styleId="Rientrocorpodeltesto3">
    <w:name w:val="Body Text Indent 3"/>
    <w:basedOn w:val="Normale"/>
    <w:rsid w:val="00207EB7"/>
    <w:pPr>
      <w:widowControl w:val="0"/>
      <w:ind w:firstLine="284"/>
      <w:jc w:val="both"/>
    </w:pPr>
    <w:rPr>
      <w:rFonts w:ascii="Verdana" w:hAnsi="Verdana"/>
    </w:rPr>
  </w:style>
  <w:style w:type="paragraph" w:styleId="Testofumetto">
    <w:name w:val="Balloon Text"/>
    <w:basedOn w:val="Normale"/>
    <w:link w:val="TestofumettoCarattere"/>
    <w:rsid w:val="00207EB7"/>
    <w:rPr>
      <w:rFonts w:ascii="Tahoma" w:hAnsi="Tahoma" w:cs="Tahoma"/>
      <w:sz w:val="16"/>
      <w:szCs w:val="16"/>
    </w:rPr>
  </w:style>
  <w:style w:type="character" w:customStyle="1" w:styleId="TestofumettoCarattere">
    <w:name w:val="Testo fumetto Carattere"/>
    <w:link w:val="Testofumetto"/>
    <w:rsid w:val="00207EB7"/>
    <w:rPr>
      <w:rFonts w:ascii="Tahoma" w:hAnsi="Tahoma" w:cs="Tahoma"/>
      <w:sz w:val="16"/>
      <w:szCs w:val="16"/>
    </w:rPr>
  </w:style>
  <w:style w:type="paragraph" w:styleId="NormaleWeb">
    <w:name w:val="Normal (Web)"/>
    <w:basedOn w:val="Normale"/>
    <w:rsid w:val="00207EB7"/>
    <w:pPr>
      <w:spacing w:before="100" w:beforeAutospacing="1" w:after="100" w:afterAutospacing="1"/>
    </w:pPr>
    <w:rPr>
      <w:sz w:val="24"/>
      <w:szCs w:val="24"/>
    </w:rPr>
  </w:style>
  <w:style w:type="paragraph" w:styleId="Paragrafoelenco">
    <w:name w:val="List Paragraph"/>
    <w:basedOn w:val="Normale"/>
    <w:uiPriority w:val="34"/>
    <w:qFormat/>
    <w:rsid w:val="00207EB7"/>
    <w:pPr>
      <w:spacing w:before="100" w:beforeAutospacing="1" w:after="100" w:afterAutospacing="1"/>
    </w:pPr>
    <w:rPr>
      <w:sz w:val="24"/>
      <w:szCs w:val="24"/>
    </w:rPr>
  </w:style>
  <w:style w:type="character" w:styleId="Enfasicorsivo">
    <w:name w:val="Emphasis"/>
    <w:uiPriority w:val="20"/>
    <w:qFormat/>
    <w:rsid w:val="007976F7"/>
    <w:rPr>
      <w:b/>
      <w:bCs/>
      <w:i w:val="0"/>
      <w:iCs w:val="0"/>
    </w:rPr>
  </w:style>
  <w:style w:type="character" w:customStyle="1" w:styleId="st1">
    <w:name w:val="st1"/>
    <w:rsid w:val="007976F7"/>
  </w:style>
  <w:style w:type="character" w:styleId="Collegamentoipertestuale">
    <w:name w:val="Hyperlink"/>
    <w:basedOn w:val="Carpredefinitoparagrafo"/>
    <w:uiPriority w:val="99"/>
    <w:unhideWhenUsed/>
    <w:rsid w:val="00A8431E"/>
    <w:rPr>
      <w:b/>
      <w:bCs/>
      <w:strike w:val="0"/>
      <w:dstrike w:val="0"/>
      <w:color w:val="003399"/>
      <w:u w:val="none"/>
      <w:effect w:val="none"/>
    </w:rPr>
  </w:style>
  <w:style w:type="character" w:customStyle="1" w:styleId="currency1">
    <w:name w:val="currency1"/>
    <w:basedOn w:val="Carpredefinitoparagrafo"/>
    <w:rsid w:val="00A8431E"/>
  </w:style>
  <w:style w:type="character" w:styleId="Rimandocommento">
    <w:name w:val="annotation reference"/>
    <w:basedOn w:val="Carpredefinitoparagrafo"/>
    <w:semiHidden/>
    <w:unhideWhenUsed/>
    <w:rsid w:val="0090317D"/>
    <w:rPr>
      <w:sz w:val="16"/>
      <w:szCs w:val="16"/>
    </w:rPr>
  </w:style>
  <w:style w:type="paragraph" w:styleId="Testocommento">
    <w:name w:val="annotation text"/>
    <w:basedOn w:val="Normale"/>
    <w:link w:val="TestocommentoCarattere"/>
    <w:semiHidden/>
    <w:unhideWhenUsed/>
    <w:rsid w:val="0090317D"/>
  </w:style>
  <w:style w:type="character" w:customStyle="1" w:styleId="TestocommentoCarattere">
    <w:name w:val="Testo commento Carattere"/>
    <w:basedOn w:val="Carpredefinitoparagrafo"/>
    <w:link w:val="Testocommento"/>
    <w:semiHidden/>
    <w:rsid w:val="0090317D"/>
  </w:style>
  <w:style w:type="paragraph" w:styleId="Soggettocommento">
    <w:name w:val="annotation subject"/>
    <w:basedOn w:val="Testocommento"/>
    <w:next w:val="Testocommento"/>
    <w:link w:val="SoggettocommentoCarattere"/>
    <w:semiHidden/>
    <w:unhideWhenUsed/>
    <w:rsid w:val="0090317D"/>
    <w:rPr>
      <w:b/>
      <w:bCs/>
    </w:rPr>
  </w:style>
  <w:style w:type="character" w:customStyle="1" w:styleId="SoggettocommentoCarattere">
    <w:name w:val="Soggetto commento Carattere"/>
    <w:basedOn w:val="TestocommentoCarattere"/>
    <w:link w:val="Soggettocommento"/>
    <w:semiHidden/>
    <w:rsid w:val="00903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797">
      <w:bodyDiv w:val="1"/>
      <w:marLeft w:val="0"/>
      <w:marRight w:val="0"/>
      <w:marTop w:val="0"/>
      <w:marBottom w:val="0"/>
      <w:divBdr>
        <w:top w:val="none" w:sz="0" w:space="0" w:color="auto"/>
        <w:left w:val="none" w:sz="0" w:space="0" w:color="auto"/>
        <w:bottom w:val="none" w:sz="0" w:space="0" w:color="auto"/>
        <w:right w:val="none" w:sz="0" w:space="0" w:color="auto"/>
      </w:divBdr>
      <w:divsChild>
        <w:div w:id="393356380">
          <w:marLeft w:val="0"/>
          <w:marRight w:val="0"/>
          <w:marTop w:val="0"/>
          <w:marBottom w:val="0"/>
          <w:divBdr>
            <w:top w:val="none" w:sz="0" w:space="0" w:color="auto"/>
            <w:left w:val="none" w:sz="0" w:space="0" w:color="auto"/>
            <w:bottom w:val="none" w:sz="0" w:space="0" w:color="auto"/>
            <w:right w:val="none" w:sz="0" w:space="0" w:color="auto"/>
          </w:divBdr>
        </w:div>
        <w:div w:id="1130320858">
          <w:marLeft w:val="0"/>
          <w:marRight w:val="0"/>
          <w:marTop w:val="0"/>
          <w:marBottom w:val="0"/>
          <w:divBdr>
            <w:top w:val="none" w:sz="0" w:space="0" w:color="auto"/>
            <w:left w:val="none" w:sz="0" w:space="0" w:color="auto"/>
            <w:bottom w:val="none" w:sz="0" w:space="0" w:color="auto"/>
            <w:right w:val="none" w:sz="0" w:space="0" w:color="auto"/>
          </w:divBdr>
        </w:div>
        <w:div w:id="1562398685">
          <w:marLeft w:val="0"/>
          <w:marRight w:val="0"/>
          <w:marTop w:val="0"/>
          <w:marBottom w:val="0"/>
          <w:divBdr>
            <w:top w:val="none" w:sz="0" w:space="0" w:color="auto"/>
            <w:left w:val="none" w:sz="0" w:space="0" w:color="auto"/>
            <w:bottom w:val="none" w:sz="0" w:space="0" w:color="auto"/>
            <w:right w:val="none" w:sz="0" w:space="0" w:color="auto"/>
          </w:divBdr>
        </w:div>
        <w:div w:id="1834444921">
          <w:marLeft w:val="0"/>
          <w:marRight w:val="0"/>
          <w:marTop w:val="0"/>
          <w:marBottom w:val="0"/>
          <w:divBdr>
            <w:top w:val="none" w:sz="0" w:space="0" w:color="auto"/>
            <w:left w:val="none" w:sz="0" w:space="0" w:color="auto"/>
            <w:bottom w:val="none" w:sz="0" w:space="0" w:color="auto"/>
            <w:right w:val="none" w:sz="0" w:space="0" w:color="auto"/>
          </w:divBdr>
        </w:div>
        <w:div w:id="1889150196">
          <w:marLeft w:val="0"/>
          <w:marRight w:val="0"/>
          <w:marTop w:val="0"/>
          <w:marBottom w:val="0"/>
          <w:divBdr>
            <w:top w:val="none" w:sz="0" w:space="0" w:color="auto"/>
            <w:left w:val="none" w:sz="0" w:space="0" w:color="auto"/>
            <w:bottom w:val="none" w:sz="0" w:space="0" w:color="auto"/>
            <w:right w:val="none" w:sz="0" w:space="0" w:color="auto"/>
          </w:divBdr>
        </w:div>
      </w:divsChild>
    </w:div>
    <w:div w:id="121928280">
      <w:bodyDiv w:val="1"/>
      <w:marLeft w:val="0"/>
      <w:marRight w:val="0"/>
      <w:marTop w:val="0"/>
      <w:marBottom w:val="0"/>
      <w:divBdr>
        <w:top w:val="none" w:sz="0" w:space="0" w:color="auto"/>
        <w:left w:val="none" w:sz="0" w:space="0" w:color="auto"/>
        <w:bottom w:val="none" w:sz="0" w:space="0" w:color="auto"/>
        <w:right w:val="none" w:sz="0" w:space="0" w:color="auto"/>
      </w:divBdr>
      <w:divsChild>
        <w:div w:id="1769277300">
          <w:marLeft w:val="0"/>
          <w:marRight w:val="0"/>
          <w:marTop w:val="0"/>
          <w:marBottom w:val="0"/>
          <w:divBdr>
            <w:top w:val="none" w:sz="0" w:space="0" w:color="auto"/>
            <w:left w:val="none" w:sz="0" w:space="0" w:color="auto"/>
            <w:bottom w:val="none" w:sz="0" w:space="0" w:color="auto"/>
            <w:right w:val="none" w:sz="0" w:space="0" w:color="auto"/>
          </w:divBdr>
          <w:divsChild>
            <w:div w:id="1108815754">
              <w:marLeft w:val="0"/>
              <w:marRight w:val="0"/>
              <w:marTop w:val="0"/>
              <w:marBottom w:val="0"/>
              <w:divBdr>
                <w:top w:val="none" w:sz="0" w:space="0" w:color="auto"/>
                <w:left w:val="none" w:sz="0" w:space="0" w:color="auto"/>
                <w:bottom w:val="none" w:sz="0" w:space="0" w:color="auto"/>
                <w:right w:val="none" w:sz="0" w:space="0" w:color="auto"/>
              </w:divBdr>
              <w:divsChild>
                <w:div w:id="850070454">
                  <w:marLeft w:val="0"/>
                  <w:marRight w:val="0"/>
                  <w:marTop w:val="0"/>
                  <w:marBottom w:val="0"/>
                  <w:divBdr>
                    <w:top w:val="none" w:sz="0" w:space="0" w:color="auto"/>
                    <w:left w:val="none" w:sz="0" w:space="0" w:color="auto"/>
                    <w:bottom w:val="none" w:sz="0" w:space="0" w:color="auto"/>
                    <w:right w:val="none" w:sz="0" w:space="0" w:color="auto"/>
                  </w:divBdr>
                  <w:divsChild>
                    <w:div w:id="112942224">
                      <w:marLeft w:val="0"/>
                      <w:marRight w:val="0"/>
                      <w:marTop w:val="0"/>
                      <w:marBottom w:val="0"/>
                      <w:divBdr>
                        <w:top w:val="none" w:sz="0" w:space="0" w:color="auto"/>
                        <w:left w:val="none" w:sz="0" w:space="0" w:color="auto"/>
                        <w:bottom w:val="none" w:sz="0" w:space="0" w:color="auto"/>
                        <w:right w:val="none" w:sz="0" w:space="0" w:color="auto"/>
                      </w:divBdr>
                      <w:divsChild>
                        <w:div w:id="1015617251">
                          <w:marLeft w:val="0"/>
                          <w:marRight w:val="0"/>
                          <w:marTop w:val="0"/>
                          <w:marBottom w:val="0"/>
                          <w:divBdr>
                            <w:top w:val="single" w:sz="6" w:space="0" w:color="AAAAAA"/>
                            <w:left w:val="none" w:sz="0" w:space="0" w:color="auto"/>
                            <w:bottom w:val="none" w:sz="0" w:space="0" w:color="auto"/>
                            <w:right w:val="none" w:sz="0" w:space="0" w:color="auto"/>
                          </w:divBdr>
                          <w:divsChild>
                            <w:div w:id="1052074202">
                              <w:marLeft w:val="0"/>
                              <w:marRight w:val="0"/>
                              <w:marTop w:val="0"/>
                              <w:marBottom w:val="0"/>
                              <w:divBdr>
                                <w:top w:val="none" w:sz="0" w:space="0" w:color="auto"/>
                                <w:left w:val="none" w:sz="0" w:space="0" w:color="auto"/>
                                <w:bottom w:val="none" w:sz="0" w:space="0" w:color="auto"/>
                                <w:right w:val="none" w:sz="0" w:space="0" w:color="auto"/>
                              </w:divBdr>
                              <w:divsChild>
                                <w:div w:id="1065451137">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752113">
      <w:bodyDiv w:val="1"/>
      <w:marLeft w:val="0"/>
      <w:marRight w:val="0"/>
      <w:marTop w:val="0"/>
      <w:marBottom w:val="0"/>
      <w:divBdr>
        <w:top w:val="none" w:sz="0" w:space="0" w:color="auto"/>
        <w:left w:val="none" w:sz="0" w:space="0" w:color="auto"/>
        <w:bottom w:val="none" w:sz="0" w:space="0" w:color="auto"/>
        <w:right w:val="none" w:sz="0" w:space="0" w:color="auto"/>
      </w:divBdr>
    </w:div>
    <w:div w:id="726756524">
      <w:bodyDiv w:val="1"/>
      <w:marLeft w:val="0"/>
      <w:marRight w:val="0"/>
      <w:marTop w:val="0"/>
      <w:marBottom w:val="0"/>
      <w:divBdr>
        <w:top w:val="none" w:sz="0" w:space="0" w:color="auto"/>
        <w:left w:val="none" w:sz="0" w:space="0" w:color="auto"/>
        <w:bottom w:val="none" w:sz="0" w:space="0" w:color="auto"/>
        <w:right w:val="none" w:sz="0" w:space="0" w:color="auto"/>
      </w:divBdr>
      <w:divsChild>
        <w:div w:id="276373744">
          <w:marLeft w:val="0"/>
          <w:marRight w:val="0"/>
          <w:marTop w:val="0"/>
          <w:marBottom w:val="0"/>
          <w:divBdr>
            <w:top w:val="none" w:sz="0" w:space="0" w:color="auto"/>
            <w:left w:val="none" w:sz="0" w:space="0" w:color="auto"/>
            <w:bottom w:val="none" w:sz="0" w:space="0" w:color="auto"/>
            <w:right w:val="none" w:sz="0" w:space="0" w:color="auto"/>
          </w:divBdr>
          <w:divsChild>
            <w:div w:id="1165586096">
              <w:marLeft w:val="0"/>
              <w:marRight w:val="0"/>
              <w:marTop w:val="0"/>
              <w:marBottom w:val="0"/>
              <w:divBdr>
                <w:top w:val="none" w:sz="0" w:space="0" w:color="auto"/>
                <w:left w:val="none" w:sz="0" w:space="0" w:color="auto"/>
                <w:bottom w:val="none" w:sz="0" w:space="0" w:color="auto"/>
                <w:right w:val="none" w:sz="0" w:space="0" w:color="auto"/>
              </w:divBdr>
              <w:divsChild>
                <w:div w:id="951548962">
                  <w:marLeft w:val="0"/>
                  <w:marRight w:val="0"/>
                  <w:marTop w:val="0"/>
                  <w:marBottom w:val="0"/>
                  <w:divBdr>
                    <w:top w:val="none" w:sz="0" w:space="0" w:color="auto"/>
                    <w:left w:val="none" w:sz="0" w:space="0" w:color="auto"/>
                    <w:bottom w:val="none" w:sz="0" w:space="0" w:color="auto"/>
                    <w:right w:val="none" w:sz="0" w:space="0" w:color="auto"/>
                  </w:divBdr>
                  <w:divsChild>
                    <w:div w:id="512450591">
                      <w:marLeft w:val="0"/>
                      <w:marRight w:val="0"/>
                      <w:marTop w:val="0"/>
                      <w:marBottom w:val="0"/>
                      <w:divBdr>
                        <w:top w:val="none" w:sz="0" w:space="0" w:color="auto"/>
                        <w:left w:val="none" w:sz="0" w:space="0" w:color="auto"/>
                        <w:bottom w:val="none" w:sz="0" w:space="0" w:color="auto"/>
                        <w:right w:val="none" w:sz="0" w:space="0" w:color="auto"/>
                      </w:divBdr>
                      <w:divsChild>
                        <w:div w:id="943226486">
                          <w:marLeft w:val="0"/>
                          <w:marRight w:val="0"/>
                          <w:marTop w:val="0"/>
                          <w:marBottom w:val="0"/>
                          <w:divBdr>
                            <w:top w:val="single" w:sz="6" w:space="0" w:color="AAAAAA"/>
                            <w:left w:val="none" w:sz="0" w:space="0" w:color="auto"/>
                            <w:bottom w:val="none" w:sz="0" w:space="0" w:color="auto"/>
                            <w:right w:val="none" w:sz="0" w:space="0" w:color="auto"/>
                          </w:divBdr>
                          <w:divsChild>
                            <w:div w:id="1688482314">
                              <w:marLeft w:val="0"/>
                              <w:marRight w:val="0"/>
                              <w:marTop w:val="0"/>
                              <w:marBottom w:val="0"/>
                              <w:divBdr>
                                <w:top w:val="none" w:sz="0" w:space="0" w:color="auto"/>
                                <w:left w:val="none" w:sz="0" w:space="0" w:color="auto"/>
                                <w:bottom w:val="none" w:sz="0" w:space="0" w:color="auto"/>
                                <w:right w:val="none" w:sz="0" w:space="0" w:color="auto"/>
                              </w:divBdr>
                              <w:divsChild>
                                <w:div w:id="753865552">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795479">
      <w:bodyDiv w:val="1"/>
      <w:marLeft w:val="0"/>
      <w:marRight w:val="0"/>
      <w:marTop w:val="0"/>
      <w:marBottom w:val="0"/>
      <w:divBdr>
        <w:top w:val="none" w:sz="0" w:space="0" w:color="auto"/>
        <w:left w:val="none" w:sz="0" w:space="0" w:color="auto"/>
        <w:bottom w:val="none" w:sz="0" w:space="0" w:color="auto"/>
        <w:right w:val="none" w:sz="0" w:space="0" w:color="auto"/>
      </w:divBdr>
      <w:divsChild>
        <w:div w:id="1573925316">
          <w:marLeft w:val="0"/>
          <w:marRight w:val="0"/>
          <w:marTop w:val="0"/>
          <w:marBottom w:val="0"/>
          <w:divBdr>
            <w:top w:val="none" w:sz="0" w:space="0" w:color="auto"/>
            <w:left w:val="none" w:sz="0" w:space="0" w:color="auto"/>
            <w:bottom w:val="none" w:sz="0" w:space="0" w:color="auto"/>
            <w:right w:val="none" w:sz="0" w:space="0" w:color="auto"/>
          </w:divBdr>
          <w:divsChild>
            <w:div w:id="1694530955">
              <w:marLeft w:val="0"/>
              <w:marRight w:val="0"/>
              <w:marTop w:val="0"/>
              <w:marBottom w:val="0"/>
              <w:divBdr>
                <w:top w:val="none" w:sz="0" w:space="0" w:color="auto"/>
                <w:left w:val="none" w:sz="0" w:space="0" w:color="auto"/>
                <w:bottom w:val="none" w:sz="0" w:space="0" w:color="auto"/>
                <w:right w:val="none" w:sz="0" w:space="0" w:color="auto"/>
              </w:divBdr>
              <w:divsChild>
                <w:div w:id="2004815382">
                  <w:marLeft w:val="0"/>
                  <w:marRight w:val="0"/>
                  <w:marTop w:val="0"/>
                  <w:marBottom w:val="0"/>
                  <w:divBdr>
                    <w:top w:val="none" w:sz="0" w:space="0" w:color="auto"/>
                    <w:left w:val="none" w:sz="0" w:space="0" w:color="auto"/>
                    <w:bottom w:val="none" w:sz="0" w:space="0" w:color="auto"/>
                    <w:right w:val="none" w:sz="0" w:space="0" w:color="auto"/>
                  </w:divBdr>
                  <w:divsChild>
                    <w:div w:id="1229457869">
                      <w:marLeft w:val="0"/>
                      <w:marRight w:val="0"/>
                      <w:marTop w:val="0"/>
                      <w:marBottom w:val="0"/>
                      <w:divBdr>
                        <w:top w:val="none" w:sz="0" w:space="0" w:color="auto"/>
                        <w:left w:val="none" w:sz="0" w:space="0" w:color="auto"/>
                        <w:bottom w:val="none" w:sz="0" w:space="0" w:color="auto"/>
                        <w:right w:val="none" w:sz="0" w:space="0" w:color="auto"/>
                      </w:divBdr>
                      <w:divsChild>
                        <w:div w:id="234509403">
                          <w:marLeft w:val="0"/>
                          <w:marRight w:val="0"/>
                          <w:marTop w:val="0"/>
                          <w:marBottom w:val="0"/>
                          <w:divBdr>
                            <w:top w:val="single" w:sz="6" w:space="0" w:color="AAAAAA"/>
                            <w:left w:val="none" w:sz="0" w:space="0" w:color="auto"/>
                            <w:bottom w:val="none" w:sz="0" w:space="0" w:color="auto"/>
                            <w:right w:val="none" w:sz="0" w:space="0" w:color="auto"/>
                          </w:divBdr>
                          <w:divsChild>
                            <w:div w:id="1101417784">
                              <w:marLeft w:val="0"/>
                              <w:marRight w:val="0"/>
                              <w:marTop w:val="0"/>
                              <w:marBottom w:val="0"/>
                              <w:divBdr>
                                <w:top w:val="none" w:sz="0" w:space="0" w:color="auto"/>
                                <w:left w:val="none" w:sz="0" w:space="0" w:color="auto"/>
                                <w:bottom w:val="none" w:sz="0" w:space="0" w:color="auto"/>
                                <w:right w:val="none" w:sz="0" w:space="0" w:color="auto"/>
                              </w:divBdr>
                              <w:divsChild>
                                <w:div w:id="552885937">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771618">
      <w:bodyDiv w:val="1"/>
      <w:marLeft w:val="0"/>
      <w:marRight w:val="0"/>
      <w:marTop w:val="0"/>
      <w:marBottom w:val="0"/>
      <w:divBdr>
        <w:top w:val="none" w:sz="0" w:space="0" w:color="auto"/>
        <w:left w:val="none" w:sz="0" w:space="0" w:color="auto"/>
        <w:bottom w:val="none" w:sz="0" w:space="0" w:color="auto"/>
        <w:right w:val="none" w:sz="0" w:space="0" w:color="auto"/>
      </w:divBdr>
      <w:divsChild>
        <w:div w:id="952588412">
          <w:marLeft w:val="0"/>
          <w:marRight w:val="0"/>
          <w:marTop w:val="0"/>
          <w:marBottom w:val="0"/>
          <w:divBdr>
            <w:top w:val="none" w:sz="0" w:space="0" w:color="auto"/>
            <w:left w:val="none" w:sz="0" w:space="0" w:color="auto"/>
            <w:bottom w:val="none" w:sz="0" w:space="0" w:color="auto"/>
            <w:right w:val="none" w:sz="0" w:space="0" w:color="auto"/>
          </w:divBdr>
        </w:div>
        <w:div w:id="1454596162">
          <w:marLeft w:val="0"/>
          <w:marRight w:val="0"/>
          <w:marTop w:val="0"/>
          <w:marBottom w:val="0"/>
          <w:divBdr>
            <w:top w:val="none" w:sz="0" w:space="0" w:color="auto"/>
            <w:left w:val="none" w:sz="0" w:space="0" w:color="auto"/>
            <w:bottom w:val="none" w:sz="0" w:space="0" w:color="auto"/>
            <w:right w:val="none" w:sz="0" w:space="0" w:color="auto"/>
          </w:divBdr>
        </w:div>
        <w:div w:id="1681470614">
          <w:marLeft w:val="0"/>
          <w:marRight w:val="0"/>
          <w:marTop w:val="0"/>
          <w:marBottom w:val="0"/>
          <w:divBdr>
            <w:top w:val="none" w:sz="0" w:space="0" w:color="auto"/>
            <w:left w:val="none" w:sz="0" w:space="0" w:color="auto"/>
            <w:bottom w:val="none" w:sz="0" w:space="0" w:color="auto"/>
            <w:right w:val="none" w:sz="0" w:space="0" w:color="auto"/>
          </w:divBdr>
        </w:div>
        <w:div w:id="2050260649">
          <w:marLeft w:val="0"/>
          <w:marRight w:val="0"/>
          <w:marTop w:val="0"/>
          <w:marBottom w:val="0"/>
          <w:divBdr>
            <w:top w:val="none" w:sz="0" w:space="0" w:color="auto"/>
            <w:left w:val="none" w:sz="0" w:space="0" w:color="auto"/>
            <w:bottom w:val="none" w:sz="0" w:space="0" w:color="auto"/>
            <w:right w:val="none" w:sz="0" w:space="0" w:color="auto"/>
          </w:divBdr>
        </w:div>
      </w:divsChild>
    </w:div>
    <w:div w:id="1337270790">
      <w:bodyDiv w:val="1"/>
      <w:marLeft w:val="0"/>
      <w:marRight w:val="0"/>
      <w:marTop w:val="0"/>
      <w:marBottom w:val="0"/>
      <w:divBdr>
        <w:top w:val="none" w:sz="0" w:space="0" w:color="auto"/>
        <w:left w:val="none" w:sz="0" w:space="0" w:color="auto"/>
        <w:bottom w:val="none" w:sz="0" w:space="0" w:color="auto"/>
        <w:right w:val="none" w:sz="0" w:space="0" w:color="auto"/>
      </w:divBdr>
      <w:divsChild>
        <w:div w:id="77409206">
          <w:marLeft w:val="0"/>
          <w:marRight w:val="0"/>
          <w:marTop w:val="0"/>
          <w:marBottom w:val="0"/>
          <w:divBdr>
            <w:top w:val="none" w:sz="0" w:space="0" w:color="auto"/>
            <w:left w:val="none" w:sz="0" w:space="0" w:color="auto"/>
            <w:bottom w:val="none" w:sz="0" w:space="0" w:color="auto"/>
            <w:right w:val="none" w:sz="0" w:space="0" w:color="auto"/>
          </w:divBdr>
        </w:div>
        <w:div w:id="871696708">
          <w:marLeft w:val="0"/>
          <w:marRight w:val="0"/>
          <w:marTop w:val="0"/>
          <w:marBottom w:val="0"/>
          <w:divBdr>
            <w:top w:val="none" w:sz="0" w:space="0" w:color="auto"/>
            <w:left w:val="none" w:sz="0" w:space="0" w:color="auto"/>
            <w:bottom w:val="none" w:sz="0" w:space="0" w:color="auto"/>
            <w:right w:val="none" w:sz="0" w:space="0" w:color="auto"/>
          </w:divBdr>
        </w:div>
        <w:div w:id="1026365494">
          <w:marLeft w:val="0"/>
          <w:marRight w:val="0"/>
          <w:marTop w:val="0"/>
          <w:marBottom w:val="0"/>
          <w:divBdr>
            <w:top w:val="none" w:sz="0" w:space="0" w:color="auto"/>
            <w:left w:val="none" w:sz="0" w:space="0" w:color="auto"/>
            <w:bottom w:val="none" w:sz="0" w:space="0" w:color="auto"/>
            <w:right w:val="none" w:sz="0" w:space="0" w:color="auto"/>
          </w:divBdr>
        </w:div>
        <w:div w:id="1075934729">
          <w:marLeft w:val="0"/>
          <w:marRight w:val="0"/>
          <w:marTop w:val="0"/>
          <w:marBottom w:val="0"/>
          <w:divBdr>
            <w:top w:val="none" w:sz="0" w:space="0" w:color="auto"/>
            <w:left w:val="none" w:sz="0" w:space="0" w:color="auto"/>
            <w:bottom w:val="none" w:sz="0" w:space="0" w:color="auto"/>
            <w:right w:val="none" w:sz="0" w:space="0" w:color="auto"/>
          </w:divBdr>
        </w:div>
        <w:div w:id="1152136454">
          <w:marLeft w:val="0"/>
          <w:marRight w:val="0"/>
          <w:marTop w:val="0"/>
          <w:marBottom w:val="0"/>
          <w:divBdr>
            <w:top w:val="none" w:sz="0" w:space="0" w:color="auto"/>
            <w:left w:val="none" w:sz="0" w:space="0" w:color="auto"/>
            <w:bottom w:val="none" w:sz="0" w:space="0" w:color="auto"/>
            <w:right w:val="none" w:sz="0" w:space="0" w:color="auto"/>
          </w:divBdr>
        </w:div>
        <w:div w:id="1216549230">
          <w:marLeft w:val="0"/>
          <w:marRight w:val="0"/>
          <w:marTop w:val="0"/>
          <w:marBottom w:val="0"/>
          <w:divBdr>
            <w:top w:val="none" w:sz="0" w:space="0" w:color="auto"/>
            <w:left w:val="none" w:sz="0" w:space="0" w:color="auto"/>
            <w:bottom w:val="none" w:sz="0" w:space="0" w:color="auto"/>
            <w:right w:val="none" w:sz="0" w:space="0" w:color="auto"/>
          </w:divBdr>
        </w:div>
        <w:div w:id="1335231390">
          <w:marLeft w:val="0"/>
          <w:marRight w:val="0"/>
          <w:marTop w:val="0"/>
          <w:marBottom w:val="0"/>
          <w:divBdr>
            <w:top w:val="none" w:sz="0" w:space="0" w:color="auto"/>
            <w:left w:val="none" w:sz="0" w:space="0" w:color="auto"/>
            <w:bottom w:val="none" w:sz="0" w:space="0" w:color="auto"/>
            <w:right w:val="none" w:sz="0" w:space="0" w:color="auto"/>
          </w:divBdr>
        </w:div>
        <w:div w:id="1445467570">
          <w:marLeft w:val="0"/>
          <w:marRight w:val="0"/>
          <w:marTop w:val="0"/>
          <w:marBottom w:val="0"/>
          <w:divBdr>
            <w:top w:val="none" w:sz="0" w:space="0" w:color="auto"/>
            <w:left w:val="none" w:sz="0" w:space="0" w:color="auto"/>
            <w:bottom w:val="none" w:sz="0" w:space="0" w:color="auto"/>
            <w:right w:val="none" w:sz="0" w:space="0" w:color="auto"/>
          </w:divBdr>
        </w:div>
        <w:div w:id="1477066131">
          <w:marLeft w:val="0"/>
          <w:marRight w:val="0"/>
          <w:marTop w:val="0"/>
          <w:marBottom w:val="0"/>
          <w:divBdr>
            <w:top w:val="none" w:sz="0" w:space="0" w:color="auto"/>
            <w:left w:val="none" w:sz="0" w:space="0" w:color="auto"/>
            <w:bottom w:val="none" w:sz="0" w:space="0" w:color="auto"/>
            <w:right w:val="none" w:sz="0" w:space="0" w:color="auto"/>
          </w:divBdr>
        </w:div>
        <w:div w:id="1657763518">
          <w:marLeft w:val="0"/>
          <w:marRight w:val="0"/>
          <w:marTop w:val="0"/>
          <w:marBottom w:val="0"/>
          <w:divBdr>
            <w:top w:val="none" w:sz="0" w:space="0" w:color="auto"/>
            <w:left w:val="none" w:sz="0" w:space="0" w:color="auto"/>
            <w:bottom w:val="none" w:sz="0" w:space="0" w:color="auto"/>
            <w:right w:val="none" w:sz="0" w:space="0" w:color="auto"/>
          </w:divBdr>
        </w:div>
        <w:div w:id="1822847263">
          <w:marLeft w:val="0"/>
          <w:marRight w:val="0"/>
          <w:marTop w:val="0"/>
          <w:marBottom w:val="0"/>
          <w:divBdr>
            <w:top w:val="none" w:sz="0" w:space="0" w:color="auto"/>
            <w:left w:val="none" w:sz="0" w:space="0" w:color="auto"/>
            <w:bottom w:val="none" w:sz="0" w:space="0" w:color="auto"/>
            <w:right w:val="none" w:sz="0" w:space="0" w:color="auto"/>
          </w:divBdr>
        </w:div>
        <w:div w:id="1839151940">
          <w:marLeft w:val="0"/>
          <w:marRight w:val="0"/>
          <w:marTop w:val="0"/>
          <w:marBottom w:val="0"/>
          <w:divBdr>
            <w:top w:val="none" w:sz="0" w:space="0" w:color="auto"/>
            <w:left w:val="none" w:sz="0" w:space="0" w:color="auto"/>
            <w:bottom w:val="none" w:sz="0" w:space="0" w:color="auto"/>
            <w:right w:val="none" w:sz="0" w:space="0" w:color="auto"/>
          </w:divBdr>
        </w:div>
        <w:div w:id="1853059122">
          <w:marLeft w:val="0"/>
          <w:marRight w:val="0"/>
          <w:marTop w:val="0"/>
          <w:marBottom w:val="0"/>
          <w:divBdr>
            <w:top w:val="none" w:sz="0" w:space="0" w:color="auto"/>
            <w:left w:val="none" w:sz="0" w:space="0" w:color="auto"/>
            <w:bottom w:val="none" w:sz="0" w:space="0" w:color="auto"/>
            <w:right w:val="none" w:sz="0" w:space="0" w:color="auto"/>
          </w:divBdr>
        </w:div>
        <w:div w:id="1895236725">
          <w:marLeft w:val="0"/>
          <w:marRight w:val="0"/>
          <w:marTop w:val="0"/>
          <w:marBottom w:val="0"/>
          <w:divBdr>
            <w:top w:val="none" w:sz="0" w:space="0" w:color="auto"/>
            <w:left w:val="none" w:sz="0" w:space="0" w:color="auto"/>
            <w:bottom w:val="none" w:sz="0" w:space="0" w:color="auto"/>
            <w:right w:val="none" w:sz="0" w:space="0" w:color="auto"/>
          </w:divBdr>
        </w:div>
      </w:divsChild>
    </w:div>
    <w:div w:id="1696996413">
      <w:bodyDiv w:val="1"/>
      <w:marLeft w:val="0"/>
      <w:marRight w:val="0"/>
      <w:marTop w:val="0"/>
      <w:marBottom w:val="0"/>
      <w:divBdr>
        <w:top w:val="none" w:sz="0" w:space="0" w:color="auto"/>
        <w:left w:val="none" w:sz="0" w:space="0" w:color="auto"/>
        <w:bottom w:val="none" w:sz="0" w:space="0" w:color="auto"/>
        <w:right w:val="none" w:sz="0" w:space="0" w:color="auto"/>
      </w:divBdr>
    </w:div>
    <w:div w:id="1734237125">
      <w:bodyDiv w:val="1"/>
      <w:marLeft w:val="0"/>
      <w:marRight w:val="0"/>
      <w:marTop w:val="0"/>
      <w:marBottom w:val="0"/>
      <w:divBdr>
        <w:top w:val="none" w:sz="0" w:space="0" w:color="auto"/>
        <w:left w:val="none" w:sz="0" w:space="0" w:color="auto"/>
        <w:bottom w:val="none" w:sz="0" w:space="0" w:color="auto"/>
        <w:right w:val="none" w:sz="0" w:space="0" w:color="auto"/>
      </w:divBdr>
      <w:divsChild>
        <w:div w:id="298465066">
          <w:marLeft w:val="0"/>
          <w:marRight w:val="0"/>
          <w:marTop w:val="0"/>
          <w:marBottom w:val="0"/>
          <w:divBdr>
            <w:top w:val="none" w:sz="0" w:space="0" w:color="auto"/>
            <w:left w:val="none" w:sz="0" w:space="0" w:color="auto"/>
            <w:bottom w:val="none" w:sz="0" w:space="0" w:color="auto"/>
            <w:right w:val="none" w:sz="0" w:space="0" w:color="auto"/>
          </w:divBdr>
        </w:div>
        <w:div w:id="628439735">
          <w:marLeft w:val="0"/>
          <w:marRight w:val="0"/>
          <w:marTop w:val="0"/>
          <w:marBottom w:val="0"/>
          <w:divBdr>
            <w:top w:val="none" w:sz="0" w:space="0" w:color="auto"/>
            <w:left w:val="none" w:sz="0" w:space="0" w:color="auto"/>
            <w:bottom w:val="none" w:sz="0" w:space="0" w:color="auto"/>
            <w:right w:val="none" w:sz="0" w:space="0" w:color="auto"/>
          </w:divBdr>
        </w:div>
        <w:div w:id="821434819">
          <w:marLeft w:val="0"/>
          <w:marRight w:val="0"/>
          <w:marTop w:val="0"/>
          <w:marBottom w:val="0"/>
          <w:divBdr>
            <w:top w:val="none" w:sz="0" w:space="0" w:color="auto"/>
            <w:left w:val="none" w:sz="0" w:space="0" w:color="auto"/>
            <w:bottom w:val="none" w:sz="0" w:space="0" w:color="auto"/>
            <w:right w:val="none" w:sz="0" w:space="0" w:color="auto"/>
          </w:divBdr>
        </w:div>
        <w:div w:id="1608270076">
          <w:marLeft w:val="0"/>
          <w:marRight w:val="0"/>
          <w:marTop w:val="0"/>
          <w:marBottom w:val="0"/>
          <w:divBdr>
            <w:top w:val="none" w:sz="0" w:space="0" w:color="auto"/>
            <w:left w:val="none" w:sz="0" w:space="0" w:color="auto"/>
            <w:bottom w:val="none" w:sz="0" w:space="0" w:color="auto"/>
            <w:right w:val="none" w:sz="0" w:space="0" w:color="auto"/>
          </w:divBdr>
        </w:div>
      </w:divsChild>
    </w:div>
    <w:div w:id="18918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oshop.co.uk/bookstore.asp?Action=Book&amp;ProductId=9780113413409&amp;CLICKID=002289" TargetMode="External"/><Relationship Id="rId13" Type="http://schemas.openxmlformats.org/officeDocument/2006/relationships/hyperlink" Target="https://www.tsoshop.co.uk/bookstore.asp?Action=Book&amp;ProductId=9780113413409&amp;CLICKID=002289" TargetMode="External"/><Relationship Id="rId3" Type="http://schemas.openxmlformats.org/officeDocument/2006/relationships/settings" Target="settings.xml"/><Relationship Id="rId7" Type="http://schemas.openxmlformats.org/officeDocument/2006/relationships/hyperlink" Target="https://www.tsoshop.co.uk/bookstore.asp?Action=Book&amp;ProductId=9780113413409&amp;CLICKID=002289" TargetMode="External"/><Relationship Id="rId12" Type="http://schemas.openxmlformats.org/officeDocument/2006/relationships/hyperlink" Target="https://www.tsoshop.co.uk/bookstore.asp?Action=Book&amp;ProductId=9780113413409&amp;CLICKID=0022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soshop.co.uk/bookstore.asp?Action=Book&amp;ProductId=9780113413409&amp;CLICKID=00228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soshop.co.uk/bookstore.asp?Action=Book&amp;ProductId=9780113413409&amp;CLICKID=002289" TargetMode="External"/><Relationship Id="rId4" Type="http://schemas.openxmlformats.org/officeDocument/2006/relationships/webSettings" Target="webSettings.xml"/><Relationship Id="rId9" Type="http://schemas.openxmlformats.org/officeDocument/2006/relationships/hyperlink" Target="https://www.tsoshop.co.uk/bookstore.asp?Action=Book&amp;ProductId=9780113413409&amp;CLICKID=002289" TargetMode="External"/><Relationship Id="rId14" Type="http://schemas.openxmlformats.org/officeDocument/2006/relationships/hyperlink" Target="https://www.tsoshop.co.uk/bookstore.asp?Action=Book&amp;ProductId=9780113413409&amp;CLICKID=0022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2257</Words>
  <Characters>13524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Kellett</dc:creator>
  <cp:lastModifiedBy>ASUS</cp:lastModifiedBy>
  <cp:revision>4</cp:revision>
  <cp:lastPrinted>2016-07-01T07:42:00Z</cp:lastPrinted>
  <dcterms:created xsi:type="dcterms:W3CDTF">2017-07-22T07:10:00Z</dcterms:created>
  <dcterms:modified xsi:type="dcterms:W3CDTF">2017-07-23T07:38:00Z</dcterms:modified>
</cp:coreProperties>
</file>