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61C3" w14:textId="77777777" w:rsidR="00143062" w:rsidRDefault="00143062" w:rsidP="00143062">
      <w:pPr>
        <w:spacing w:after="0" w:line="240" w:lineRule="auto"/>
        <w:jc w:val="center"/>
        <w:rPr>
          <w:rFonts w:ascii="Arial Black" w:hAnsi="Arial Black" w:cs="Arial"/>
          <w:b/>
        </w:rPr>
      </w:pPr>
    </w:p>
    <w:p w14:paraId="4F08723C" w14:textId="532DC782" w:rsidR="00E70442" w:rsidRPr="001053F9" w:rsidRDefault="001053F9" w:rsidP="001053F9">
      <w:pPr>
        <w:pStyle w:val="ListParagraph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053F9">
        <w:rPr>
          <w:rFonts w:ascii="Arial" w:hAnsi="Arial" w:cs="Arial"/>
          <w:b/>
          <w:sz w:val="26"/>
          <w:szCs w:val="26"/>
        </w:rPr>
        <w:t>PROGETTO DIDATTICO</w:t>
      </w:r>
    </w:p>
    <w:p w14:paraId="230B7F5A" w14:textId="77777777" w:rsidR="00143062" w:rsidRPr="00143062" w:rsidRDefault="00143062" w:rsidP="002961BB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06FAE534" w14:textId="77777777" w:rsidR="000B5E71" w:rsidRDefault="000B5E71" w:rsidP="000B5E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37A4BA" w14:textId="77777777" w:rsidR="00290A7C" w:rsidRPr="00775AF8" w:rsidRDefault="00290A7C" w:rsidP="000B5E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0122BC" w14:textId="337B4033" w:rsidR="00B850E9" w:rsidRPr="007B75B6" w:rsidRDefault="00A250DE" w:rsidP="00A250DE">
      <w:p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  <w:b/>
        </w:rPr>
        <w:t>SCOPO</w:t>
      </w:r>
    </w:p>
    <w:p w14:paraId="0A6DDB1B" w14:textId="1D786B3C" w:rsidR="00A250DE" w:rsidRPr="007B75B6" w:rsidRDefault="00A250DE" w:rsidP="00A250DE">
      <w:p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Lo scopo del progetto didattico è di analizzare i potenziali di campo locale (</w:t>
      </w:r>
      <w:proofErr w:type="spellStart"/>
      <w:r w:rsidRPr="007B75B6">
        <w:rPr>
          <w:rFonts w:ascii="Arial" w:hAnsi="Arial" w:cs="Arial"/>
        </w:rPr>
        <w:t>local</w:t>
      </w:r>
      <w:proofErr w:type="spellEnd"/>
      <w:r w:rsidRPr="007B75B6">
        <w:rPr>
          <w:rFonts w:ascii="Arial" w:hAnsi="Arial" w:cs="Arial"/>
        </w:rPr>
        <w:t xml:space="preserve"> </w:t>
      </w:r>
      <w:proofErr w:type="spellStart"/>
      <w:r w:rsidRPr="007B75B6">
        <w:rPr>
          <w:rFonts w:ascii="Arial" w:hAnsi="Arial" w:cs="Arial"/>
        </w:rPr>
        <w:t>field</w:t>
      </w:r>
      <w:proofErr w:type="spellEnd"/>
      <w:r w:rsidRPr="007B75B6">
        <w:rPr>
          <w:rFonts w:ascii="Arial" w:hAnsi="Arial" w:cs="Arial"/>
        </w:rPr>
        <w:t xml:space="preserve"> </w:t>
      </w:r>
      <w:proofErr w:type="spellStart"/>
      <w:r w:rsidRPr="007B75B6">
        <w:rPr>
          <w:rFonts w:ascii="Arial" w:hAnsi="Arial" w:cs="Arial"/>
        </w:rPr>
        <w:t>potentials</w:t>
      </w:r>
      <w:proofErr w:type="spellEnd"/>
      <w:r w:rsidRPr="007B75B6">
        <w:rPr>
          <w:rFonts w:ascii="Arial" w:hAnsi="Arial" w:cs="Arial"/>
        </w:rPr>
        <w:t xml:space="preserve">, </w:t>
      </w:r>
      <w:proofErr w:type="spellStart"/>
      <w:r w:rsidRPr="007B75B6">
        <w:rPr>
          <w:rFonts w:ascii="Arial" w:hAnsi="Arial" w:cs="Arial"/>
        </w:rPr>
        <w:t>LFPs</w:t>
      </w:r>
      <w:proofErr w:type="spellEnd"/>
      <w:r w:rsidRPr="007B75B6">
        <w:rPr>
          <w:rFonts w:ascii="Arial" w:hAnsi="Arial" w:cs="Arial"/>
        </w:rPr>
        <w:t>) registrati in pazienti con impianto di elettrodi per stimolazione cerebrale profonda (</w:t>
      </w:r>
      <w:proofErr w:type="spellStart"/>
      <w:r w:rsidRPr="007B75B6">
        <w:rPr>
          <w:rFonts w:ascii="Arial" w:hAnsi="Arial" w:cs="Arial"/>
        </w:rPr>
        <w:t>deep</w:t>
      </w:r>
      <w:proofErr w:type="spellEnd"/>
      <w:r w:rsidRPr="007B75B6">
        <w:rPr>
          <w:rFonts w:ascii="Arial" w:hAnsi="Arial" w:cs="Arial"/>
        </w:rPr>
        <w:t xml:space="preserve"> brain </w:t>
      </w:r>
      <w:proofErr w:type="spellStart"/>
      <w:r w:rsidRPr="007B75B6">
        <w:rPr>
          <w:rFonts w:ascii="Arial" w:hAnsi="Arial" w:cs="Arial"/>
        </w:rPr>
        <w:t>stimulation</w:t>
      </w:r>
      <w:proofErr w:type="spellEnd"/>
      <w:r w:rsidRPr="007B75B6">
        <w:rPr>
          <w:rFonts w:ascii="Arial" w:hAnsi="Arial" w:cs="Arial"/>
        </w:rPr>
        <w:t>, DBS) del nucleo subtalamico (</w:t>
      </w:r>
      <w:proofErr w:type="spellStart"/>
      <w:r w:rsidRPr="007B75B6">
        <w:rPr>
          <w:rFonts w:ascii="Arial" w:hAnsi="Arial" w:cs="Arial"/>
        </w:rPr>
        <w:t>subthalamic</w:t>
      </w:r>
      <w:proofErr w:type="spellEnd"/>
      <w:r w:rsidRPr="007B75B6">
        <w:rPr>
          <w:rFonts w:ascii="Arial" w:hAnsi="Arial" w:cs="Arial"/>
        </w:rPr>
        <w:t xml:space="preserve"> </w:t>
      </w:r>
      <w:proofErr w:type="spellStart"/>
      <w:r w:rsidRPr="007B75B6">
        <w:rPr>
          <w:rFonts w:ascii="Arial" w:hAnsi="Arial" w:cs="Arial"/>
        </w:rPr>
        <w:t>nucleus</w:t>
      </w:r>
      <w:proofErr w:type="spellEnd"/>
      <w:r w:rsidRPr="007B75B6">
        <w:rPr>
          <w:rFonts w:ascii="Arial" w:hAnsi="Arial" w:cs="Arial"/>
        </w:rPr>
        <w:t xml:space="preserve">, STN) durante l’ascolto di brani musicali, al fine di valutare la modulazioni delle oscillazioni subtalamiche </w:t>
      </w:r>
      <w:proofErr w:type="spellStart"/>
      <w:r w:rsidRPr="007B75B6">
        <w:rPr>
          <w:rFonts w:ascii="Arial" w:hAnsi="Arial" w:cs="Arial"/>
        </w:rPr>
        <w:t>doute</w:t>
      </w:r>
      <w:proofErr w:type="spellEnd"/>
      <w:r w:rsidRPr="007B75B6">
        <w:rPr>
          <w:rFonts w:ascii="Arial" w:hAnsi="Arial" w:cs="Arial"/>
        </w:rPr>
        <w:t xml:space="preserve"> all’ascolto di diversi tipi di musica. </w:t>
      </w:r>
    </w:p>
    <w:p w14:paraId="2FB69D89" w14:textId="77777777" w:rsidR="00A250DE" w:rsidRPr="007B75B6" w:rsidRDefault="00A250DE" w:rsidP="00A250DE">
      <w:pPr>
        <w:spacing w:after="0" w:line="240" w:lineRule="auto"/>
        <w:rPr>
          <w:rFonts w:ascii="Arial" w:hAnsi="Arial" w:cs="Arial"/>
        </w:rPr>
      </w:pPr>
    </w:p>
    <w:p w14:paraId="5598B87B" w14:textId="02FFB750" w:rsidR="00A250DE" w:rsidRPr="007B75B6" w:rsidRDefault="00A250DE" w:rsidP="00A250DE">
      <w:p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  <w:b/>
        </w:rPr>
        <w:t>RICHIESTE</w:t>
      </w:r>
    </w:p>
    <w:p w14:paraId="7C667E14" w14:textId="31E6505F" w:rsidR="00A250DE" w:rsidRPr="007B75B6" w:rsidRDefault="00A250DE" w:rsidP="00A250D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</w:rPr>
        <w:t>Estrazione dello spettro</w:t>
      </w:r>
      <w:r w:rsidR="00424DBD" w:rsidRPr="007B75B6">
        <w:rPr>
          <w:rFonts w:ascii="Arial" w:hAnsi="Arial" w:cs="Arial"/>
        </w:rPr>
        <w:t xml:space="preserve"> di potenza dei singoli nuclei subtalamici</w:t>
      </w:r>
      <w:r w:rsidRPr="007B75B6">
        <w:rPr>
          <w:rFonts w:ascii="Arial" w:hAnsi="Arial" w:cs="Arial"/>
        </w:rPr>
        <w:t xml:space="preserve"> e medio nelle diverse condizioni (basale</w:t>
      </w:r>
      <w:r w:rsidR="00424DBD" w:rsidRPr="007B75B6">
        <w:rPr>
          <w:rFonts w:ascii="Arial" w:hAnsi="Arial" w:cs="Arial"/>
        </w:rPr>
        <w:t xml:space="preserve">, musica 1, musica 2, </w:t>
      </w:r>
      <w:proofErr w:type="spellStart"/>
      <w:r w:rsidR="00424DBD" w:rsidRPr="007B75B6">
        <w:rPr>
          <w:rFonts w:ascii="Arial" w:hAnsi="Arial" w:cs="Arial"/>
        </w:rPr>
        <w:t>etc</w:t>
      </w:r>
      <w:proofErr w:type="spellEnd"/>
      <w:r w:rsidR="00424DBD" w:rsidRPr="007B75B6">
        <w:rPr>
          <w:rFonts w:ascii="Arial" w:hAnsi="Arial" w:cs="Arial"/>
        </w:rPr>
        <w:t>)</w:t>
      </w:r>
    </w:p>
    <w:p w14:paraId="0022650E" w14:textId="0CD4E3AA" w:rsidR="00424DBD" w:rsidRPr="007B75B6" w:rsidRDefault="00424DBD" w:rsidP="00A250D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</w:rPr>
        <w:t>Estrazione della potenza assoluta e relativa delle bande di interesse (</w:t>
      </w:r>
      <w:proofErr w:type="spellStart"/>
      <w:r w:rsidRPr="007B75B6">
        <w:rPr>
          <w:rFonts w:ascii="Arial" w:hAnsi="Arial" w:cs="Arial"/>
        </w:rPr>
        <w:t>Low-frequencies</w:t>
      </w:r>
      <w:proofErr w:type="spellEnd"/>
      <w:r w:rsidRPr="007B75B6">
        <w:rPr>
          <w:rFonts w:ascii="Arial" w:hAnsi="Arial" w:cs="Arial"/>
        </w:rPr>
        <w:t xml:space="preserve"> 2-7 Hz, </w:t>
      </w:r>
      <w:proofErr w:type="spellStart"/>
      <w:r w:rsidRPr="007B75B6">
        <w:rPr>
          <w:rFonts w:ascii="Arial" w:hAnsi="Arial" w:cs="Arial"/>
        </w:rPr>
        <w:t>alpha</w:t>
      </w:r>
      <w:proofErr w:type="spellEnd"/>
      <w:r w:rsidRPr="007B75B6">
        <w:rPr>
          <w:rFonts w:ascii="Arial" w:hAnsi="Arial" w:cs="Arial"/>
        </w:rPr>
        <w:t xml:space="preserve"> 8-12 Hz, </w:t>
      </w:r>
      <w:proofErr w:type="spellStart"/>
      <w:r w:rsidRPr="007B75B6">
        <w:rPr>
          <w:rFonts w:ascii="Arial" w:hAnsi="Arial" w:cs="Arial"/>
        </w:rPr>
        <w:t>low</w:t>
      </w:r>
      <w:proofErr w:type="spellEnd"/>
      <w:r w:rsidRPr="007B75B6">
        <w:rPr>
          <w:rFonts w:ascii="Arial" w:hAnsi="Arial" w:cs="Arial"/>
        </w:rPr>
        <w:t>-beta 13-20 Hz, high-beta 21-35 Hz) nelle diverse condizioni</w:t>
      </w:r>
    </w:p>
    <w:p w14:paraId="2D7C18EC" w14:textId="4F6397DD" w:rsidR="00424DBD" w:rsidRPr="007B75B6" w:rsidRDefault="00424DBD" w:rsidP="00A250D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</w:rPr>
        <w:t>Analisi statistica dei risultati ottenuti</w:t>
      </w:r>
    </w:p>
    <w:p w14:paraId="1F81BE05" w14:textId="77777777" w:rsidR="00424DBD" w:rsidRPr="007B75B6" w:rsidRDefault="00424DBD" w:rsidP="00424DBD">
      <w:pPr>
        <w:spacing w:after="0" w:line="240" w:lineRule="auto"/>
        <w:rPr>
          <w:rFonts w:ascii="Arial" w:hAnsi="Arial" w:cs="Arial"/>
          <w:b/>
        </w:rPr>
      </w:pPr>
    </w:p>
    <w:p w14:paraId="53A1C692" w14:textId="75942F17" w:rsidR="00424DBD" w:rsidRPr="007B75B6" w:rsidRDefault="00424DBD" w:rsidP="00424DBD">
      <w:p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  <w:b/>
        </w:rPr>
        <w:t>MATERIALE FORNITO</w:t>
      </w:r>
    </w:p>
    <w:p w14:paraId="004BC368" w14:textId="0BD2F933" w:rsidR="00424DBD" w:rsidRPr="007B75B6" w:rsidRDefault="00424DBD" w:rsidP="00424DB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Protocollo sperimentale (in cui si deve considerare solo la parte relativa alle registrazioni post-operatorie)</w:t>
      </w:r>
    </w:p>
    <w:p w14:paraId="11808DF7" w14:textId="4B56EA5E" w:rsidR="00424DBD" w:rsidRPr="007B75B6" w:rsidRDefault="00424DBD" w:rsidP="00424DB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 xml:space="preserve">Segnali </w:t>
      </w:r>
    </w:p>
    <w:p w14:paraId="37AEE368" w14:textId="31374B87" w:rsidR="00424DBD" w:rsidRPr="007B75B6" w:rsidRDefault="00424DBD" w:rsidP="00424DB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Dettaglio registrazioni</w:t>
      </w:r>
    </w:p>
    <w:p w14:paraId="6FDA9FF4" w14:textId="77777777" w:rsidR="00424DBD" w:rsidRPr="007B75B6" w:rsidRDefault="00424DBD" w:rsidP="00424DBD">
      <w:pPr>
        <w:spacing w:after="0" w:line="240" w:lineRule="auto"/>
        <w:rPr>
          <w:rFonts w:ascii="Arial" w:hAnsi="Arial" w:cs="Arial"/>
        </w:rPr>
      </w:pPr>
    </w:p>
    <w:p w14:paraId="31545134" w14:textId="091E49DA" w:rsidR="00424DBD" w:rsidRPr="007B75B6" w:rsidRDefault="00424DBD" w:rsidP="00424DBD">
      <w:p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  <w:b/>
        </w:rPr>
        <w:t>MATERIALE DA CONSEGNARE</w:t>
      </w:r>
    </w:p>
    <w:p w14:paraId="562CA0B6" w14:textId="47E45D9D" w:rsidR="00424DBD" w:rsidRPr="007B75B6" w:rsidRDefault="00424DBD" w:rsidP="00424DB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 w:rsidRPr="007B75B6">
        <w:rPr>
          <w:rFonts w:ascii="Arial" w:hAnsi="Arial" w:cs="Arial"/>
        </w:rPr>
        <w:t>Presentazine</w:t>
      </w:r>
      <w:proofErr w:type="spellEnd"/>
      <w:r w:rsidRPr="007B75B6">
        <w:rPr>
          <w:rFonts w:ascii="Arial" w:hAnsi="Arial" w:cs="Arial"/>
        </w:rPr>
        <w:t xml:space="preserve"> PPT relativa allo svolgimento del progetto, che verrà discussa in sede di esame</w:t>
      </w:r>
    </w:p>
    <w:p w14:paraId="15A1F664" w14:textId="0B6113DB" w:rsidR="00424DBD" w:rsidRPr="007B75B6" w:rsidRDefault="00424DBD" w:rsidP="00424DB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 w:rsidRPr="007B75B6">
        <w:rPr>
          <w:rFonts w:ascii="Arial" w:hAnsi="Arial" w:cs="Arial"/>
        </w:rPr>
        <w:t>Relaizone</w:t>
      </w:r>
      <w:proofErr w:type="spellEnd"/>
      <w:r w:rsidRPr="007B75B6">
        <w:rPr>
          <w:rFonts w:ascii="Arial" w:hAnsi="Arial" w:cs="Arial"/>
        </w:rPr>
        <w:t xml:space="preserve"> scritta secondo la scaletta seguente:</w:t>
      </w:r>
    </w:p>
    <w:p w14:paraId="7DC50BC2" w14:textId="15A92575" w:rsidR="00424DBD" w:rsidRPr="007B75B6" w:rsidRDefault="00424DBD" w:rsidP="00424DB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Breve introduzione (</w:t>
      </w:r>
      <w:proofErr w:type="spellStart"/>
      <w:r w:rsidRPr="007B75B6">
        <w:rPr>
          <w:rFonts w:ascii="Arial" w:hAnsi="Arial" w:cs="Arial"/>
        </w:rPr>
        <w:t>max</w:t>
      </w:r>
      <w:proofErr w:type="spellEnd"/>
      <w:r w:rsidRPr="007B75B6">
        <w:rPr>
          <w:rFonts w:ascii="Arial" w:hAnsi="Arial" w:cs="Arial"/>
        </w:rPr>
        <w:t xml:space="preserve"> 10 righe)</w:t>
      </w:r>
    </w:p>
    <w:p w14:paraId="6BA61437" w14:textId="009C3CE2" w:rsidR="00424DBD" w:rsidRPr="007B75B6" w:rsidRDefault="00424DBD" w:rsidP="00424DB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Obiettivi</w:t>
      </w:r>
    </w:p>
    <w:p w14:paraId="5D627BAA" w14:textId="37F4DD8E" w:rsidR="00424DBD" w:rsidRPr="007B75B6" w:rsidRDefault="00424DBD" w:rsidP="00424DB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Metodi: descrizione dell’analisi effettuata e dei metodi statistici</w:t>
      </w:r>
    </w:p>
    <w:p w14:paraId="0E820CAF" w14:textId="7122C957" w:rsidR="00424DBD" w:rsidRPr="007B75B6" w:rsidRDefault="00424DBD" w:rsidP="00424DB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Risultati</w:t>
      </w:r>
    </w:p>
    <w:p w14:paraId="5E93072A" w14:textId="09EF2F43" w:rsidR="00424DBD" w:rsidRPr="007B75B6" w:rsidRDefault="00424DBD" w:rsidP="00424DB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Conclusioni (</w:t>
      </w:r>
      <w:proofErr w:type="spellStart"/>
      <w:r w:rsidRPr="007B75B6">
        <w:rPr>
          <w:rFonts w:ascii="Arial" w:hAnsi="Arial" w:cs="Arial"/>
        </w:rPr>
        <w:t>max</w:t>
      </w:r>
      <w:proofErr w:type="spellEnd"/>
      <w:r w:rsidRPr="007B75B6">
        <w:rPr>
          <w:rFonts w:ascii="Arial" w:hAnsi="Arial" w:cs="Arial"/>
        </w:rPr>
        <w:t xml:space="preserve"> 10 righe)</w:t>
      </w:r>
    </w:p>
    <w:p w14:paraId="1EE81F63" w14:textId="77777777" w:rsidR="00424DBD" w:rsidRPr="007B75B6" w:rsidRDefault="00424DBD" w:rsidP="00424DBD">
      <w:pPr>
        <w:spacing w:after="0" w:line="240" w:lineRule="auto"/>
        <w:rPr>
          <w:rFonts w:ascii="Arial" w:hAnsi="Arial" w:cs="Arial"/>
        </w:rPr>
      </w:pPr>
    </w:p>
    <w:p w14:paraId="4BAE430C" w14:textId="2CCA39E6" w:rsidR="00424DBD" w:rsidRPr="007B75B6" w:rsidRDefault="00424DBD" w:rsidP="00424DBD">
      <w:pPr>
        <w:spacing w:after="0" w:line="240" w:lineRule="auto"/>
        <w:rPr>
          <w:rFonts w:ascii="Arial" w:hAnsi="Arial" w:cs="Arial"/>
          <w:b/>
        </w:rPr>
      </w:pPr>
      <w:r w:rsidRPr="007B75B6">
        <w:rPr>
          <w:rFonts w:ascii="Arial" w:hAnsi="Arial" w:cs="Arial"/>
          <w:b/>
        </w:rPr>
        <w:t>ORGANIZZAZIONE</w:t>
      </w:r>
    </w:p>
    <w:p w14:paraId="774F0044" w14:textId="651BF682" w:rsidR="00424DBD" w:rsidRPr="007B75B6" w:rsidRDefault="00424DBD" w:rsidP="00424DBD">
      <w:pPr>
        <w:spacing w:after="0" w:line="240" w:lineRule="auto"/>
        <w:rPr>
          <w:rFonts w:ascii="Arial" w:hAnsi="Arial" w:cs="Arial"/>
        </w:rPr>
      </w:pPr>
      <w:r w:rsidRPr="007B75B6">
        <w:rPr>
          <w:rFonts w:ascii="Arial" w:hAnsi="Arial" w:cs="Arial"/>
        </w:rPr>
        <w:t>Il progetto potrà essere svolto in gr</w:t>
      </w:r>
      <w:bookmarkStart w:id="0" w:name="_GoBack"/>
      <w:bookmarkEnd w:id="0"/>
      <w:r w:rsidRPr="007B75B6">
        <w:rPr>
          <w:rFonts w:ascii="Arial" w:hAnsi="Arial" w:cs="Arial"/>
        </w:rPr>
        <w:t>uppi di 2 persone</w:t>
      </w:r>
    </w:p>
    <w:sectPr w:rsidR="00424DBD" w:rsidRPr="007B75B6" w:rsidSect="00530EEB">
      <w:headerReference w:type="default" r:id="rId7"/>
      <w:pgSz w:w="11906" w:h="16838"/>
      <w:pgMar w:top="212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7E0E" w14:textId="77777777" w:rsidR="00945028" w:rsidRDefault="00945028" w:rsidP="000B5E71">
      <w:pPr>
        <w:spacing w:after="0" w:line="240" w:lineRule="auto"/>
      </w:pPr>
      <w:r>
        <w:separator/>
      </w:r>
    </w:p>
  </w:endnote>
  <w:endnote w:type="continuationSeparator" w:id="0">
    <w:p w14:paraId="34096C04" w14:textId="77777777" w:rsidR="00945028" w:rsidRDefault="00945028" w:rsidP="000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BBF24" w14:textId="77777777" w:rsidR="00945028" w:rsidRDefault="00945028" w:rsidP="000B5E71">
      <w:pPr>
        <w:spacing w:after="0" w:line="240" w:lineRule="auto"/>
      </w:pPr>
      <w:r>
        <w:separator/>
      </w:r>
    </w:p>
  </w:footnote>
  <w:footnote w:type="continuationSeparator" w:id="0">
    <w:p w14:paraId="0D3546E1" w14:textId="77777777" w:rsidR="00945028" w:rsidRDefault="00945028" w:rsidP="000B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44073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>Università degli studi di Trieste</w:t>
    </w:r>
  </w:p>
  <w:p w14:paraId="5EE949ED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>Dipartimento di Ingegneria e Architettura</w:t>
    </w:r>
  </w:p>
  <w:p w14:paraId="36C5F43F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 xml:space="preserve">CORSO DI LAUREA MAGISTRALE IN </w:t>
    </w:r>
  </w:p>
  <w:p w14:paraId="6337E4FC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>IN10- INGEGNERIA CLINICA</w:t>
    </w:r>
  </w:p>
  <w:p w14:paraId="7258780D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>CLASSE LM-21</w:t>
    </w:r>
  </w:p>
  <w:p w14:paraId="47028920" w14:textId="52BD8E43" w:rsidR="004F0B2A" w:rsidRPr="004F0B2A" w:rsidRDefault="008D34E1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>AA 2017-2018</w:t>
    </w:r>
  </w:p>
  <w:p w14:paraId="68A08C73" w14:textId="2DF528A6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4F0B2A">
      <w:rPr>
        <w:rFonts w:ascii="Times New Roman" w:eastAsia="Times New Roman" w:hAnsi="Times New Roman" w:cs="Times New Roman"/>
        <w:b/>
        <w:bCs/>
      </w:rPr>
      <w:t>Corso di “</w:t>
    </w:r>
    <w:r w:rsidR="008D34E1">
      <w:rPr>
        <w:rFonts w:ascii="Times New Roman" w:eastAsia="Times New Roman" w:hAnsi="Times New Roman" w:cs="Times New Roman"/>
        <w:b/>
        <w:bCs/>
      </w:rPr>
      <w:t>Complementi di analisi di segnali biomedici</w:t>
    </w:r>
    <w:r w:rsidRPr="004F0B2A">
      <w:rPr>
        <w:rFonts w:ascii="Times New Roman" w:eastAsia="Times New Roman" w:hAnsi="Times New Roman" w:cs="Times New Roman"/>
        <w:b/>
        <w:bCs/>
      </w:rPr>
      <w:t xml:space="preserve">”– </w:t>
    </w:r>
    <w:r w:rsidR="008D34E1">
      <w:rPr>
        <w:rFonts w:ascii="Times New Roman" w:eastAsia="Times New Roman" w:hAnsi="Times New Roman" w:cs="Times New Roman"/>
        <w:b/>
        <w:bCs/>
      </w:rPr>
      <w:t xml:space="preserve">Modulo </w:t>
    </w:r>
    <w:proofErr w:type="spellStart"/>
    <w:r w:rsidR="008D34E1">
      <w:rPr>
        <w:rFonts w:ascii="Times New Roman" w:eastAsia="Times New Roman" w:hAnsi="Times New Roman" w:cs="Times New Roman"/>
        <w:b/>
        <w:bCs/>
      </w:rPr>
      <w:t>Neurosegnali</w:t>
    </w:r>
    <w:proofErr w:type="spellEnd"/>
    <w:r w:rsidR="008D34E1">
      <w:rPr>
        <w:rFonts w:ascii="Times New Roman" w:eastAsia="Times New Roman" w:hAnsi="Times New Roman" w:cs="Times New Roman"/>
        <w:b/>
        <w:bCs/>
      </w:rPr>
      <w:t xml:space="preserve"> –</w:t>
    </w:r>
    <w:r w:rsidR="00EE14A5">
      <w:rPr>
        <w:rFonts w:ascii="Times New Roman" w:eastAsia="Times New Roman" w:hAnsi="Times New Roman" w:cs="Times New Roman"/>
        <w:b/>
        <w:bCs/>
      </w:rPr>
      <w:t xml:space="preserve"> 4</w:t>
    </w:r>
    <w:r w:rsidR="008D34E1">
      <w:rPr>
        <w:rFonts w:ascii="Times New Roman" w:eastAsia="Times New Roman" w:hAnsi="Times New Roman" w:cs="Times New Roman"/>
        <w:b/>
        <w:bCs/>
      </w:rPr>
      <w:t>CFU</w:t>
    </w:r>
    <w:r w:rsidR="00EE14A5">
      <w:rPr>
        <w:rFonts w:ascii="Times New Roman" w:eastAsia="Times New Roman" w:hAnsi="Times New Roman" w:cs="Times New Roman"/>
        <w:b/>
        <w:bCs/>
      </w:rPr>
      <w:t>-208MI</w:t>
    </w:r>
    <w:r w:rsidRPr="004F0B2A">
      <w:rPr>
        <w:rFonts w:ascii="Times New Roman" w:eastAsia="Times New Roman" w:hAnsi="Times New Roman" w:cs="Times New Roman"/>
        <w:b/>
        <w:bCs/>
      </w:rPr>
      <w:t xml:space="preserve"> </w:t>
    </w:r>
  </w:p>
  <w:p w14:paraId="7238FF40" w14:textId="77777777" w:rsidR="004F0B2A" w:rsidRPr="004F0B2A" w:rsidRDefault="004F0B2A" w:rsidP="004F0B2A">
    <w:pPr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 w:rsidRPr="004F0B2A">
      <w:rPr>
        <w:rFonts w:ascii="Times New Roman" w:eastAsia="Times New Roman" w:hAnsi="Times New Roman" w:cs="Times New Roman"/>
        <w:bCs/>
      </w:rPr>
      <w:t>Docente: Sara Renata Francesca MARCEGLIA</w:t>
    </w:r>
  </w:p>
  <w:p w14:paraId="52DC1A28" w14:textId="7D82A36B" w:rsidR="000B5E71" w:rsidRPr="004F0B2A" w:rsidRDefault="000B5E71" w:rsidP="004F0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BE3"/>
    <w:multiLevelType w:val="hybridMultilevel"/>
    <w:tmpl w:val="46F0C226"/>
    <w:lvl w:ilvl="0" w:tplc="F2A674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3D1E"/>
    <w:multiLevelType w:val="hybridMultilevel"/>
    <w:tmpl w:val="35600D2C"/>
    <w:lvl w:ilvl="0" w:tplc="454E3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AD7"/>
    <w:multiLevelType w:val="hybridMultilevel"/>
    <w:tmpl w:val="A1E67192"/>
    <w:lvl w:ilvl="0" w:tplc="A3428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67376"/>
    <w:multiLevelType w:val="hybridMultilevel"/>
    <w:tmpl w:val="994EC4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28A6"/>
    <w:multiLevelType w:val="hybridMultilevel"/>
    <w:tmpl w:val="31B2CB64"/>
    <w:lvl w:ilvl="0" w:tplc="F2A674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30E5"/>
    <w:multiLevelType w:val="hybridMultilevel"/>
    <w:tmpl w:val="180833A0"/>
    <w:lvl w:ilvl="0" w:tplc="F2A674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71"/>
    <w:rsid w:val="00031525"/>
    <w:rsid w:val="0003607F"/>
    <w:rsid w:val="000870F1"/>
    <w:rsid w:val="000B5E71"/>
    <w:rsid w:val="000F2D01"/>
    <w:rsid w:val="000F3E4E"/>
    <w:rsid w:val="001053F9"/>
    <w:rsid w:val="001106CB"/>
    <w:rsid w:val="001233D9"/>
    <w:rsid w:val="001374F4"/>
    <w:rsid w:val="00143062"/>
    <w:rsid w:val="001C1C75"/>
    <w:rsid w:val="001D0584"/>
    <w:rsid w:val="001F40EB"/>
    <w:rsid w:val="0023585C"/>
    <w:rsid w:val="00290526"/>
    <w:rsid w:val="00290A7C"/>
    <w:rsid w:val="002961BB"/>
    <w:rsid w:val="00320A06"/>
    <w:rsid w:val="003424F1"/>
    <w:rsid w:val="00351D66"/>
    <w:rsid w:val="003608A9"/>
    <w:rsid w:val="00364697"/>
    <w:rsid w:val="003D11F0"/>
    <w:rsid w:val="00424DBD"/>
    <w:rsid w:val="00446CB8"/>
    <w:rsid w:val="00461550"/>
    <w:rsid w:val="00463987"/>
    <w:rsid w:val="004818C8"/>
    <w:rsid w:val="004B401C"/>
    <w:rsid w:val="004E5CCD"/>
    <w:rsid w:val="004F0B2A"/>
    <w:rsid w:val="004F38D8"/>
    <w:rsid w:val="004F75CC"/>
    <w:rsid w:val="005027E6"/>
    <w:rsid w:val="0050389B"/>
    <w:rsid w:val="005065EA"/>
    <w:rsid w:val="005166E7"/>
    <w:rsid w:val="00530EEB"/>
    <w:rsid w:val="00537AEC"/>
    <w:rsid w:val="00553180"/>
    <w:rsid w:val="00585236"/>
    <w:rsid w:val="00596F77"/>
    <w:rsid w:val="005B2849"/>
    <w:rsid w:val="005D4BFD"/>
    <w:rsid w:val="005E24C5"/>
    <w:rsid w:val="006221B9"/>
    <w:rsid w:val="00645C16"/>
    <w:rsid w:val="00652994"/>
    <w:rsid w:val="006B4D8F"/>
    <w:rsid w:val="006C42A0"/>
    <w:rsid w:val="00744BBD"/>
    <w:rsid w:val="0076740B"/>
    <w:rsid w:val="00775AF8"/>
    <w:rsid w:val="007954F5"/>
    <w:rsid w:val="007B75B6"/>
    <w:rsid w:val="008515E6"/>
    <w:rsid w:val="008859A6"/>
    <w:rsid w:val="008C309F"/>
    <w:rsid w:val="008D34E1"/>
    <w:rsid w:val="00935F79"/>
    <w:rsid w:val="009373E0"/>
    <w:rsid w:val="00945028"/>
    <w:rsid w:val="00951C57"/>
    <w:rsid w:val="00A250DE"/>
    <w:rsid w:val="00A3695E"/>
    <w:rsid w:val="00A769CA"/>
    <w:rsid w:val="00A82C86"/>
    <w:rsid w:val="00A919CA"/>
    <w:rsid w:val="00AB7D2A"/>
    <w:rsid w:val="00AC0A10"/>
    <w:rsid w:val="00B40E5F"/>
    <w:rsid w:val="00B51BDD"/>
    <w:rsid w:val="00B60C14"/>
    <w:rsid w:val="00B850E9"/>
    <w:rsid w:val="00BB1036"/>
    <w:rsid w:val="00BE4BF9"/>
    <w:rsid w:val="00BE7144"/>
    <w:rsid w:val="00BF3F7C"/>
    <w:rsid w:val="00BF41A3"/>
    <w:rsid w:val="00BF7E6D"/>
    <w:rsid w:val="00C06C16"/>
    <w:rsid w:val="00C42AEB"/>
    <w:rsid w:val="00C46938"/>
    <w:rsid w:val="00C66B27"/>
    <w:rsid w:val="00C66C1C"/>
    <w:rsid w:val="00CA460F"/>
    <w:rsid w:val="00CB3AB6"/>
    <w:rsid w:val="00D40695"/>
    <w:rsid w:val="00D52740"/>
    <w:rsid w:val="00D673AE"/>
    <w:rsid w:val="00DD3CA2"/>
    <w:rsid w:val="00DD53C7"/>
    <w:rsid w:val="00E14F42"/>
    <w:rsid w:val="00E25012"/>
    <w:rsid w:val="00E25A3C"/>
    <w:rsid w:val="00E70442"/>
    <w:rsid w:val="00E777B3"/>
    <w:rsid w:val="00E7783A"/>
    <w:rsid w:val="00EC44DE"/>
    <w:rsid w:val="00EE14A5"/>
    <w:rsid w:val="00EE17FD"/>
    <w:rsid w:val="00EE3BA5"/>
    <w:rsid w:val="00F049D9"/>
    <w:rsid w:val="00F05FC4"/>
    <w:rsid w:val="00F06FED"/>
    <w:rsid w:val="00F1395A"/>
    <w:rsid w:val="00F160A8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E5C9D"/>
  <w15:docId w15:val="{731E0AAD-2311-49DC-97A9-14CE1DA1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71"/>
  </w:style>
  <w:style w:type="paragraph" w:styleId="Footer">
    <w:name w:val="footer"/>
    <w:basedOn w:val="Normal"/>
    <w:link w:val="FooterChar"/>
    <w:uiPriority w:val="99"/>
    <w:unhideWhenUsed/>
    <w:rsid w:val="000B5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71"/>
  </w:style>
  <w:style w:type="table" w:styleId="TableGrid">
    <w:name w:val="Table Grid"/>
    <w:basedOn w:val="TableNormal"/>
    <w:uiPriority w:val="59"/>
    <w:rsid w:val="000B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Sara Marceglia</cp:lastModifiedBy>
  <cp:revision>4</cp:revision>
  <cp:lastPrinted>2012-09-20T08:50:00Z</cp:lastPrinted>
  <dcterms:created xsi:type="dcterms:W3CDTF">2018-03-13T13:27:00Z</dcterms:created>
  <dcterms:modified xsi:type="dcterms:W3CDTF">2018-03-13T13:43:00Z</dcterms:modified>
</cp:coreProperties>
</file>