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981" w:rsidRDefault="00937ED1">
      <w:pPr>
        <w:pBdr>
          <w:bottom w:val="single" w:sz="6" w:space="1" w:color="auto"/>
        </w:pBdr>
        <w:rPr>
          <w:rFonts w:ascii="Cambria" w:hAnsi="Cambria"/>
          <w:sz w:val="24"/>
        </w:rPr>
      </w:pPr>
      <w:r w:rsidRPr="00937ED1">
        <w:rPr>
          <w:rFonts w:ascii="Cambria" w:hAnsi="Cambria"/>
          <w:sz w:val="24"/>
        </w:rPr>
        <w:t>Lezione</w:t>
      </w:r>
      <w:r w:rsidR="00040981">
        <w:rPr>
          <w:rFonts w:ascii="Cambria" w:hAnsi="Cambria"/>
          <w:sz w:val="24"/>
        </w:rPr>
        <w:t xml:space="preserve"> 7</w:t>
      </w:r>
    </w:p>
    <w:p w:rsidR="00937ED1" w:rsidRDefault="00937ED1">
      <w:pPr>
        <w:pBdr>
          <w:bottom w:val="single" w:sz="6" w:space="1" w:color="auto"/>
        </w:pBdr>
        <w:rPr>
          <w:rFonts w:ascii="Cambria" w:hAnsi="Cambria"/>
          <w:sz w:val="24"/>
        </w:rPr>
      </w:pPr>
      <w:r w:rsidRPr="00937ED1">
        <w:rPr>
          <w:rFonts w:ascii="Cambria" w:hAnsi="Cambria"/>
          <w:sz w:val="24"/>
        </w:rPr>
        <w:t>14/03/2018</w:t>
      </w:r>
    </w:p>
    <w:p w:rsidR="00040981" w:rsidRDefault="00040981">
      <w:pPr>
        <w:pBdr>
          <w:bottom w:val="single" w:sz="6" w:space="1" w:color="auto"/>
        </w:pBd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Alessia Belverato – s250597</w:t>
      </w:r>
    </w:p>
    <w:p w:rsidR="00686014" w:rsidRDefault="00686014">
      <w:pPr>
        <w:rPr>
          <w:rFonts w:ascii="Cambria" w:hAnsi="Cambria"/>
          <w:sz w:val="24"/>
        </w:rPr>
      </w:pPr>
    </w:p>
    <w:p w:rsidR="00937ED1" w:rsidRDefault="00686014">
      <w:pPr>
        <w:rPr>
          <w:rFonts w:ascii="Cambria" w:hAnsi="Cambria"/>
          <w:sz w:val="24"/>
        </w:rPr>
      </w:pPr>
      <w:r w:rsidRPr="00040981">
        <w:rPr>
          <w:rFonts w:ascii="Cambria" w:hAnsi="Cambria"/>
          <w:i/>
          <w:sz w:val="24"/>
        </w:rPr>
        <w:t>Epos</w:t>
      </w:r>
      <w:r w:rsidRPr="00686014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storia di un popolo</w:t>
      </w:r>
    </w:p>
    <w:p w:rsidR="00686014" w:rsidRDefault="00686014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Romanzo edificante </w:t>
      </w:r>
      <w:r w:rsidRPr="00686014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</w:t>
      </w:r>
      <w:r w:rsidR="00040981">
        <w:rPr>
          <w:rFonts w:ascii="Cambria" w:hAnsi="Cambria"/>
          <w:sz w:val="24"/>
        </w:rPr>
        <w:t xml:space="preserve">storia riletta in funzione edificante (vincono i buoni e perdono i cattivi). In senso letterale, vuol dire che costruisce; ha a che fare con un processo di formazione (bildung) </w:t>
      </w:r>
      <w:r w:rsidR="00040981" w:rsidRPr="00040981">
        <w:rPr>
          <w:rFonts w:ascii="Cambria" w:hAnsi="Cambria"/>
          <w:sz w:val="24"/>
        </w:rPr>
        <w:sym w:font="Wingdings" w:char="F0E0"/>
      </w:r>
      <w:r w:rsidR="00040981">
        <w:rPr>
          <w:rFonts w:ascii="Cambria" w:hAnsi="Cambria"/>
          <w:sz w:val="24"/>
        </w:rPr>
        <w:t xml:space="preserve"> formazione della nazione (della patria). </w:t>
      </w:r>
      <w:r w:rsidR="00040981" w:rsidRPr="00040981">
        <w:rPr>
          <w:rFonts w:ascii="Cambria" w:hAnsi="Cambria"/>
          <w:sz w:val="24"/>
        </w:rPr>
        <w:sym w:font="Wingdings" w:char="F0E0"/>
      </w:r>
      <w:r w:rsidR="00040981">
        <w:rPr>
          <w:rFonts w:ascii="Cambria" w:hAnsi="Cambria"/>
          <w:sz w:val="24"/>
        </w:rPr>
        <w:t xml:space="preserve"> avvalendosi degli esempi della Storia vuol costruire una identità nazionale </w:t>
      </w:r>
      <w:r w:rsidR="00040981" w:rsidRPr="00040981">
        <w:rPr>
          <w:rFonts w:ascii="Cambria" w:hAnsi="Cambria"/>
          <w:sz w:val="24"/>
        </w:rPr>
        <w:sym w:font="Wingdings" w:char="F0E0"/>
      </w:r>
      <w:r w:rsidR="00040981">
        <w:rPr>
          <w:rFonts w:ascii="Cambria" w:hAnsi="Cambria"/>
          <w:sz w:val="24"/>
        </w:rPr>
        <w:t xml:space="preserve"> l’Italia ancora non esiste: cerca il proprio epos nell’epoca medievale, l’epoca delle grandi repubbliche marinare; </w:t>
      </w:r>
    </w:p>
    <w:p w:rsidR="00040981" w:rsidRDefault="00040981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Valori positivi </w:t>
      </w:r>
      <w:r w:rsidRPr="00040981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la Storia ha una funzione esemplare </w:t>
      </w:r>
      <w:r w:rsidRPr="00040981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premia i valori positivi</w:t>
      </w:r>
    </w:p>
    <w:p w:rsidR="00040981" w:rsidRDefault="00040981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Romanzo storico </w:t>
      </w:r>
      <w:r w:rsidRPr="00040981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patriottico </w:t>
      </w:r>
    </w:p>
    <w:p w:rsidR="006B630D" w:rsidRDefault="006B630D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Romanzo storico di costume: diventa un romanzo di consumo molto divulgato e di basso profilo letterario</w:t>
      </w:r>
    </w:p>
    <w:p w:rsidR="006B630D" w:rsidRDefault="006B630D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Guerrazzi </w:t>
      </w:r>
      <w:r w:rsidRPr="006B630D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più famoso scrittore di romanzi storici patriottici in Italia</w:t>
      </w:r>
    </w:p>
    <w:p w:rsidR="006B630D" w:rsidRDefault="006B630D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D’Azeglio </w:t>
      </w:r>
      <w:r w:rsidRPr="006B630D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altro autore di romanzi storici patriottici </w:t>
      </w:r>
    </w:p>
    <w:p w:rsidR="006B630D" w:rsidRDefault="006B630D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Divulgazione di messaggi </w:t>
      </w:r>
      <w:r w:rsidRPr="006B630D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genere divulgativo </w:t>
      </w:r>
      <w:r w:rsidR="001F33F6">
        <w:rPr>
          <w:rFonts w:ascii="Cambria" w:hAnsi="Cambria"/>
          <w:sz w:val="24"/>
        </w:rPr>
        <w:t>più</w:t>
      </w:r>
      <w:r>
        <w:rPr>
          <w:rFonts w:ascii="Cambria" w:hAnsi="Cambria"/>
          <w:sz w:val="24"/>
        </w:rPr>
        <w:t xml:space="preserve"> grande dell’800: </w:t>
      </w:r>
      <w:r w:rsidRPr="006B630D">
        <w:rPr>
          <w:rFonts w:ascii="Cambria" w:hAnsi="Cambria"/>
          <w:b/>
          <w:sz w:val="24"/>
        </w:rPr>
        <w:t>melodramma</w:t>
      </w:r>
      <w:r>
        <w:rPr>
          <w:rFonts w:ascii="Cambria" w:hAnsi="Cambria"/>
          <w:sz w:val="24"/>
        </w:rPr>
        <w:t xml:space="preserve"> </w:t>
      </w:r>
    </w:p>
    <w:p w:rsidR="006B630D" w:rsidRDefault="006B630D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 partire da Verga </w:t>
      </w:r>
      <w:r w:rsidRPr="006B630D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da giovane è uno scrittore di romanzi storico-patriottici; inaugura il </w:t>
      </w:r>
      <w:r w:rsidRPr="006B630D">
        <w:rPr>
          <w:rFonts w:ascii="Cambria" w:hAnsi="Cambria"/>
          <w:b/>
          <w:sz w:val="24"/>
        </w:rPr>
        <w:t>romanzo antistorico</w:t>
      </w:r>
      <w:r>
        <w:rPr>
          <w:rFonts w:ascii="Cambria" w:hAnsi="Cambria"/>
          <w:sz w:val="24"/>
        </w:rPr>
        <w:t xml:space="preserve">. </w:t>
      </w:r>
      <w:r w:rsidR="00265F1C" w:rsidRPr="00265F1C">
        <w:rPr>
          <w:rFonts w:ascii="Cambria" w:hAnsi="Cambria"/>
          <w:sz w:val="24"/>
        </w:rPr>
        <w:sym w:font="Wingdings" w:char="F0E0"/>
      </w:r>
      <w:r w:rsidR="00265F1C">
        <w:rPr>
          <w:rFonts w:ascii="Cambria" w:hAnsi="Cambria"/>
          <w:sz w:val="24"/>
        </w:rPr>
        <w:t xml:space="preserve"> Verga ha 3 passaggi: dal r. storico al r. interno-borghese… </w:t>
      </w:r>
    </w:p>
    <w:p w:rsidR="006B630D" w:rsidRDefault="006B630D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Citazione di Benijamin </w:t>
      </w:r>
      <w:r w:rsidRPr="006B630D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“la Storia è oggetto di una costruzione….” = attualizzazione, rilettura della Storia </w:t>
      </w:r>
      <w:r w:rsidRPr="006B630D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rilettura suscettibile di domande: abbiamo ragione di interrogare il nostro passato e rivedere la strada fatta?</w:t>
      </w:r>
    </w:p>
    <w:p w:rsidR="006B630D" w:rsidRDefault="00265F1C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Sentimento patriottico e amoroso </w:t>
      </w:r>
      <w:r w:rsidRPr="00265F1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si veicolano a vicenda: il proprio coinvolgimento politico, ideologico, non può prescindere da un coinvolgimento emotivo personale. Ti batti per la patria perché sei un uomo innamorato </w:t>
      </w:r>
      <w:r w:rsidRPr="00265F1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battersi per l’affermazione della propria libertà individuale. </w:t>
      </w:r>
    </w:p>
    <w:p w:rsidR="00265F1C" w:rsidRDefault="00265F1C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Amore romantico </w:t>
      </w:r>
      <w:r w:rsidRPr="00265F1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per definizione è quello che non può essere coronato; perché? </w:t>
      </w:r>
    </w:p>
    <w:p w:rsidR="00265F1C" w:rsidRDefault="00265F1C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Primo romanzo antistorico di Verga </w:t>
      </w:r>
      <w:r w:rsidRPr="00265F1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b/>
          <w:sz w:val="24"/>
        </w:rPr>
        <w:t xml:space="preserve">I Malavoglia </w:t>
      </w:r>
      <w:r w:rsidRPr="00265F1C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romanzi in cui</w:t>
      </w:r>
      <w:r w:rsidR="00477985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viene raccontat</w:t>
      </w:r>
      <w:r w:rsidR="00477985">
        <w:rPr>
          <w:rFonts w:ascii="Cambria" w:hAnsi="Cambria"/>
          <w:sz w:val="24"/>
        </w:rPr>
        <w:t xml:space="preserve">o il </w:t>
      </w:r>
      <w:r w:rsidR="001F33F6">
        <w:rPr>
          <w:rFonts w:ascii="Cambria" w:hAnsi="Cambria"/>
          <w:sz w:val="24"/>
        </w:rPr>
        <w:t>Risorgimento</w:t>
      </w:r>
      <w:r w:rsidR="00477985">
        <w:rPr>
          <w:rFonts w:ascii="Cambria" w:hAnsi="Cambria"/>
          <w:sz w:val="24"/>
        </w:rPr>
        <w:t xml:space="preserve"> non in modo encomiastico (come faceva la storiografia) ma </w:t>
      </w:r>
      <w:r w:rsidR="00477985" w:rsidRPr="00477985">
        <w:rPr>
          <w:rFonts w:ascii="Cambria" w:hAnsi="Cambria"/>
          <w:b/>
          <w:sz w:val="24"/>
        </w:rPr>
        <w:t>problematico</w:t>
      </w:r>
      <w:r w:rsidR="00477985">
        <w:rPr>
          <w:rFonts w:ascii="Cambria" w:hAnsi="Cambria"/>
          <w:sz w:val="24"/>
        </w:rPr>
        <w:t xml:space="preserve"> </w:t>
      </w:r>
      <w:r w:rsidR="00477985" w:rsidRPr="00477985">
        <w:rPr>
          <w:rFonts w:ascii="Cambria" w:hAnsi="Cambria"/>
          <w:sz w:val="24"/>
        </w:rPr>
        <w:sym w:font="Wingdings" w:char="F0E0"/>
      </w:r>
      <w:r w:rsidR="00477985">
        <w:rPr>
          <w:rFonts w:ascii="Cambria" w:hAnsi="Cambria"/>
          <w:sz w:val="24"/>
        </w:rPr>
        <w:t xml:space="preserve"> si mette sotto esame la Storia perché la società italiana che dopo l’unificazione è in piena </w:t>
      </w:r>
      <w:r w:rsidR="00477985" w:rsidRPr="00477985">
        <w:rPr>
          <w:rFonts w:ascii="Cambria" w:hAnsi="Cambria"/>
          <w:i/>
          <w:sz w:val="24"/>
        </w:rPr>
        <w:t>crisi di crescenza</w:t>
      </w:r>
      <w:r w:rsidR="00477985">
        <w:rPr>
          <w:rFonts w:ascii="Cambria" w:hAnsi="Cambria"/>
          <w:sz w:val="24"/>
        </w:rPr>
        <w:t xml:space="preserve"> (quando la società si espande e le strutture che la governano diventano inadeguate) </w:t>
      </w:r>
      <w:r w:rsidR="00477985" w:rsidRPr="00477985">
        <w:rPr>
          <w:rFonts w:ascii="Cambria" w:hAnsi="Cambria"/>
          <w:sz w:val="24"/>
        </w:rPr>
        <w:sym w:font="Wingdings" w:char="F0E0"/>
      </w:r>
      <w:r w:rsidR="00477985">
        <w:rPr>
          <w:rFonts w:ascii="Cambria" w:hAnsi="Cambria"/>
          <w:sz w:val="24"/>
        </w:rPr>
        <w:t xml:space="preserve"> i narratori italiani si chiedono se abbiano motivo di interrogare il loro passato risorgimentale; sono scontenti della società nuova; si chiedono se, interrogando il loro passato, lo abbiano interrogato bene oppure no. </w:t>
      </w:r>
    </w:p>
    <w:p w:rsidR="00477985" w:rsidRDefault="00477985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 Malavoglia </w:t>
      </w:r>
      <w:r w:rsidRPr="00477985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1861: data dell’Unificazione: la vicenda va più o meno dal ’61 al ’76. </w:t>
      </w:r>
      <w:r w:rsidRPr="00477985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unificazione e 3 guerra di indipendenza </w:t>
      </w:r>
    </w:p>
    <w:p w:rsidR="00477985" w:rsidRDefault="00477985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Mastro don Gesualdo </w:t>
      </w:r>
      <w:r w:rsidRPr="00477985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chiude il decennio: 1889 – la vicenda va dai moti carbonai del ’21-’23 e si chiude nel 1848 </w:t>
      </w:r>
      <w:r w:rsidRPr="00477985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carboneria e 1 guerra di indipendenza </w:t>
      </w:r>
    </w:p>
    <w:p w:rsidR="00477985" w:rsidRDefault="00477985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Custoza </w:t>
      </w:r>
      <w:r w:rsidRPr="00477985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</w:t>
      </w:r>
      <w:r w:rsidR="001F33F6">
        <w:rPr>
          <w:rFonts w:ascii="Cambria" w:hAnsi="Cambria"/>
          <w:sz w:val="24"/>
        </w:rPr>
        <w:t>scandalo</w:t>
      </w:r>
      <w:r>
        <w:rPr>
          <w:rFonts w:ascii="Cambria" w:hAnsi="Cambria"/>
          <w:sz w:val="24"/>
        </w:rPr>
        <w:t xml:space="preserve"> nazionale; guerra disastrosa. </w:t>
      </w:r>
    </w:p>
    <w:p w:rsidR="00477985" w:rsidRDefault="00477985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Quando l’Italia si unifica, nasce il 1 esercito nazionale italiano vero e proprio, che prima non c’era (</w:t>
      </w:r>
      <w:r w:rsidR="001F33F6">
        <w:rPr>
          <w:rFonts w:ascii="Cambria" w:hAnsi="Cambria"/>
          <w:sz w:val="24"/>
        </w:rPr>
        <w:t>esisteva</w:t>
      </w:r>
      <w:r>
        <w:rPr>
          <w:rFonts w:ascii="Cambria" w:hAnsi="Cambria"/>
          <w:sz w:val="24"/>
        </w:rPr>
        <w:t xml:space="preserve"> l’esercito dei Savoia o i volontari garibaldini e basta) </w:t>
      </w:r>
      <w:r w:rsidRPr="00477985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esercito =istituzione=leva obbligatoria=servizio militare, obbligo non retribuito e non volontario. </w:t>
      </w:r>
    </w:p>
    <w:p w:rsidR="00606286" w:rsidRDefault="00477985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La vicenda dei Malavoglia inizia proprio con la leva obbligatoria, ossia con la partenza del primogenito che parte per la leva.</w:t>
      </w:r>
    </w:p>
    <w:p w:rsidR="00477985" w:rsidRDefault="00606286">
      <w:p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1861 </w:t>
      </w:r>
      <w:r w:rsidRPr="00606286">
        <w:rPr>
          <w:rFonts w:ascii="Cambria" w:hAnsi="Cambria"/>
          <w:sz w:val="24"/>
        </w:rPr>
        <w:sym w:font="Wingdings" w:char="F0E0"/>
      </w:r>
      <w:r>
        <w:rPr>
          <w:rFonts w:ascii="Cambria" w:hAnsi="Cambria"/>
          <w:sz w:val="24"/>
        </w:rPr>
        <w:t xml:space="preserve"> è anche l’anno in cui si apre la vicenda del Gattopardo. </w:t>
      </w:r>
      <w:r w:rsidR="00477985">
        <w:rPr>
          <w:rFonts w:ascii="Cambria" w:hAnsi="Cambria"/>
          <w:sz w:val="24"/>
        </w:rPr>
        <w:t xml:space="preserve"> </w:t>
      </w:r>
    </w:p>
    <w:p w:rsidR="001F33F6" w:rsidRDefault="001F33F6">
      <w:pPr>
        <w:rPr>
          <w:rFonts w:ascii="Cambria" w:hAnsi="Cambria"/>
          <w:sz w:val="24"/>
        </w:rPr>
      </w:pPr>
    </w:p>
    <w:p w:rsidR="001F33F6" w:rsidRDefault="001F33F6">
      <w:pPr>
        <w:rPr>
          <w:rFonts w:ascii="Cambria" w:hAnsi="Cambria"/>
          <w:sz w:val="24"/>
        </w:rPr>
      </w:pPr>
      <w:bookmarkStart w:id="0" w:name="_GoBack"/>
      <w:bookmarkEnd w:id="0"/>
    </w:p>
    <w:p w:rsidR="00477985" w:rsidRDefault="00477985">
      <w:pPr>
        <w:rPr>
          <w:rFonts w:ascii="Cambria" w:hAnsi="Cambria"/>
          <w:sz w:val="24"/>
        </w:rPr>
      </w:pPr>
    </w:p>
    <w:p w:rsidR="00477985" w:rsidRPr="00265F1C" w:rsidRDefault="00477985">
      <w:pPr>
        <w:rPr>
          <w:rFonts w:ascii="Cambria" w:hAnsi="Cambria"/>
          <w:sz w:val="24"/>
        </w:rPr>
      </w:pPr>
    </w:p>
    <w:p w:rsidR="00937ED1" w:rsidRPr="00937ED1" w:rsidRDefault="00937ED1">
      <w:pPr>
        <w:rPr>
          <w:rFonts w:ascii="Cambria" w:hAnsi="Cambria"/>
          <w:sz w:val="24"/>
        </w:rPr>
      </w:pPr>
    </w:p>
    <w:sectPr w:rsidR="00937ED1" w:rsidRPr="00937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D1"/>
    <w:rsid w:val="00040981"/>
    <w:rsid w:val="001F33F6"/>
    <w:rsid w:val="00265F1C"/>
    <w:rsid w:val="00477985"/>
    <w:rsid w:val="00606286"/>
    <w:rsid w:val="00686014"/>
    <w:rsid w:val="006B630D"/>
    <w:rsid w:val="009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F280"/>
  <w15:chartTrackingRefBased/>
  <w15:docId w15:val="{05D71A51-1E16-4BB8-ADAB-897EA91E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Belverato</dc:creator>
  <cp:keywords/>
  <dc:description/>
  <cp:lastModifiedBy>Alessia Belverato</cp:lastModifiedBy>
  <cp:revision>2</cp:revision>
  <dcterms:created xsi:type="dcterms:W3CDTF">2018-03-14T11:58:00Z</dcterms:created>
  <dcterms:modified xsi:type="dcterms:W3CDTF">2018-03-15T17:34:00Z</dcterms:modified>
</cp:coreProperties>
</file>