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6C" w:rsidRPr="00A21A25" w:rsidRDefault="0059477D" w:rsidP="00A21A25">
      <w:pPr>
        <w:jc w:val="center"/>
        <w:rPr>
          <w:rFonts w:ascii="Tahoma" w:hAnsi="Tahoma" w:cs="Tahoma"/>
          <w:b/>
          <w:sz w:val="24"/>
          <w:szCs w:val="24"/>
        </w:rPr>
      </w:pPr>
      <w:r w:rsidRPr="00A21A25">
        <w:rPr>
          <w:rFonts w:ascii="Tahoma" w:hAnsi="Tahoma" w:cs="Tahoma"/>
          <w:b/>
          <w:sz w:val="24"/>
          <w:szCs w:val="24"/>
        </w:rPr>
        <w:t>1848</w:t>
      </w:r>
    </w:p>
    <w:p w:rsidR="00A21A25" w:rsidRDefault="00A21A25" w:rsidP="00A21A25">
      <w:pPr>
        <w:jc w:val="center"/>
        <w:rPr>
          <w:rFonts w:ascii="Tahoma" w:hAnsi="Tahoma" w:cs="Tahoma"/>
          <w:sz w:val="24"/>
          <w:szCs w:val="24"/>
        </w:rPr>
      </w:pPr>
    </w:p>
    <w:p w:rsidR="0059477D" w:rsidRDefault="0059477D" w:rsidP="00A21A2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CARATTERI GENERALI</w:t>
      </w:r>
    </w:p>
    <w:p w:rsidR="00A21A25" w:rsidRDefault="00A21A25" w:rsidP="00A21A25">
      <w:pPr>
        <w:jc w:val="center"/>
        <w:rPr>
          <w:rFonts w:ascii="Tahoma" w:hAnsi="Tahoma" w:cs="Tahoma"/>
          <w:sz w:val="24"/>
          <w:szCs w:val="24"/>
        </w:rPr>
      </w:pP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 xml:space="preserve">Rivoluzione </w:t>
      </w:r>
      <w:proofErr w:type="gramStart"/>
      <w:r w:rsidRPr="0059477D">
        <w:rPr>
          <w:rFonts w:ascii="Tahoma" w:hAnsi="Tahoma" w:cs="Tahoma"/>
          <w:b/>
          <w:sz w:val="24"/>
          <w:szCs w:val="24"/>
        </w:rPr>
        <w:t>mondiale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cuore d’Europa, dove in corso grande trasformazione – escluse periferie arretrate (Portogallo, Spagna, Russia) e Gran Bretagna (riformismo assorbe traumi della mode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rnizzazione)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 xml:space="preserve">Rivoluzione </w:t>
      </w:r>
      <w:proofErr w:type="gramStart"/>
      <w:r w:rsidRPr="0059477D">
        <w:rPr>
          <w:rFonts w:ascii="Tahoma" w:hAnsi="Tahoma" w:cs="Tahoma"/>
          <w:b/>
          <w:sz w:val="24"/>
          <w:szCs w:val="24"/>
        </w:rPr>
        <w:t>simultanea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nei tempi consentiti dai mezzi di comunicazione dell’epoca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 xml:space="preserve">Rivoluzione </w:t>
      </w:r>
      <w:proofErr w:type="gramStart"/>
      <w:r w:rsidRPr="0059477D">
        <w:rPr>
          <w:rFonts w:ascii="Tahoma" w:hAnsi="Tahoma" w:cs="Tahoma"/>
          <w:b/>
          <w:sz w:val="24"/>
          <w:szCs w:val="24"/>
        </w:rPr>
        <w:t>liberale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rivendicazione comune = costituzione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 xml:space="preserve">Rivoluzione degli </w:t>
      </w:r>
      <w:proofErr w:type="gramStart"/>
      <w:r w:rsidRPr="0059477D">
        <w:rPr>
          <w:rFonts w:ascii="Tahoma" w:hAnsi="Tahoma" w:cs="Tahoma"/>
          <w:b/>
          <w:sz w:val="24"/>
          <w:szCs w:val="24"/>
        </w:rPr>
        <w:t>intellettuali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quasi ovunque promotori o alla guida dei moti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 xml:space="preserve">Rivoluzione </w:t>
      </w:r>
      <w:proofErr w:type="gramStart"/>
      <w:r w:rsidRPr="0059477D">
        <w:rPr>
          <w:rFonts w:ascii="Tahoma" w:hAnsi="Tahoma" w:cs="Tahoma"/>
          <w:b/>
          <w:sz w:val="24"/>
          <w:szCs w:val="24"/>
        </w:rPr>
        <w:t>fulminea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rapidissima vittoria </w:t>
      </w:r>
      <w:r w:rsidRPr="0059477D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fronte rivoluzionario ampio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 xml:space="preserve">Inopinata </w:t>
      </w:r>
      <w:proofErr w:type="gramStart"/>
      <w:r w:rsidRPr="0059477D">
        <w:rPr>
          <w:rFonts w:ascii="Tahoma" w:hAnsi="Tahoma" w:cs="Tahoma"/>
          <w:b/>
          <w:sz w:val="24"/>
          <w:szCs w:val="24"/>
        </w:rPr>
        <w:t>sconfitta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rapida crisi </w:t>
      </w:r>
      <w:r w:rsidRPr="0059477D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rottura del fronte rivoluzionario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>Rivoluzione borghese?</w:t>
      </w:r>
      <w:r>
        <w:rPr>
          <w:rFonts w:ascii="Tahoma" w:hAnsi="Tahoma" w:cs="Tahoma"/>
          <w:sz w:val="24"/>
          <w:szCs w:val="24"/>
        </w:rPr>
        <w:t xml:space="preserve"> Non tanto in senso sociologico (</w:t>
      </w:r>
      <w:r w:rsidRPr="0059477D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ruolo importante di nobili liberali, specie in Ungheria e Italia) ma valoriale (liberalismo)</w:t>
      </w: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r w:rsidRPr="0059477D">
        <w:rPr>
          <w:rFonts w:ascii="Tahoma" w:hAnsi="Tahoma" w:cs="Tahoma"/>
          <w:b/>
          <w:sz w:val="24"/>
          <w:szCs w:val="24"/>
        </w:rPr>
        <w:t>Primavera dei popoli?</w:t>
      </w:r>
      <w:r>
        <w:rPr>
          <w:rFonts w:ascii="Tahoma" w:hAnsi="Tahoma" w:cs="Tahoma"/>
          <w:sz w:val="24"/>
          <w:szCs w:val="24"/>
        </w:rPr>
        <w:t xml:space="preserve"> Non in Francia, ma sì in Germania, Austria, Italia</w:t>
      </w:r>
    </w:p>
    <w:p w:rsidR="00A21A25" w:rsidRDefault="00A21A25" w:rsidP="0059477D">
      <w:pPr>
        <w:jc w:val="both"/>
        <w:rPr>
          <w:rFonts w:ascii="Tahoma" w:hAnsi="Tahoma" w:cs="Tahoma"/>
          <w:sz w:val="24"/>
          <w:szCs w:val="24"/>
        </w:rPr>
      </w:pPr>
    </w:p>
    <w:p w:rsidR="0059477D" w:rsidRDefault="0059477D" w:rsidP="00A21A2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SCENARI SPECIFICI</w:t>
      </w:r>
    </w:p>
    <w:p w:rsidR="00A21A25" w:rsidRDefault="00A21A25" w:rsidP="00A21A25">
      <w:pPr>
        <w:jc w:val="center"/>
        <w:rPr>
          <w:rFonts w:ascii="Tahoma" w:hAnsi="Tahoma" w:cs="Tahoma"/>
          <w:sz w:val="24"/>
          <w:szCs w:val="24"/>
        </w:rPr>
      </w:pPr>
    </w:p>
    <w:p w:rsid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A21A25">
        <w:rPr>
          <w:rFonts w:ascii="Tahoma" w:hAnsi="Tahoma" w:cs="Tahoma"/>
          <w:b/>
          <w:sz w:val="24"/>
          <w:szCs w:val="24"/>
        </w:rPr>
        <w:t>Francia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duplice rivoluzione (febbraio e giugno) </w:t>
      </w:r>
      <w:r w:rsidR="00A21A25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A21A25">
        <w:rPr>
          <w:rFonts w:ascii="Tahoma" w:hAnsi="Tahoma" w:cs="Tahoma"/>
          <w:sz w:val="24"/>
          <w:szCs w:val="24"/>
        </w:rPr>
        <w:t>rottura fra democrazia e socialismo (in giugno) – involuzione conservatrice (elezione di Luigi Napoleone a presidente)</w:t>
      </w:r>
    </w:p>
    <w:p w:rsidR="00A21A25" w:rsidRDefault="00A21A25" w:rsidP="0059477D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A21A25">
        <w:rPr>
          <w:rFonts w:ascii="Tahoma" w:hAnsi="Tahoma" w:cs="Tahoma"/>
          <w:b/>
          <w:sz w:val="24"/>
          <w:szCs w:val="24"/>
        </w:rPr>
        <w:t>Germania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rivoluzione tradita (compromesso fra liberali e monarchia prussiana) – grandi e piccoli tedeschi – rifiuto da parte del re di Prussia della corona offerta da salumai e bottegai</w:t>
      </w:r>
    </w:p>
    <w:p w:rsidR="00A21A25" w:rsidRDefault="00A21A25" w:rsidP="0059477D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A21A25">
        <w:rPr>
          <w:rFonts w:ascii="Tahoma" w:hAnsi="Tahoma" w:cs="Tahoma"/>
          <w:b/>
          <w:sz w:val="24"/>
          <w:szCs w:val="24"/>
        </w:rPr>
        <w:t xml:space="preserve">Austria </w:t>
      </w:r>
      <w:r>
        <w:rPr>
          <w:rFonts w:ascii="Tahoma" w:hAnsi="Tahoma" w:cs="Tahoma"/>
          <w:sz w:val="24"/>
          <w:szCs w:val="24"/>
        </w:rPr>
        <w:t>:</w:t>
      </w:r>
      <w:proofErr w:type="gramEnd"/>
      <w:r>
        <w:rPr>
          <w:rFonts w:ascii="Tahoma" w:hAnsi="Tahoma" w:cs="Tahoma"/>
          <w:sz w:val="24"/>
          <w:szCs w:val="24"/>
        </w:rPr>
        <w:t xml:space="preserve"> conflitti nazionali = </w:t>
      </w:r>
      <w:r w:rsidRPr="00A21A25">
        <w:rPr>
          <w:rFonts w:ascii="Tahoma" w:hAnsi="Tahoma" w:cs="Tahoma"/>
          <w:sz w:val="24"/>
          <w:szCs w:val="24"/>
          <w:u w:val="single"/>
        </w:rPr>
        <w:t>Ungheria</w:t>
      </w:r>
      <w:r>
        <w:rPr>
          <w:rFonts w:ascii="Tahoma" w:hAnsi="Tahoma" w:cs="Tahoma"/>
          <w:sz w:val="24"/>
          <w:szCs w:val="24"/>
        </w:rPr>
        <w:t xml:space="preserve">: quasi indipendenza (solo monarca comune), poi </w:t>
      </w:r>
      <w:proofErr w:type="spellStart"/>
      <w:r>
        <w:rPr>
          <w:rFonts w:ascii="Tahoma" w:hAnsi="Tahoma" w:cs="Tahoma"/>
          <w:sz w:val="24"/>
          <w:szCs w:val="24"/>
        </w:rPr>
        <w:t>magiarizzazione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A21A25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rivolta croati (</w:t>
      </w:r>
      <w:proofErr w:type="spellStart"/>
      <w:r>
        <w:rPr>
          <w:rFonts w:ascii="Tahoma" w:hAnsi="Tahoma" w:cs="Tahoma"/>
          <w:sz w:val="24"/>
          <w:szCs w:val="24"/>
        </w:rPr>
        <w:t>Jelacić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r w:rsidRPr="00A21A25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strumentalizzazione da parte della corte imperiale </w:t>
      </w:r>
      <w:r w:rsidRPr="00A21A25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indipendenza </w:t>
      </w:r>
      <w:r w:rsidRPr="00A21A25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sconfitta con l’aiuto russo; </w:t>
      </w:r>
      <w:r w:rsidRPr="00A21A25">
        <w:rPr>
          <w:rFonts w:ascii="Tahoma" w:hAnsi="Tahoma" w:cs="Tahoma"/>
          <w:sz w:val="24"/>
          <w:szCs w:val="24"/>
          <w:u w:val="single"/>
        </w:rPr>
        <w:t>Boemia</w:t>
      </w:r>
      <w:r>
        <w:rPr>
          <w:rFonts w:ascii="Tahoma" w:hAnsi="Tahoma" w:cs="Tahoma"/>
          <w:sz w:val="24"/>
          <w:szCs w:val="24"/>
        </w:rPr>
        <w:t xml:space="preserve">: divisione fra </w:t>
      </w:r>
      <w:proofErr w:type="spellStart"/>
      <w:r>
        <w:rPr>
          <w:rFonts w:ascii="Tahoma" w:hAnsi="Tahoma" w:cs="Tahoma"/>
          <w:sz w:val="24"/>
          <w:szCs w:val="24"/>
        </w:rPr>
        <w:t>austrotedeschi</w:t>
      </w:r>
      <w:proofErr w:type="spellEnd"/>
      <w:r>
        <w:rPr>
          <w:rFonts w:ascii="Tahoma" w:hAnsi="Tahoma" w:cs="Tahoma"/>
          <w:sz w:val="24"/>
          <w:szCs w:val="24"/>
        </w:rPr>
        <w:t xml:space="preserve"> (vanno a Francoforte) e cechi (</w:t>
      </w:r>
      <w:r w:rsidRPr="00A21A25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austroslavismo</w:t>
      </w:r>
      <w:proofErr w:type="spellEnd"/>
      <w:r>
        <w:rPr>
          <w:rFonts w:ascii="Tahoma" w:hAnsi="Tahoma" w:cs="Tahoma"/>
          <w:sz w:val="24"/>
          <w:szCs w:val="24"/>
        </w:rPr>
        <w:t xml:space="preserve">) – ruolo fondamentale dei generali </w:t>
      </w:r>
      <w:r w:rsidR="00336914">
        <w:rPr>
          <w:rFonts w:ascii="Tahoma" w:hAnsi="Tahoma" w:cs="Tahoma"/>
          <w:sz w:val="24"/>
          <w:szCs w:val="24"/>
        </w:rPr>
        <w:t>per la conservazione dell’Impero</w:t>
      </w:r>
    </w:p>
    <w:p w:rsidR="00336914" w:rsidRDefault="00336914" w:rsidP="0059477D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336914">
        <w:rPr>
          <w:rFonts w:ascii="Tahoma" w:hAnsi="Tahoma" w:cs="Tahoma"/>
          <w:b/>
          <w:sz w:val="24"/>
          <w:szCs w:val="24"/>
        </w:rPr>
        <w:t>Italia</w:t>
      </w:r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richiesta comune : indipendenza; moderati : confederazione </w:t>
      </w:r>
      <w:r w:rsidRPr="0033691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guidano la prima fase (guerra d’</w:t>
      </w:r>
      <w:proofErr w:type="spellStart"/>
      <w:r>
        <w:rPr>
          <w:rFonts w:ascii="Tahoma" w:hAnsi="Tahoma" w:cs="Tahoma"/>
          <w:sz w:val="24"/>
          <w:szCs w:val="24"/>
        </w:rPr>
        <w:t>indipenenza</w:t>
      </w:r>
      <w:proofErr w:type="spellEnd"/>
      <w:r>
        <w:rPr>
          <w:rFonts w:ascii="Tahoma" w:hAnsi="Tahoma" w:cs="Tahoma"/>
          <w:sz w:val="24"/>
          <w:szCs w:val="24"/>
        </w:rPr>
        <w:t xml:space="preserve">) – democratici: rivoluzione </w:t>
      </w:r>
      <w:r w:rsidRPr="0033691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guidano la seconda fase (repubbliche di Venezia e romana) </w:t>
      </w:r>
      <w:r w:rsidRPr="0033691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r w:rsidRPr="0033691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somma di fallimenti</w:t>
      </w:r>
    </w:p>
    <w:p w:rsidR="0059477D" w:rsidRPr="0059477D" w:rsidRDefault="0059477D" w:rsidP="0059477D">
      <w:pPr>
        <w:jc w:val="both"/>
        <w:rPr>
          <w:rFonts w:ascii="Tahoma" w:hAnsi="Tahoma" w:cs="Tahoma"/>
          <w:sz w:val="24"/>
          <w:szCs w:val="24"/>
        </w:rPr>
      </w:pPr>
    </w:p>
    <w:sectPr w:rsidR="0059477D" w:rsidRPr="00594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7D"/>
    <w:rsid w:val="00336914"/>
    <w:rsid w:val="0059477D"/>
    <w:rsid w:val="006D0F6C"/>
    <w:rsid w:val="008F1526"/>
    <w:rsid w:val="00A21A25"/>
    <w:rsid w:val="00B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ABFF"/>
  <w15:chartTrackingRefBased/>
  <w15:docId w15:val="{CA08FB30-B9DB-440D-9181-5F4C621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PUPO</cp:lastModifiedBy>
  <cp:revision>1</cp:revision>
  <dcterms:created xsi:type="dcterms:W3CDTF">2018-03-22T16:52:00Z</dcterms:created>
  <dcterms:modified xsi:type="dcterms:W3CDTF">2018-03-22T17:16:00Z</dcterms:modified>
</cp:coreProperties>
</file>