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A9A" w:rsidRPr="00AB72D4" w:rsidRDefault="006F6A9A" w:rsidP="006F6A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B72D4">
        <w:rPr>
          <w:rFonts w:ascii="Times New Roman" w:hAnsi="Times New Roman" w:cs="Times New Roman"/>
          <w:b/>
          <w:sz w:val="28"/>
          <w:szCs w:val="28"/>
        </w:rPr>
        <w:t>History</w:t>
      </w:r>
      <w:proofErr w:type="spellEnd"/>
      <w:r w:rsidRPr="00AB72D4">
        <w:rPr>
          <w:rFonts w:ascii="Times New Roman" w:hAnsi="Times New Roman" w:cs="Times New Roman"/>
          <w:b/>
          <w:sz w:val="28"/>
          <w:szCs w:val="28"/>
        </w:rPr>
        <w:t xml:space="preserve"> of building </w:t>
      </w:r>
      <w:proofErr w:type="spellStart"/>
      <w:r w:rsidRPr="00AB72D4">
        <w:rPr>
          <w:rFonts w:ascii="Times New Roman" w:hAnsi="Times New Roman" w:cs="Times New Roman"/>
          <w:b/>
          <w:sz w:val="28"/>
          <w:szCs w:val="28"/>
        </w:rPr>
        <w:t>construction</w:t>
      </w:r>
      <w:proofErr w:type="spellEnd"/>
      <w:r w:rsidRPr="00AB72D4">
        <w:rPr>
          <w:rFonts w:ascii="Times New Roman" w:hAnsi="Times New Roman" w:cs="Times New Roman"/>
          <w:b/>
          <w:sz w:val="28"/>
          <w:szCs w:val="28"/>
        </w:rPr>
        <w:t xml:space="preserve">   2017/2018</w:t>
      </w:r>
    </w:p>
    <w:p w:rsidR="006F6A9A" w:rsidRPr="00AB72D4" w:rsidRDefault="006F6A9A" w:rsidP="006F6A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A9A" w:rsidRPr="00AB72D4" w:rsidRDefault="006F6A9A" w:rsidP="006F6A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Lesson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B72D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AB72D4">
        <w:rPr>
          <w:rFonts w:ascii="Times New Roman" w:hAnsi="Times New Roman" w:cs="Times New Roman"/>
          <w:b/>
          <w:sz w:val="28"/>
          <w:szCs w:val="28"/>
        </w:rPr>
        <w:t>Exercises</w:t>
      </w:r>
      <w:proofErr w:type="spellEnd"/>
      <w:proofErr w:type="gramEnd"/>
    </w:p>
    <w:p w:rsidR="006F6A9A" w:rsidRDefault="006F6A9A" w:rsidP="006F6A9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28th </w:t>
      </w:r>
      <w:r w:rsidRPr="00AB72D4">
        <w:rPr>
          <w:rFonts w:ascii="Times New Roman" w:hAnsi="Times New Roman" w:cs="Times New Roman"/>
          <w:i/>
          <w:sz w:val="28"/>
          <w:szCs w:val="28"/>
        </w:rPr>
        <w:t>March 2018</w:t>
      </w:r>
    </w:p>
    <w:p w:rsidR="006F6A9A" w:rsidRDefault="006F6A9A" w:rsidP="006F6A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6A9A" w:rsidRPr="006F6A9A" w:rsidRDefault="006F6A9A" w:rsidP="006F6A9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F6A9A">
        <w:rPr>
          <w:rFonts w:ascii="Times New Roman" w:hAnsi="Times New Roman" w:cs="Times New Roman"/>
          <w:b/>
          <w:sz w:val="28"/>
          <w:szCs w:val="28"/>
        </w:rPr>
        <w:t>Glossary</w:t>
      </w:r>
      <w:proofErr w:type="spellEnd"/>
    </w:p>
    <w:p w:rsidR="006F6A9A" w:rsidRDefault="006F6A9A" w:rsidP="006F6A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Clinker</w:t>
      </w:r>
    </w:p>
    <w:p w:rsidR="006F6A9A" w:rsidRDefault="006F6A9A" w:rsidP="006F6A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Rod</w:t>
      </w:r>
      <w:proofErr w:type="spellEnd"/>
    </w:p>
    <w:p w:rsidR="006F6A9A" w:rsidRDefault="006F6A9A" w:rsidP="006F6A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Reinforced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concrete</w:t>
      </w:r>
    </w:p>
    <w:p w:rsidR="006F6A9A" w:rsidRDefault="006F6A9A" w:rsidP="006F6A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Stirrup</w:t>
      </w:r>
      <w:proofErr w:type="spellEnd"/>
    </w:p>
    <w:p w:rsidR="006F6A9A" w:rsidRDefault="006F6A9A" w:rsidP="006F6A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Binder</w:t>
      </w:r>
    </w:p>
    <w:p w:rsidR="006F6A9A" w:rsidRDefault="006F6A9A" w:rsidP="006F6A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Cantilever</w:t>
      </w:r>
    </w:p>
    <w:p w:rsidR="006F6A9A" w:rsidRDefault="006F6A9A" w:rsidP="006F6A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Flat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arch</w:t>
      </w:r>
      <w:proofErr w:type="spellEnd"/>
    </w:p>
    <w:p w:rsidR="006F6A9A" w:rsidRDefault="006F6A9A" w:rsidP="006F6A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Soffit</w:t>
      </w:r>
      <w:proofErr w:type="spellEnd"/>
    </w:p>
    <w:p w:rsidR="006F6A9A" w:rsidRDefault="006F6A9A" w:rsidP="006F6A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Slab</w:t>
      </w:r>
      <w:proofErr w:type="spellEnd"/>
    </w:p>
    <w:p w:rsidR="006F6A9A" w:rsidRDefault="006F6A9A" w:rsidP="006F6A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Flange</w:t>
      </w:r>
    </w:p>
    <w:p w:rsidR="004220C6" w:rsidRDefault="004220C6" w:rsidP="006F6A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2369C" w:rsidRPr="00F2369C" w:rsidRDefault="004220C6" w:rsidP="00F2369C">
      <w:pPr>
        <w:autoSpaceDE w:val="0"/>
        <w:autoSpaceDN w:val="0"/>
        <w:adjustRightInd w:val="0"/>
        <w:spacing w:after="0" w:line="240" w:lineRule="auto"/>
        <w:rPr>
          <w:rFonts w:ascii="Times New Roman" w:eastAsia="Goudy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a </w:t>
      </w:r>
      <w:proofErr w:type="spellStart"/>
      <w:r>
        <w:rPr>
          <w:rFonts w:ascii="Times New Roman" w:hAnsi="Times New Roman" w:cs="Times New Roman"/>
          <w:sz w:val="28"/>
          <w:szCs w:val="28"/>
        </w:rPr>
        <w:t>substance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makes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things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stick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 mix </w:t>
      </w:r>
      <w:proofErr w:type="spellStart"/>
      <w:r>
        <w:rPr>
          <w:rFonts w:ascii="Times New Roman" w:hAnsi="Times New Roman" w:cs="Times New Roman"/>
          <w:sz w:val="28"/>
          <w:szCs w:val="28"/>
        </w:rPr>
        <w:t>together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a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b) a long </w:t>
      </w:r>
      <w:proofErr w:type="spellStart"/>
      <w:r>
        <w:rPr>
          <w:rFonts w:ascii="Times New Roman" w:hAnsi="Times New Roman" w:cs="Times New Roman"/>
          <w:sz w:val="28"/>
          <w:szCs w:val="28"/>
        </w:rPr>
        <w:t>straight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piece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>
        <w:rPr>
          <w:rFonts w:ascii="Times New Roman" w:hAnsi="Times New Roman" w:cs="Times New Roman"/>
          <w:sz w:val="28"/>
          <w:szCs w:val="28"/>
        </w:rPr>
        <w:t>wood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 metal; c) the hard </w:t>
      </w:r>
      <w:proofErr w:type="spellStart"/>
      <w:r>
        <w:rPr>
          <w:rFonts w:ascii="Times New Roman" w:hAnsi="Times New Roman" w:cs="Times New Roman"/>
          <w:sz w:val="28"/>
          <w:szCs w:val="28"/>
        </w:rPr>
        <w:t>rough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substance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left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burnt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high temperature; d) concrete with metal </w:t>
      </w:r>
      <w:proofErr w:type="spellStart"/>
      <w:r>
        <w:rPr>
          <w:rFonts w:ascii="Times New Roman" w:hAnsi="Times New Roman" w:cs="Times New Roman"/>
          <w:sz w:val="28"/>
          <w:szCs w:val="28"/>
        </w:rPr>
        <w:t>bars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or  </w:t>
      </w:r>
      <w:proofErr w:type="spellStart"/>
      <w:r>
        <w:rPr>
          <w:rFonts w:ascii="Times New Roman" w:hAnsi="Times New Roman" w:cs="Times New Roman"/>
          <w:sz w:val="28"/>
          <w:szCs w:val="28"/>
        </w:rPr>
        <w:t>wires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inside to </w:t>
      </w:r>
      <w:proofErr w:type="spellStart"/>
      <w:r>
        <w:rPr>
          <w:rFonts w:ascii="Times New Roman" w:hAnsi="Times New Roman" w:cs="Times New Roman"/>
          <w:sz w:val="28"/>
          <w:szCs w:val="28"/>
        </w:rPr>
        <w:t>make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stronger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e)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exposed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lower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surface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a </w:t>
      </w:r>
      <w:proofErr w:type="spellStart"/>
      <w:r>
        <w:rPr>
          <w:rFonts w:ascii="Times New Roman" w:hAnsi="Times New Roman" w:cs="Times New Roman"/>
          <w:sz w:val="28"/>
          <w:szCs w:val="28"/>
        </w:rPr>
        <w:t>lintel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 architrave; f)</w:t>
      </w:r>
      <w:r w:rsidR="00F2369C" w:rsidRPr="00F2369C">
        <w:rPr>
          <w:rFonts w:ascii="Goudy" w:eastAsia="Goudy" w:cs="Goudy"/>
          <w:sz w:val="20"/>
          <w:szCs w:val="20"/>
        </w:rPr>
        <w:t xml:space="preserve"> </w:t>
      </w:r>
      <w:r w:rsidR="00F2369C" w:rsidRPr="00F2369C">
        <w:rPr>
          <w:rFonts w:ascii="Times New Roman" w:eastAsia="Goudy" w:hAnsi="Times New Roman" w:cs="Times New Roman"/>
          <w:sz w:val="28"/>
          <w:szCs w:val="28"/>
        </w:rPr>
        <w:t>a</w:t>
      </w:r>
      <w:r w:rsidR="00F2369C">
        <w:rPr>
          <w:rFonts w:ascii="Goudy" w:eastAsia="Goudy" w:cs="Goudy"/>
          <w:sz w:val="20"/>
          <w:szCs w:val="20"/>
        </w:rPr>
        <w:t xml:space="preserve"> </w:t>
      </w:r>
      <w:proofErr w:type="spellStart"/>
      <w:r w:rsidR="00F2369C" w:rsidRPr="00F2369C">
        <w:rPr>
          <w:rFonts w:ascii="Times New Roman" w:eastAsia="Goudy" w:hAnsi="Times New Roman" w:cs="Times New Roman"/>
          <w:sz w:val="28"/>
          <w:szCs w:val="28"/>
        </w:rPr>
        <w:t>reinforcing</w:t>
      </w:r>
      <w:proofErr w:type="spellEnd"/>
    </w:p>
    <w:p w:rsidR="004220C6" w:rsidRDefault="00F2369C" w:rsidP="00F2369C">
      <w:pPr>
        <w:autoSpaceDE w:val="0"/>
        <w:autoSpaceDN w:val="0"/>
        <w:adjustRightInd w:val="0"/>
        <w:spacing w:after="0" w:line="240" w:lineRule="auto"/>
        <w:rPr>
          <w:rFonts w:ascii="Times New Roman" w:eastAsia="Goudy" w:hAnsi="Times New Roman" w:cs="Times New Roman"/>
          <w:sz w:val="28"/>
          <w:szCs w:val="28"/>
        </w:rPr>
      </w:pPr>
      <w:proofErr w:type="spellStart"/>
      <w:proofErr w:type="gramStart"/>
      <w:r w:rsidRPr="00F2369C">
        <w:rPr>
          <w:rFonts w:ascii="Times New Roman" w:eastAsia="Goudy" w:hAnsi="Times New Roman" w:cs="Times New Roman"/>
          <w:sz w:val="28"/>
          <w:szCs w:val="28"/>
        </w:rPr>
        <w:t>device</w:t>
      </w:r>
      <w:proofErr w:type="spellEnd"/>
      <w:proofErr w:type="gramEnd"/>
      <w:r w:rsidRPr="00F2369C">
        <w:rPr>
          <w:rFonts w:ascii="Times New Roman" w:eastAsia="Goudy" w:hAnsi="Times New Roman" w:cs="Times New Roman"/>
          <w:sz w:val="28"/>
          <w:szCs w:val="28"/>
        </w:rPr>
        <w:t xml:space="preserve"> to </w:t>
      </w:r>
      <w:proofErr w:type="spellStart"/>
      <w:r w:rsidRPr="00F2369C">
        <w:rPr>
          <w:rFonts w:ascii="Times New Roman" w:eastAsia="Goudy" w:hAnsi="Times New Roman" w:cs="Times New Roman"/>
          <w:sz w:val="28"/>
          <w:szCs w:val="28"/>
        </w:rPr>
        <w:t>re</w:t>
      </w:r>
      <w:r>
        <w:rPr>
          <w:rFonts w:ascii="Times New Roman" w:eastAsia="Goudy" w:hAnsi="Times New Roman" w:cs="Times New Roman"/>
          <w:sz w:val="28"/>
          <w:szCs w:val="28"/>
        </w:rPr>
        <w:t>sist</w:t>
      </w:r>
      <w:proofErr w:type="spellEnd"/>
      <w:r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Goudy" w:hAnsi="Times New Roman" w:cs="Times New Roman"/>
          <w:sz w:val="28"/>
          <w:szCs w:val="28"/>
        </w:rPr>
        <w:t>shear</w:t>
      </w:r>
      <w:proofErr w:type="spellEnd"/>
      <w:r>
        <w:rPr>
          <w:rFonts w:ascii="Times New Roman" w:eastAsia="Goudy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eastAsia="Goudy" w:hAnsi="Times New Roman" w:cs="Times New Roman"/>
          <w:sz w:val="28"/>
          <w:szCs w:val="28"/>
        </w:rPr>
        <w:t>diagonal</w:t>
      </w:r>
      <w:proofErr w:type="spellEnd"/>
      <w:r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Goudy" w:hAnsi="Times New Roman" w:cs="Times New Roman"/>
          <w:sz w:val="28"/>
          <w:szCs w:val="28"/>
        </w:rPr>
        <w:t>tension</w:t>
      </w:r>
      <w:proofErr w:type="spellEnd"/>
      <w:r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Goudy" w:hAnsi="Times New Roman" w:cs="Times New Roman"/>
          <w:sz w:val="28"/>
          <w:szCs w:val="28"/>
        </w:rPr>
        <w:t>stresses</w:t>
      </w:r>
      <w:proofErr w:type="spellEnd"/>
      <w:r>
        <w:rPr>
          <w:rFonts w:ascii="Times New Roman" w:eastAsia="Goudy" w:hAnsi="Times New Roman" w:cs="Times New Roman"/>
          <w:sz w:val="28"/>
          <w:szCs w:val="28"/>
        </w:rPr>
        <w:t xml:space="preserve"> in a </w:t>
      </w:r>
      <w:proofErr w:type="spellStart"/>
      <w:r>
        <w:rPr>
          <w:rFonts w:ascii="Times New Roman" w:eastAsia="Goudy" w:hAnsi="Times New Roman" w:cs="Times New Roman"/>
          <w:sz w:val="28"/>
          <w:szCs w:val="28"/>
        </w:rPr>
        <w:t>beam</w:t>
      </w:r>
      <w:proofErr w:type="spellEnd"/>
      <w:r>
        <w:rPr>
          <w:rFonts w:ascii="Times New Roman" w:eastAsia="Goudy" w:hAnsi="Times New Roman" w:cs="Times New Roman"/>
          <w:sz w:val="28"/>
          <w:szCs w:val="28"/>
        </w:rPr>
        <w:t xml:space="preserve">; </w:t>
      </w:r>
      <w:r w:rsidR="006B0B60">
        <w:rPr>
          <w:rFonts w:ascii="Times New Roman" w:hAnsi="Times New Roman" w:cs="Times New Roman"/>
          <w:sz w:val="28"/>
          <w:szCs w:val="28"/>
        </w:rPr>
        <w:t xml:space="preserve"> g)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F2369C">
        <w:rPr>
          <w:rFonts w:ascii="Times New Roman" w:eastAsia="Goudy" w:hAnsi="Times New Roman" w:cs="Times New Roman"/>
          <w:sz w:val="28"/>
          <w:szCs w:val="28"/>
        </w:rPr>
        <w:t>beam</w:t>
      </w:r>
      <w:proofErr w:type="spellEnd"/>
      <w:r w:rsidRPr="00F2369C">
        <w:rPr>
          <w:rFonts w:ascii="Times New Roman" w:eastAsia="Goudy" w:hAnsi="Times New Roman" w:cs="Times New Roman"/>
          <w:sz w:val="28"/>
          <w:szCs w:val="28"/>
        </w:rPr>
        <w:t xml:space="preserve">, </w:t>
      </w:r>
      <w:r>
        <w:rPr>
          <w:rFonts w:ascii="Times New Roman" w:eastAsia="Goudy" w:hAnsi="Times New Roman" w:cs="Times New Roman"/>
          <w:sz w:val="28"/>
          <w:szCs w:val="28"/>
        </w:rPr>
        <w:t xml:space="preserve">or a </w:t>
      </w:r>
      <w:proofErr w:type="spellStart"/>
      <w:r>
        <w:rPr>
          <w:rFonts w:ascii="Times New Roman" w:eastAsia="Goudy" w:hAnsi="Times New Roman" w:cs="Times New Roman"/>
          <w:sz w:val="28"/>
          <w:szCs w:val="28"/>
        </w:rPr>
        <w:t>structural</w:t>
      </w:r>
      <w:proofErr w:type="spellEnd"/>
      <w:r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 w:rsidRPr="00F2369C">
        <w:rPr>
          <w:rFonts w:ascii="Times New Roman" w:eastAsia="Goudy" w:hAnsi="Times New Roman" w:cs="Times New Roman"/>
          <w:sz w:val="28"/>
          <w:szCs w:val="28"/>
        </w:rPr>
        <w:t>member</w:t>
      </w:r>
      <w:proofErr w:type="spellEnd"/>
      <w:r w:rsidRPr="00F2369C">
        <w:rPr>
          <w:rFonts w:ascii="Times New Roman" w:eastAsia="Goudy" w:hAnsi="Times New Roman" w:cs="Times New Roman"/>
          <w:sz w:val="28"/>
          <w:szCs w:val="28"/>
        </w:rPr>
        <w:t xml:space="preserve"> or </w:t>
      </w:r>
      <w:proofErr w:type="spellStart"/>
      <w:r w:rsidRPr="00F2369C">
        <w:rPr>
          <w:rFonts w:ascii="Times New Roman" w:eastAsia="Goudy" w:hAnsi="Times New Roman" w:cs="Times New Roman"/>
          <w:sz w:val="28"/>
          <w:szCs w:val="28"/>
        </w:rPr>
        <w:t>sur</w:t>
      </w:r>
      <w:r>
        <w:rPr>
          <w:rFonts w:ascii="Times New Roman" w:eastAsia="Goudy" w:hAnsi="Times New Roman" w:cs="Times New Roman"/>
          <w:sz w:val="28"/>
          <w:szCs w:val="28"/>
        </w:rPr>
        <w:t>face</w:t>
      </w:r>
      <w:proofErr w:type="spellEnd"/>
      <w:r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Goudy" w:hAnsi="Times New Roman" w:cs="Times New Roman"/>
          <w:sz w:val="28"/>
          <w:szCs w:val="28"/>
        </w:rPr>
        <w:t>that</w:t>
      </w:r>
      <w:proofErr w:type="spellEnd"/>
      <w:r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Goudy" w:hAnsi="Times New Roman" w:cs="Times New Roman"/>
          <w:sz w:val="28"/>
          <w:szCs w:val="28"/>
        </w:rPr>
        <w:t>projects</w:t>
      </w:r>
      <w:proofErr w:type="spellEnd"/>
      <w:r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Goudy" w:hAnsi="Times New Roman" w:cs="Times New Roman"/>
          <w:sz w:val="28"/>
          <w:szCs w:val="28"/>
        </w:rPr>
        <w:t>horizontally</w:t>
      </w:r>
      <w:proofErr w:type="spellEnd"/>
      <w:r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 w:rsidRPr="00F2369C">
        <w:rPr>
          <w:rFonts w:ascii="Times New Roman" w:eastAsia="Goudy" w:hAnsi="Times New Roman" w:cs="Times New Roman"/>
          <w:sz w:val="28"/>
          <w:szCs w:val="28"/>
        </w:rPr>
        <w:t>beyond</w:t>
      </w:r>
      <w:proofErr w:type="spellEnd"/>
      <w:r w:rsidRPr="00F2369C"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 w:rsidRPr="00F2369C">
        <w:rPr>
          <w:rFonts w:ascii="Times New Roman" w:eastAsia="Goudy" w:hAnsi="Times New Roman" w:cs="Times New Roman"/>
          <w:sz w:val="28"/>
          <w:szCs w:val="28"/>
        </w:rPr>
        <w:t>its</w:t>
      </w:r>
      <w:proofErr w:type="spellEnd"/>
      <w:r w:rsidRPr="00F2369C"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 w:rsidRPr="00F2369C">
        <w:rPr>
          <w:rFonts w:ascii="Times New Roman" w:eastAsia="Goudy" w:hAnsi="Times New Roman" w:cs="Times New Roman"/>
          <w:sz w:val="28"/>
          <w:szCs w:val="28"/>
        </w:rPr>
        <w:t>v</w:t>
      </w:r>
      <w:r>
        <w:rPr>
          <w:rFonts w:ascii="Times New Roman" w:eastAsia="Goudy" w:hAnsi="Times New Roman" w:cs="Times New Roman"/>
          <w:sz w:val="28"/>
          <w:szCs w:val="28"/>
        </w:rPr>
        <w:t>ertical</w:t>
      </w:r>
      <w:proofErr w:type="spellEnd"/>
      <w:r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Goudy" w:hAnsi="Times New Roman" w:cs="Times New Roman"/>
          <w:sz w:val="28"/>
          <w:szCs w:val="28"/>
        </w:rPr>
        <w:t>support</w:t>
      </w:r>
      <w:proofErr w:type="spellEnd"/>
      <w:r>
        <w:rPr>
          <w:rFonts w:ascii="Times New Roman" w:eastAsia="Goudy" w:hAnsi="Times New Roman" w:cs="Times New Roman"/>
          <w:sz w:val="28"/>
          <w:szCs w:val="28"/>
        </w:rPr>
        <w:t xml:space="preserve">; </w:t>
      </w:r>
    </w:p>
    <w:p w:rsidR="00F2369C" w:rsidRPr="00234FE5" w:rsidRDefault="00F2369C" w:rsidP="00234FE5">
      <w:pPr>
        <w:autoSpaceDE w:val="0"/>
        <w:autoSpaceDN w:val="0"/>
        <w:adjustRightInd w:val="0"/>
        <w:spacing w:after="0" w:line="240" w:lineRule="auto"/>
        <w:rPr>
          <w:rFonts w:ascii="Times New Roman" w:eastAsia="Goudy" w:hAnsi="Times New Roman" w:cs="Times New Roman"/>
          <w:sz w:val="28"/>
          <w:szCs w:val="28"/>
        </w:rPr>
      </w:pPr>
      <w:r>
        <w:rPr>
          <w:rFonts w:ascii="Times New Roman" w:eastAsia="Goudy" w:hAnsi="Times New Roman" w:cs="Times New Roman"/>
          <w:sz w:val="28"/>
          <w:szCs w:val="28"/>
        </w:rPr>
        <w:t>h)</w:t>
      </w:r>
      <w:r w:rsidR="00155D2C" w:rsidRPr="00155D2C">
        <w:rPr>
          <w:rFonts w:ascii="Goudy" w:eastAsia="Goudy" w:cs="Goudy"/>
          <w:sz w:val="20"/>
          <w:szCs w:val="20"/>
        </w:rPr>
        <w:t xml:space="preserve"> </w:t>
      </w:r>
      <w:proofErr w:type="spellStart"/>
      <w:r w:rsidR="00155D2C">
        <w:rPr>
          <w:rFonts w:ascii="Times New Roman" w:eastAsia="Goudy" w:hAnsi="Times New Roman" w:cs="Times New Roman"/>
          <w:sz w:val="28"/>
          <w:szCs w:val="28"/>
        </w:rPr>
        <w:t>One</w:t>
      </w:r>
      <w:proofErr w:type="spellEnd"/>
      <w:r w:rsidR="00155D2C">
        <w:rPr>
          <w:rFonts w:ascii="Times New Roman" w:eastAsia="Goudy" w:hAnsi="Times New Roman" w:cs="Times New Roman"/>
          <w:sz w:val="28"/>
          <w:szCs w:val="28"/>
        </w:rPr>
        <w:t xml:space="preserve"> of </w:t>
      </w:r>
      <w:r w:rsidR="00155D2C" w:rsidRPr="00155D2C">
        <w:rPr>
          <w:rFonts w:ascii="Times New Roman" w:eastAsia="Goudy" w:hAnsi="Times New Roman" w:cs="Times New Roman"/>
          <w:sz w:val="28"/>
          <w:szCs w:val="28"/>
        </w:rPr>
        <w:t xml:space="preserve">the </w:t>
      </w:r>
      <w:proofErr w:type="spellStart"/>
      <w:r w:rsidR="00155D2C" w:rsidRPr="00155D2C">
        <w:rPr>
          <w:rFonts w:ascii="Times New Roman" w:eastAsia="Goudy" w:hAnsi="Times New Roman" w:cs="Times New Roman"/>
          <w:sz w:val="28"/>
          <w:szCs w:val="28"/>
        </w:rPr>
        <w:t>princip</w:t>
      </w:r>
      <w:r w:rsidR="00155D2C">
        <w:rPr>
          <w:rFonts w:ascii="Times New Roman" w:eastAsia="Goudy" w:hAnsi="Times New Roman" w:cs="Times New Roman"/>
          <w:sz w:val="28"/>
          <w:szCs w:val="28"/>
        </w:rPr>
        <w:t>al</w:t>
      </w:r>
      <w:proofErr w:type="spellEnd"/>
      <w:r w:rsidR="00155D2C"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 w:rsidR="00155D2C">
        <w:rPr>
          <w:rFonts w:ascii="Times New Roman" w:eastAsia="Goudy" w:hAnsi="Times New Roman" w:cs="Times New Roman"/>
          <w:sz w:val="28"/>
          <w:szCs w:val="28"/>
        </w:rPr>
        <w:t>longitudinal</w:t>
      </w:r>
      <w:proofErr w:type="spellEnd"/>
      <w:r w:rsidR="00155D2C"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 w:rsidR="00155D2C">
        <w:rPr>
          <w:rFonts w:ascii="Times New Roman" w:eastAsia="Goudy" w:hAnsi="Times New Roman" w:cs="Times New Roman"/>
          <w:sz w:val="28"/>
          <w:szCs w:val="28"/>
        </w:rPr>
        <w:t>components</w:t>
      </w:r>
      <w:proofErr w:type="spellEnd"/>
      <w:r w:rsidR="00155D2C">
        <w:rPr>
          <w:rFonts w:ascii="Times New Roman" w:eastAsia="Goudy" w:hAnsi="Times New Roman" w:cs="Times New Roman"/>
          <w:sz w:val="28"/>
          <w:szCs w:val="28"/>
        </w:rPr>
        <w:t xml:space="preserve"> of a </w:t>
      </w:r>
      <w:proofErr w:type="spellStart"/>
      <w:r w:rsidR="00155D2C" w:rsidRPr="00155D2C">
        <w:rPr>
          <w:rFonts w:ascii="Times New Roman" w:eastAsia="Goudy" w:hAnsi="Times New Roman" w:cs="Times New Roman"/>
          <w:sz w:val="28"/>
          <w:szCs w:val="28"/>
        </w:rPr>
        <w:t>beam</w:t>
      </w:r>
      <w:proofErr w:type="spellEnd"/>
      <w:r w:rsidR="00155D2C" w:rsidRPr="00155D2C">
        <w:rPr>
          <w:rFonts w:ascii="Times New Roman" w:eastAsia="Goudy" w:hAnsi="Times New Roman" w:cs="Times New Roman"/>
          <w:sz w:val="28"/>
          <w:szCs w:val="28"/>
        </w:rPr>
        <w:t xml:space="preserve"> or </w:t>
      </w:r>
      <w:proofErr w:type="spellStart"/>
      <w:r w:rsidR="00155D2C" w:rsidRPr="00155D2C">
        <w:rPr>
          <w:rFonts w:ascii="Times New Roman" w:eastAsia="Goudy" w:hAnsi="Times New Roman" w:cs="Times New Roman"/>
          <w:sz w:val="28"/>
          <w:szCs w:val="28"/>
        </w:rPr>
        <w:t>girder</w:t>
      </w:r>
      <w:proofErr w:type="spellEnd"/>
      <w:r w:rsidR="00155D2C" w:rsidRPr="00155D2C"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 w:rsidR="00155D2C" w:rsidRPr="00155D2C">
        <w:rPr>
          <w:rFonts w:ascii="Times New Roman" w:eastAsia="Goudy" w:hAnsi="Times New Roman" w:cs="Times New Roman"/>
          <w:sz w:val="28"/>
          <w:szCs w:val="28"/>
        </w:rPr>
        <w:t>which</w:t>
      </w:r>
      <w:proofErr w:type="spellEnd"/>
      <w:r w:rsidR="00155D2C" w:rsidRPr="00155D2C"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 w:rsidR="00155D2C" w:rsidRPr="00155D2C">
        <w:rPr>
          <w:rFonts w:ascii="Times New Roman" w:eastAsia="Goudy" w:hAnsi="Times New Roman" w:cs="Times New Roman"/>
          <w:sz w:val="28"/>
          <w:szCs w:val="28"/>
        </w:rPr>
        <w:t>resists</w:t>
      </w:r>
      <w:proofErr w:type="spellEnd"/>
      <w:r w:rsidR="00155D2C" w:rsidRPr="00155D2C"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 w:rsidR="00155D2C" w:rsidRPr="00155D2C">
        <w:rPr>
          <w:rFonts w:ascii="Times New Roman" w:eastAsia="Goudy" w:hAnsi="Times New Roman" w:cs="Times New Roman"/>
          <w:sz w:val="28"/>
          <w:szCs w:val="28"/>
        </w:rPr>
        <w:t>tension</w:t>
      </w:r>
      <w:proofErr w:type="spellEnd"/>
      <w:r w:rsidR="00155D2C" w:rsidRPr="00155D2C">
        <w:rPr>
          <w:rFonts w:ascii="Times New Roman" w:eastAsia="Goudy" w:hAnsi="Times New Roman" w:cs="Times New Roman"/>
          <w:sz w:val="28"/>
          <w:szCs w:val="28"/>
        </w:rPr>
        <w:t xml:space="preserve"> or </w:t>
      </w:r>
      <w:proofErr w:type="spellStart"/>
      <w:r w:rsidR="00155D2C" w:rsidRPr="00155D2C">
        <w:rPr>
          <w:rFonts w:ascii="Times New Roman" w:eastAsia="Goudy" w:hAnsi="Times New Roman" w:cs="Times New Roman"/>
          <w:sz w:val="28"/>
          <w:szCs w:val="28"/>
        </w:rPr>
        <w:t>compression</w:t>
      </w:r>
      <w:proofErr w:type="spellEnd"/>
      <w:r w:rsidRPr="00155D2C">
        <w:rPr>
          <w:rFonts w:ascii="Times New Roman" w:eastAsia="Goudy" w:hAnsi="Times New Roman" w:cs="Times New Roman"/>
          <w:sz w:val="28"/>
          <w:szCs w:val="28"/>
        </w:rPr>
        <w:t>; i) an</w:t>
      </w:r>
      <w:r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Goudy" w:hAnsi="Times New Roman" w:cs="Times New Roman"/>
          <w:sz w:val="28"/>
          <w:szCs w:val="28"/>
        </w:rPr>
        <w:t>arch</w:t>
      </w:r>
      <w:proofErr w:type="spellEnd"/>
      <w:r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Goudy" w:hAnsi="Times New Roman" w:cs="Times New Roman"/>
          <w:sz w:val="28"/>
          <w:szCs w:val="28"/>
        </w:rPr>
        <w:t>whose</w:t>
      </w:r>
      <w:proofErr w:type="spellEnd"/>
      <w:r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Goudy" w:hAnsi="Times New Roman" w:cs="Times New Roman"/>
          <w:sz w:val="28"/>
          <w:szCs w:val="28"/>
        </w:rPr>
        <w:t>soffit</w:t>
      </w:r>
      <w:proofErr w:type="spellEnd"/>
      <w:r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Goudy" w:hAnsi="Times New Roman" w:cs="Times New Roman"/>
          <w:sz w:val="28"/>
          <w:szCs w:val="28"/>
        </w:rPr>
        <w:t>is</w:t>
      </w:r>
      <w:proofErr w:type="spellEnd"/>
      <w:r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Goudy" w:hAnsi="Times New Roman" w:cs="Times New Roman"/>
          <w:sz w:val="28"/>
          <w:szCs w:val="28"/>
        </w:rPr>
        <w:t>horizontal</w:t>
      </w:r>
      <w:proofErr w:type="spellEnd"/>
      <w:r>
        <w:rPr>
          <w:rFonts w:ascii="Times New Roman" w:eastAsia="Goudy" w:hAnsi="Times New Roman" w:cs="Times New Roman"/>
          <w:sz w:val="28"/>
          <w:szCs w:val="28"/>
        </w:rPr>
        <w:t>; l</w:t>
      </w:r>
      <w:r w:rsidRPr="00234FE5">
        <w:rPr>
          <w:rFonts w:ascii="Times New Roman" w:eastAsia="Goudy" w:hAnsi="Times New Roman" w:cs="Times New Roman"/>
          <w:sz w:val="28"/>
          <w:szCs w:val="28"/>
        </w:rPr>
        <w:t xml:space="preserve">) </w:t>
      </w:r>
      <w:r w:rsidR="00234FE5" w:rsidRPr="00234FE5">
        <w:rPr>
          <w:rFonts w:ascii="Times New Roman" w:eastAsia="Goudy" w:hAnsi="Times New Roman" w:cs="Times New Roman"/>
          <w:sz w:val="28"/>
          <w:szCs w:val="28"/>
        </w:rPr>
        <w:t xml:space="preserve">The </w:t>
      </w:r>
      <w:proofErr w:type="spellStart"/>
      <w:r w:rsidR="00234FE5" w:rsidRPr="00234FE5">
        <w:rPr>
          <w:rFonts w:ascii="Times New Roman" w:eastAsia="Goudy" w:hAnsi="Times New Roman" w:cs="Times New Roman"/>
          <w:sz w:val="28"/>
          <w:szCs w:val="28"/>
        </w:rPr>
        <w:t>uppe</w:t>
      </w:r>
      <w:r w:rsidR="00234FE5">
        <w:rPr>
          <w:rFonts w:ascii="Times New Roman" w:eastAsia="Goudy" w:hAnsi="Times New Roman" w:cs="Times New Roman"/>
          <w:sz w:val="28"/>
          <w:szCs w:val="28"/>
        </w:rPr>
        <w:t>r</w:t>
      </w:r>
      <w:proofErr w:type="spellEnd"/>
      <w:r w:rsidR="00234FE5">
        <w:rPr>
          <w:rFonts w:ascii="Times New Roman" w:eastAsia="Goudy" w:hAnsi="Times New Roman" w:cs="Times New Roman"/>
          <w:sz w:val="28"/>
          <w:szCs w:val="28"/>
        </w:rPr>
        <w:t xml:space="preserve"> part of a </w:t>
      </w:r>
      <w:proofErr w:type="spellStart"/>
      <w:r w:rsidR="00234FE5">
        <w:rPr>
          <w:rFonts w:ascii="Times New Roman" w:eastAsia="Goudy" w:hAnsi="Times New Roman" w:cs="Times New Roman"/>
          <w:sz w:val="28"/>
          <w:szCs w:val="28"/>
        </w:rPr>
        <w:t>reinforced</w:t>
      </w:r>
      <w:proofErr w:type="spellEnd"/>
      <w:r w:rsidR="00234FE5">
        <w:rPr>
          <w:rFonts w:ascii="Times New Roman" w:eastAsia="Goudy" w:hAnsi="Times New Roman" w:cs="Times New Roman"/>
          <w:sz w:val="28"/>
          <w:szCs w:val="28"/>
        </w:rPr>
        <w:t xml:space="preserve"> concrete </w:t>
      </w:r>
      <w:proofErr w:type="spellStart"/>
      <w:r w:rsidR="00234FE5" w:rsidRPr="00234FE5">
        <w:rPr>
          <w:rFonts w:ascii="Times New Roman" w:eastAsia="Goudy" w:hAnsi="Times New Roman" w:cs="Times New Roman"/>
          <w:sz w:val="28"/>
          <w:szCs w:val="28"/>
        </w:rPr>
        <w:t>floor</w:t>
      </w:r>
      <w:proofErr w:type="spellEnd"/>
      <w:r w:rsidR="00234FE5" w:rsidRPr="00234FE5">
        <w:rPr>
          <w:rFonts w:ascii="Times New Roman" w:eastAsia="Goudy" w:hAnsi="Times New Roman" w:cs="Times New Roman"/>
          <w:sz w:val="28"/>
          <w:szCs w:val="28"/>
        </w:rPr>
        <w:t xml:space="preserve">, </w:t>
      </w:r>
      <w:proofErr w:type="spellStart"/>
      <w:r w:rsidR="00234FE5" w:rsidRPr="00234FE5">
        <w:rPr>
          <w:rFonts w:ascii="Times New Roman" w:eastAsia="Goudy" w:hAnsi="Times New Roman" w:cs="Times New Roman"/>
          <w:sz w:val="28"/>
          <w:szCs w:val="28"/>
        </w:rPr>
        <w:t>which</w:t>
      </w:r>
      <w:proofErr w:type="spellEnd"/>
      <w:r w:rsidR="00234FE5" w:rsidRPr="00234FE5"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 w:rsidR="00234FE5" w:rsidRPr="00234FE5">
        <w:rPr>
          <w:rFonts w:ascii="Times New Roman" w:eastAsia="Goudy" w:hAnsi="Times New Roman" w:cs="Times New Roman"/>
          <w:sz w:val="28"/>
          <w:szCs w:val="28"/>
        </w:rPr>
        <w:t>is</w:t>
      </w:r>
      <w:proofErr w:type="spellEnd"/>
      <w:r w:rsidR="00234FE5" w:rsidRPr="00234FE5"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 w:rsidR="00234FE5" w:rsidRPr="00234FE5">
        <w:rPr>
          <w:rFonts w:ascii="Times New Roman" w:eastAsia="Goudy" w:hAnsi="Times New Roman" w:cs="Times New Roman"/>
          <w:sz w:val="28"/>
          <w:szCs w:val="28"/>
        </w:rPr>
        <w:t>carried</w:t>
      </w:r>
      <w:proofErr w:type="spellEnd"/>
      <w:r w:rsidR="00234FE5" w:rsidRPr="00234FE5">
        <w:rPr>
          <w:rFonts w:ascii="Times New Roman" w:eastAsia="Goudy" w:hAnsi="Times New Roman" w:cs="Times New Roman"/>
          <w:sz w:val="28"/>
          <w:szCs w:val="28"/>
        </w:rPr>
        <w:t xml:space="preserve"> on </w:t>
      </w:r>
      <w:proofErr w:type="spellStart"/>
      <w:r w:rsidR="00234FE5" w:rsidRPr="00234FE5">
        <w:rPr>
          <w:rFonts w:ascii="Times New Roman" w:eastAsia="Goudy" w:hAnsi="Times New Roman" w:cs="Times New Roman"/>
          <w:sz w:val="28"/>
          <w:szCs w:val="28"/>
        </w:rPr>
        <w:t>beams</w:t>
      </w:r>
      <w:proofErr w:type="spellEnd"/>
      <w:r w:rsidR="00234FE5" w:rsidRPr="00234FE5">
        <w:rPr>
          <w:rFonts w:ascii="Times New Roman" w:eastAsia="Goudy" w:hAnsi="Times New Roman" w:cs="Times New Roman"/>
          <w:sz w:val="28"/>
          <w:szCs w:val="28"/>
        </w:rPr>
        <w:t xml:space="preserve"> </w:t>
      </w:r>
      <w:proofErr w:type="spellStart"/>
      <w:r w:rsidR="00234FE5" w:rsidRPr="00234FE5">
        <w:rPr>
          <w:rFonts w:ascii="Times New Roman" w:eastAsia="Goudy" w:hAnsi="Times New Roman" w:cs="Times New Roman"/>
          <w:sz w:val="28"/>
          <w:szCs w:val="28"/>
        </w:rPr>
        <w:t>below</w:t>
      </w:r>
      <w:proofErr w:type="spellEnd"/>
      <w:r w:rsidR="00234FE5" w:rsidRPr="00234FE5">
        <w:rPr>
          <w:rFonts w:ascii="Times New Roman" w:eastAsia="Goudy" w:hAnsi="Times New Roman" w:cs="Times New Roman"/>
          <w:sz w:val="28"/>
          <w:szCs w:val="28"/>
        </w:rPr>
        <w:t>.</w:t>
      </w:r>
    </w:p>
    <w:p w:rsidR="006F6A9A" w:rsidRDefault="006F6A9A" w:rsidP="006F6A9A">
      <w:pPr>
        <w:rPr>
          <w:rFonts w:ascii="Times New Roman" w:hAnsi="Times New Roman" w:cs="Times New Roman"/>
          <w:sz w:val="28"/>
          <w:szCs w:val="28"/>
        </w:rPr>
      </w:pPr>
    </w:p>
    <w:p w:rsidR="00DA245B" w:rsidRDefault="00DA245B" w:rsidP="006F6A9A">
      <w:pPr>
        <w:rPr>
          <w:rFonts w:ascii="Times New Roman" w:hAnsi="Times New Roman" w:cs="Times New Roman"/>
          <w:sz w:val="28"/>
          <w:szCs w:val="28"/>
        </w:rPr>
      </w:pPr>
    </w:p>
    <w:p w:rsidR="00DA245B" w:rsidRPr="00AD1144" w:rsidRDefault="00DA245B" w:rsidP="006F6A9A">
      <w:pPr>
        <w:rPr>
          <w:rFonts w:ascii="Times New Roman" w:hAnsi="Times New Roman" w:cs="Times New Roman"/>
          <w:b/>
          <w:sz w:val="28"/>
          <w:szCs w:val="28"/>
        </w:rPr>
      </w:pPr>
      <w:r w:rsidRPr="00AD1144">
        <w:rPr>
          <w:rFonts w:ascii="Times New Roman" w:hAnsi="Times New Roman" w:cs="Times New Roman"/>
          <w:b/>
          <w:sz w:val="28"/>
          <w:szCs w:val="28"/>
        </w:rPr>
        <w:t>True/False</w:t>
      </w:r>
    </w:p>
    <w:p w:rsidR="00DA245B" w:rsidRDefault="00DA245B" w:rsidP="00DA245B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A245B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DA245B">
        <w:rPr>
          <w:rFonts w:ascii="Times New Roman" w:hAnsi="Times New Roman" w:cs="Times New Roman"/>
          <w:sz w:val="28"/>
          <w:szCs w:val="28"/>
        </w:rPr>
        <w:t>Changing</w:t>
      </w:r>
      <w:proofErr w:type="spellEnd"/>
      <w:r w:rsidRPr="00DA245B">
        <w:rPr>
          <w:rFonts w:ascii="Times New Roman" w:hAnsi="Times New Roman" w:cs="Times New Roman"/>
          <w:sz w:val="28"/>
          <w:szCs w:val="28"/>
        </w:rPr>
        <w:t xml:space="preserve"> industrial </w:t>
      </w:r>
      <w:proofErr w:type="spellStart"/>
      <w:r w:rsidRPr="00DA245B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DA2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45B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DA2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45B">
        <w:rPr>
          <w:rFonts w:ascii="Times New Roman" w:hAnsi="Times New Roman" w:cs="Times New Roman"/>
          <w:sz w:val="28"/>
          <w:szCs w:val="28"/>
        </w:rPr>
        <w:t>brought</w:t>
      </w:r>
      <w:proofErr w:type="spellEnd"/>
      <w:r w:rsidRPr="00DA2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45B">
        <w:rPr>
          <w:rFonts w:ascii="Times New Roman" w:hAnsi="Times New Roman" w:cs="Times New Roman"/>
          <w:sz w:val="28"/>
          <w:szCs w:val="28"/>
        </w:rPr>
        <w:t>reinforced</w:t>
      </w:r>
      <w:proofErr w:type="spellEnd"/>
      <w:r w:rsidRPr="00DA245B">
        <w:rPr>
          <w:rFonts w:ascii="Times New Roman" w:hAnsi="Times New Roman" w:cs="Times New Roman"/>
          <w:sz w:val="28"/>
          <w:szCs w:val="28"/>
        </w:rPr>
        <w:t xml:space="preserve"> concrete </w:t>
      </w:r>
      <w:proofErr w:type="spellStart"/>
      <w:r w:rsidRPr="00DA245B">
        <w:rPr>
          <w:rFonts w:ascii="Times New Roman" w:hAnsi="Times New Roman" w:cs="Times New Roman"/>
          <w:sz w:val="28"/>
          <w:szCs w:val="28"/>
        </w:rPr>
        <w:t>construction</w:t>
      </w:r>
      <w:proofErr w:type="spellEnd"/>
      <w:r w:rsidRPr="00DA2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45B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Pr="00DA245B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DA245B">
        <w:rPr>
          <w:rFonts w:ascii="Times New Roman" w:hAnsi="Times New Roman" w:cs="Times New Roman"/>
          <w:sz w:val="28"/>
          <w:szCs w:val="28"/>
        </w:rPr>
        <w:t>reach</w:t>
      </w:r>
      <w:proofErr w:type="spellEnd"/>
      <w:r w:rsidRPr="00DA245B">
        <w:rPr>
          <w:rFonts w:ascii="Times New Roman" w:hAnsi="Times New Roman" w:cs="Times New Roman"/>
          <w:sz w:val="28"/>
          <w:szCs w:val="28"/>
        </w:rPr>
        <w:t xml:space="preserve"> of the </w:t>
      </w:r>
      <w:proofErr w:type="spellStart"/>
      <w:r w:rsidRPr="00DA245B">
        <w:rPr>
          <w:rFonts w:ascii="Times New Roman" w:hAnsi="Times New Roman" w:cs="Times New Roman"/>
          <w:sz w:val="28"/>
          <w:szCs w:val="28"/>
        </w:rPr>
        <w:t>average</w:t>
      </w:r>
      <w:proofErr w:type="spellEnd"/>
      <w:r w:rsidRPr="00DA245B">
        <w:rPr>
          <w:rFonts w:ascii="Times New Roman" w:hAnsi="Times New Roman" w:cs="Times New Roman"/>
          <w:sz w:val="28"/>
          <w:szCs w:val="28"/>
        </w:rPr>
        <w:t xml:space="preserve"> home-maker," </w:t>
      </w:r>
      <w:r>
        <w:rPr>
          <w:rFonts w:ascii="Times New Roman" w:hAnsi="Times New Roman" w:cs="Times New Roman"/>
          <w:sz w:val="28"/>
          <w:szCs w:val="28"/>
        </w:rPr>
        <w:t xml:space="preserve">Frank Lloyd </w:t>
      </w:r>
      <w:r w:rsidRPr="00DA245B">
        <w:rPr>
          <w:rFonts w:ascii="Times New Roman" w:hAnsi="Times New Roman" w:cs="Times New Roman"/>
          <w:sz w:val="28"/>
          <w:szCs w:val="28"/>
        </w:rPr>
        <w:t xml:space="preserve">Wright </w:t>
      </w:r>
      <w:proofErr w:type="spellStart"/>
      <w:r w:rsidRPr="00DA245B">
        <w:rPr>
          <w:rFonts w:ascii="Times New Roman" w:hAnsi="Times New Roman" w:cs="Times New Roman"/>
          <w:sz w:val="28"/>
          <w:szCs w:val="28"/>
        </w:rPr>
        <w:t>claims</w:t>
      </w:r>
      <w:proofErr w:type="spellEnd"/>
      <w:r w:rsidRPr="00DA245B">
        <w:rPr>
          <w:rFonts w:ascii="Times New Roman" w:hAnsi="Times New Roman" w:cs="Times New Roman"/>
          <w:sz w:val="28"/>
          <w:szCs w:val="28"/>
        </w:rPr>
        <w:t xml:space="preserve"> in the </w:t>
      </w:r>
      <w:proofErr w:type="spellStart"/>
      <w:r w:rsidRPr="00DA245B">
        <w:rPr>
          <w:rFonts w:ascii="Times New Roman" w:hAnsi="Times New Roman" w:cs="Times New Roman"/>
          <w:sz w:val="28"/>
          <w:szCs w:val="28"/>
        </w:rPr>
        <w:t>article</w:t>
      </w:r>
      <w:proofErr w:type="spellEnd"/>
      <w:r w:rsidRPr="00DA2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45B">
        <w:rPr>
          <w:rFonts w:ascii="Times New Roman" w:hAnsi="Times New Roman" w:cs="Times New Roman"/>
          <w:sz w:val="28"/>
          <w:szCs w:val="28"/>
        </w:rPr>
        <w:t>written</w:t>
      </w:r>
      <w:proofErr w:type="spellEnd"/>
      <w:r w:rsidRPr="00DA245B">
        <w:rPr>
          <w:rFonts w:ascii="Times New Roman" w:hAnsi="Times New Roman" w:cs="Times New Roman"/>
          <w:sz w:val="28"/>
          <w:szCs w:val="28"/>
        </w:rPr>
        <w:t xml:space="preserve"> for the Ladies’ Home Journal, </w:t>
      </w:r>
      <w:proofErr w:type="spellStart"/>
      <w:r w:rsidRPr="00DA245B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DA245B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DA245B">
        <w:rPr>
          <w:rFonts w:ascii="Times New Roman" w:hAnsi="Times New Roman" w:cs="Times New Roman"/>
          <w:b/>
          <w:bCs/>
          <w:sz w:val="28"/>
          <w:szCs w:val="28"/>
        </w:rPr>
        <w:t>Fireproof</w:t>
      </w:r>
      <w:proofErr w:type="spellEnd"/>
      <w:r w:rsidRPr="00DA245B">
        <w:rPr>
          <w:rFonts w:ascii="Times New Roman" w:hAnsi="Times New Roman" w:cs="Times New Roman"/>
          <w:b/>
          <w:bCs/>
          <w:sz w:val="28"/>
          <w:szCs w:val="28"/>
        </w:rPr>
        <w:t xml:space="preserve"> House </w:t>
      </w:r>
      <w:proofErr w:type="spellStart"/>
      <w:r w:rsidRPr="00DA245B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DA2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45B">
        <w:rPr>
          <w:rFonts w:ascii="Times New Roman" w:hAnsi="Times New Roman" w:cs="Times New Roman"/>
          <w:sz w:val="28"/>
          <w:szCs w:val="28"/>
        </w:rPr>
        <w:t>published</w:t>
      </w:r>
      <w:proofErr w:type="spellEnd"/>
      <w:r w:rsidRPr="00DA245B">
        <w:rPr>
          <w:rFonts w:ascii="Times New Roman" w:hAnsi="Times New Roman" w:cs="Times New Roman"/>
          <w:sz w:val="28"/>
          <w:szCs w:val="28"/>
        </w:rPr>
        <w:t>.</w:t>
      </w:r>
    </w:p>
    <w:p w:rsidR="00AD1144" w:rsidRDefault="00AD1144" w:rsidP="00DA245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D1144" w:rsidRDefault="00AD1144" w:rsidP="00AD1144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D1144">
        <w:rPr>
          <w:rFonts w:ascii="Times New Roman" w:hAnsi="Times New Roman" w:cs="Times New Roman"/>
          <w:i/>
          <w:sz w:val="28"/>
          <w:szCs w:val="28"/>
          <w:lang w:val="en-US"/>
        </w:rPr>
        <w:t>□ True   □ False</w:t>
      </w:r>
    </w:p>
    <w:p w:rsidR="00AD1144" w:rsidRDefault="00AD1144" w:rsidP="00AD114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D1144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John Smeaton discovered a more modern method for </w:t>
      </w:r>
      <w:proofErr w:type="gramStart"/>
      <w:r w:rsidRPr="00AD1144">
        <w:rPr>
          <w:rFonts w:ascii="Times New Roman" w:hAnsi="Times New Roman" w:cs="Times New Roman"/>
          <w:sz w:val="28"/>
          <w:szCs w:val="28"/>
          <w:lang w:val="en-US"/>
        </w:rPr>
        <w:t>producing  hydraulic</w:t>
      </w:r>
      <w:proofErr w:type="gramEnd"/>
      <w:r w:rsidRPr="00AD1144">
        <w:rPr>
          <w:rFonts w:ascii="Times New Roman" w:hAnsi="Times New Roman" w:cs="Times New Roman"/>
          <w:sz w:val="28"/>
          <w:szCs w:val="28"/>
          <w:lang w:val="en-US"/>
        </w:rPr>
        <w:t xml:space="preserve"> lime for cement.</w:t>
      </w:r>
    </w:p>
    <w:p w:rsidR="00AD1144" w:rsidRDefault="00AD1144" w:rsidP="00AD1144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D1144">
        <w:rPr>
          <w:rFonts w:ascii="Times New Roman" w:hAnsi="Times New Roman" w:cs="Times New Roman"/>
          <w:i/>
          <w:sz w:val="28"/>
          <w:szCs w:val="28"/>
          <w:lang w:val="en-US"/>
        </w:rPr>
        <w:t>□ True   □ False</w:t>
      </w:r>
    </w:p>
    <w:p w:rsidR="000A344A" w:rsidRPr="000A344A" w:rsidRDefault="000A344A" w:rsidP="00AD114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A344A">
        <w:rPr>
          <w:rFonts w:ascii="Times New Roman" w:hAnsi="Times New Roman" w:cs="Times New Roman"/>
          <w:sz w:val="28"/>
          <w:szCs w:val="28"/>
          <w:lang w:val="en-US"/>
        </w:rPr>
        <w:t xml:space="preserve">Erns L. </w:t>
      </w:r>
      <w:proofErr w:type="spellStart"/>
      <w:r w:rsidRPr="000A344A">
        <w:rPr>
          <w:rFonts w:ascii="Times New Roman" w:hAnsi="Times New Roman" w:cs="Times New Roman"/>
          <w:sz w:val="28"/>
          <w:szCs w:val="28"/>
          <w:lang w:val="en-US"/>
        </w:rPr>
        <w:t>Ransome</w:t>
      </w:r>
      <w:proofErr w:type="spellEnd"/>
      <w:r w:rsidRPr="000A344A">
        <w:rPr>
          <w:rFonts w:ascii="Times New Roman" w:hAnsi="Times New Roman" w:cs="Times New Roman"/>
          <w:sz w:val="28"/>
          <w:szCs w:val="28"/>
          <w:lang w:val="en-US"/>
        </w:rPr>
        <w:t xml:space="preserve"> patented in 1867 reinforced garden tubes and later reinforced beams</w:t>
      </w:r>
    </w:p>
    <w:p w:rsidR="000A344A" w:rsidRDefault="000A344A" w:rsidP="000A344A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D1144">
        <w:rPr>
          <w:rFonts w:ascii="Times New Roman" w:hAnsi="Times New Roman" w:cs="Times New Roman"/>
          <w:i/>
          <w:sz w:val="28"/>
          <w:szCs w:val="28"/>
          <w:lang w:val="en-US"/>
        </w:rPr>
        <w:t>□ True   □ False</w:t>
      </w:r>
    </w:p>
    <w:p w:rsidR="000A344A" w:rsidRDefault="000A344A" w:rsidP="000A344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A344A">
        <w:rPr>
          <w:rFonts w:ascii="Times New Roman" w:hAnsi="Times New Roman" w:cs="Times New Roman"/>
          <w:sz w:val="28"/>
          <w:szCs w:val="28"/>
          <w:lang w:val="en-US"/>
        </w:rPr>
        <w:t xml:space="preserve">In the </w:t>
      </w:r>
      <w:proofErr w:type="spellStart"/>
      <w:r w:rsidRPr="000A344A">
        <w:rPr>
          <w:rFonts w:ascii="Times New Roman" w:hAnsi="Times New Roman" w:cs="Times New Roman"/>
          <w:sz w:val="28"/>
          <w:szCs w:val="28"/>
          <w:lang w:val="en-US"/>
        </w:rPr>
        <w:t>Hennebique</w:t>
      </w:r>
      <w:proofErr w:type="spellEnd"/>
      <w:r w:rsidRPr="000A34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A344A">
        <w:rPr>
          <w:rFonts w:ascii="Times New Roman" w:hAnsi="Times New Roman" w:cs="Times New Roman"/>
          <w:sz w:val="28"/>
          <w:szCs w:val="28"/>
          <w:lang w:val="en-US"/>
        </w:rPr>
        <w:t>beam</w:t>
      </w:r>
      <w:proofErr w:type="gramEnd"/>
      <w:r w:rsidRPr="000A34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 concrete is relied upon to resist the compressive stresses in the lower part of the beam, while the steel rods resist all tensile stresses in the upper portion.</w:t>
      </w:r>
    </w:p>
    <w:p w:rsidR="000A344A" w:rsidRDefault="000A344A" w:rsidP="000A344A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D1144">
        <w:rPr>
          <w:rFonts w:ascii="Times New Roman" w:hAnsi="Times New Roman" w:cs="Times New Roman"/>
          <w:i/>
          <w:sz w:val="28"/>
          <w:szCs w:val="28"/>
          <w:lang w:val="en-US"/>
        </w:rPr>
        <w:t>□ True   □ False</w:t>
      </w:r>
    </w:p>
    <w:p w:rsidR="000A344A" w:rsidRDefault="000A344A" w:rsidP="000A344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The lintel arch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isn’t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strong construction.</w:t>
      </w:r>
    </w:p>
    <w:p w:rsidR="000A344A" w:rsidRDefault="000A344A" w:rsidP="000A344A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D1144">
        <w:rPr>
          <w:rFonts w:ascii="Times New Roman" w:hAnsi="Times New Roman" w:cs="Times New Roman"/>
          <w:i/>
          <w:sz w:val="28"/>
          <w:szCs w:val="28"/>
          <w:lang w:val="en-US"/>
        </w:rPr>
        <w:t>□ True   □ False</w:t>
      </w:r>
    </w:p>
    <w:p w:rsidR="000A344A" w:rsidRDefault="00E776FD" w:rsidP="000A344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hall of the Doric Pilasters in the Hadrian’s Villa present some different methods of construction, such as lintel brick arches and iron architrave bars.</w:t>
      </w:r>
    </w:p>
    <w:p w:rsidR="00E776FD" w:rsidRDefault="00E776FD" w:rsidP="00E776FD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D1144">
        <w:rPr>
          <w:rFonts w:ascii="Times New Roman" w:hAnsi="Times New Roman" w:cs="Times New Roman"/>
          <w:i/>
          <w:sz w:val="28"/>
          <w:szCs w:val="28"/>
          <w:lang w:val="en-US"/>
        </w:rPr>
        <w:t>□ True   □ False</w:t>
      </w:r>
    </w:p>
    <w:p w:rsidR="00E776FD" w:rsidRDefault="00E776FD" w:rsidP="000A344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Portland cement was invented by Joseph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Monier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1850</w:t>
      </w:r>
    </w:p>
    <w:p w:rsidR="00E776FD" w:rsidRDefault="00E776FD" w:rsidP="00E776FD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D1144">
        <w:rPr>
          <w:rFonts w:ascii="Times New Roman" w:hAnsi="Times New Roman" w:cs="Times New Roman"/>
          <w:i/>
          <w:sz w:val="28"/>
          <w:szCs w:val="28"/>
          <w:lang w:val="en-US"/>
        </w:rPr>
        <w:t>□ True   □ False</w:t>
      </w:r>
    </w:p>
    <w:p w:rsidR="00E7255A" w:rsidRDefault="00E7255A" w:rsidP="00E776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discussing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the Imperial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Hotel’s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earthquake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resistance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, Wright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described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the building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monolithic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construction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reinforced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concrete,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yet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whose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technical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details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gave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flexible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elasticity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>.</w:t>
      </w:r>
    </w:p>
    <w:p w:rsidR="00E7255A" w:rsidRDefault="00E7255A" w:rsidP="00E7255A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D1144">
        <w:rPr>
          <w:rFonts w:ascii="Times New Roman" w:hAnsi="Times New Roman" w:cs="Times New Roman"/>
          <w:i/>
          <w:sz w:val="28"/>
          <w:szCs w:val="28"/>
          <w:lang w:val="en-US"/>
        </w:rPr>
        <w:t>□ True   □ False</w:t>
      </w:r>
    </w:p>
    <w:p w:rsidR="00E7255A" w:rsidRDefault="00E7255A" w:rsidP="00E776FD">
      <w:pPr>
        <w:rPr>
          <w:rFonts w:ascii="Times New Roman" w:hAnsi="Times New Roman" w:cs="Times New Roman"/>
          <w:sz w:val="28"/>
          <w:szCs w:val="28"/>
        </w:rPr>
      </w:pPr>
      <w:r w:rsidRPr="00E7255A">
        <w:rPr>
          <w:rFonts w:ascii="Times New Roman" w:hAnsi="Times New Roman" w:cs="Times New Roman"/>
          <w:sz w:val="28"/>
          <w:szCs w:val="28"/>
        </w:rPr>
        <w:t xml:space="preserve">Wright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believed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optimal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technique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for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resisting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earthquake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5A">
        <w:rPr>
          <w:rFonts w:ascii="Times New Roman" w:hAnsi="Times New Roman" w:cs="Times New Roman"/>
          <w:sz w:val="28"/>
          <w:szCs w:val="28"/>
        </w:rPr>
        <w:t>damage</w:t>
      </w:r>
      <w:proofErr w:type="spellEnd"/>
      <w:r w:rsidRPr="00E72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rigid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55A">
        <w:rPr>
          <w:rFonts w:ascii="Times New Roman" w:hAnsi="Times New Roman" w:cs="Times New Roman"/>
          <w:bCs/>
          <w:sz w:val="28"/>
          <w:szCs w:val="28"/>
        </w:rPr>
        <w:t>foundation</w:t>
      </w:r>
      <w:r>
        <w:rPr>
          <w:rFonts w:ascii="Times New Roman" w:hAnsi="Times New Roman" w:cs="Times New Roman"/>
          <w:bCs/>
          <w:sz w:val="28"/>
          <w:szCs w:val="28"/>
        </w:rPr>
        <w:t>s</w:t>
      </w:r>
      <w:proofErr w:type="spellEnd"/>
      <w:r w:rsidRPr="00E725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255A">
        <w:rPr>
          <w:rFonts w:ascii="Times New Roman" w:hAnsi="Times New Roman" w:cs="Times New Roman"/>
          <w:sz w:val="28"/>
          <w:szCs w:val="28"/>
        </w:rPr>
        <w:t xml:space="preserve">on </w:t>
      </w:r>
      <w:r>
        <w:rPr>
          <w:rFonts w:ascii="Times New Roman" w:hAnsi="Times New Roman" w:cs="Times New Roman"/>
          <w:bCs/>
          <w:sz w:val="28"/>
          <w:szCs w:val="28"/>
        </w:rPr>
        <w:t xml:space="preserve">long </w:t>
      </w:r>
      <w:r w:rsidRPr="00E7255A">
        <w:rPr>
          <w:rFonts w:ascii="Times New Roman" w:hAnsi="Times New Roman" w:cs="Times New Roman"/>
          <w:bCs/>
          <w:sz w:val="28"/>
          <w:szCs w:val="28"/>
        </w:rPr>
        <w:t xml:space="preserve">concrete </w:t>
      </w:r>
      <w:proofErr w:type="spellStart"/>
      <w:r w:rsidRPr="00E7255A">
        <w:rPr>
          <w:rFonts w:ascii="Times New Roman" w:hAnsi="Times New Roman" w:cs="Times New Roman"/>
          <w:bCs/>
          <w:sz w:val="28"/>
          <w:szCs w:val="28"/>
        </w:rPr>
        <w:t>piles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255A" w:rsidRDefault="00E7255A" w:rsidP="00E7255A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D1144">
        <w:rPr>
          <w:rFonts w:ascii="Times New Roman" w:hAnsi="Times New Roman" w:cs="Times New Roman"/>
          <w:i/>
          <w:sz w:val="28"/>
          <w:szCs w:val="28"/>
          <w:lang w:val="en-US"/>
        </w:rPr>
        <w:t>□ True   □ False</w:t>
      </w:r>
    </w:p>
    <w:p w:rsidR="00E7255A" w:rsidRDefault="00705D56" w:rsidP="00E776F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5D56">
        <w:rPr>
          <w:rFonts w:ascii="Times New Roman" w:hAnsi="Times New Roman" w:cs="Times New Roman"/>
          <w:sz w:val="28"/>
          <w:szCs w:val="28"/>
        </w:rPr>
        <w:t>Near</w:t>
      </w:r>
      <w:proofErr w:type="spellEnd"/>
      <w:r w:rsidRPr="00705D56">
        <w:rPr>
          <w:rFonts w:ascii="Times New Roman" w:hAnsi="Times New Roman" w:cs="Times New Roman"/>
          <w:sz w:val="28"/>
          <w:szCs w:val="28"/>
        </w:rPr>
        <w:t xml:space="preserve"> the top of Vermont Avenue </w:t>
      </w:r>
      <w:proofErr w:type="spellStart"/>
      <w:r w:rsidRPr="00705D56">
        <w:rPr>
          <w:rFonts w:ascii="Times New Roman" w:hAnsi="Times New Roman" w:cs="Times New Roman"/>
          <w:sz w:val="28"/>
          <w:szCs w:val="28"/>
        </w:rPr>
        <w:t>sits</w:t>
      </w:r>
      <w:proofErr w:type="spellEnd"/>
      <w:r w:rsidRPr="00705D56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705D56">
        <w:rPr>
          <w:rFonts w:ascii="Times New Roman" w:hAnsi="Times New Roman" w:cs="Times New Roman"/>
          <w:bCs/>
          <w:sz w:val="28"/>
          <w:szCs w:val="28"/>
        </w:rPr>
        <w:t>Ennis</w:t>
      </w:r>
      <w:proofErr w:type="spellEnd"/>
      <w:r w:rsidRPr="00705D56">
        <w:rPr>
          <w:rFonts w:ascii="Times New Roman" w:hAnsi="Times New Roman" w:cs="Times New Roman"/>
          <w:bCs/>
          <w:sz w:val="28"/>
          <w:szCs w:val="28"/>
        </w:rPr>
        <w:t xml:space="preserve"> House </w:t>
      </w:r>
      <w:proofErr w:type="spellStart"/>
      <w:r w:rsidRPr="00705D56">
        <w:rPr>
          <w:rFonts w:ascii="Times New Roman" w:hAnsi="Times New Roman" w:cs="Times New Roman"/>
          <w:sz w:val="28"/>
          <w:szCs w:val="28"/>
        </w:rPr>
        <w:t>done</w:t>
      </w:r>
      <w:proofErr w:type="spellEnd"/>
      <w:r w:rsidRPr="00705D56">
        <w:rPr>
          <w:rFonts w:ascii="Times New Roman" w:hAnsi="Times New Roman" w:cs="Times New Roman"/>
          <w:sz w:val="28"/>
          <w:szCs w:val="28"/>
        </w:rPr>
        <w:t xml:space="preserve"> by Frank Lloyd Wright </w:t>
      </w:r>
      <w:r w:rsidRPr="00705D56">
        <w:rPr>
          <w:rFonts w:ascii="Times New Roman" w:hAnsi="Times New Roman" w:cs="Times New Roman"/>
          <w:bCs/>
          <w:sz w:val="28"/>
          <w:szCs w:val="28"/>
        </w:rPr>
        <w:t xml:space="preserve">in 1924, </w:t>
      </w:r>
      <w:proofErr w:type="spellStart"/>
      <w:r w:rsidRPr="00705D56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705D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D56">
        <w:rPr>
          <w:rFonts w:ascii="Times New Roman" w:hAnsi="Times New Roman" w:cs="Times New Roman"/>
          <w:sz w:val="28"/>
          <w:szCs w:val="28"/>
        </w:rPr>
        <w:t>dominates</w:t>
      </w:r>
      <w:proofErr w:type="spellEnd"/>
      <w:r w:rsidRPr="00705D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D56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705D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D56">
        <w:rPr>
          <w:rFonts w:ascii="Times New Roman" w:hAnsi="Times New Roman" w:cs="Times New Roman"/>
          <w:sz w:val="28"/>
          <w:szCs w:val="28"/>
        </w:rPr>
        <w:t>surroundings</w:t>
      </w:r>
      <w:proofErr w:type="spellEnd"/>
      <w:r w:rsidRPr="00705D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D56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705D56">
        <w:rPr>
          <w:rFonts w:ascii="Times New Roman" w:hAnsi="Times New Roman" w:cs="Times New Roman"/>
          <w:sz w:val="28"/>
          <w:szCs w:val="28"/>
        </w:rPr>
        <w:t xml:space="preserve"> a modular </w:t>
      </w:r>
      <w:proofErr w:type="spellStart"/>
      <w:r w:rsidRPr="00705D56">
        <w:rPr>
          <w:rFonts w:ascii="Times New Roman" w:hAnsi="Times New Roman" w:cs="Times New Roman"/>
          <w:sz w:val="28"/>
          <w:szCs w:val="28"/>
        </w:rPr>
        <w:t>masonry</w:t>
      </w:r>
      <w:proofErr w:type="spellEnd"/>
      <w:r w:rsidRPr="00705D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D56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705D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D56">
        <w:rPr>
          <w:rFonts w:ascii="Times New Roman" w:hAnsi="Times New Roman" w:cs="Times New Roman"/>
          <w:sz w:val="28"/>
          <w:szCs w:val="28"/>
        </w:rPr>
        <w:t>composed</w:t>
      </w:r>
      <w:proofErr w:type="spellEnd"/>
      <w:r w:rsidRPr="00705D56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705D56">
        <w:rPr>
          <w:rFonts w:ascii="Times New Roman" w:hAnsi="Times New Roman" w:cs="Times New Roman"/>
          <w:sz w:val="28"/>
          <w:szCs w:val="28"/>
        </w:rPr>
        <w:t>square</w:t>
      </w:r>
      <w:proofErr w:type="spellEnd"/>
      <w:r w:rsidRPr="00705D56">
        <w:rPr>
          <w:rFonts w:ascii="Times New Roman" w:hAnsi="Times New Roman" w:cs="Times New Roman"/>
          <w:sz w:val="28"/>
          <w:szCs w:val="28"/>
        </w:rPr>
        <w:t xml:space="preserve"> concrete </w:t>
      </w:r>
      <w:proofErr w:type="spellStart"/>
      <w:r w:rsidRPr="00705D56">
        <w:rPr>
          <w:rFonts w:ascii="Times New Roman" w:hAnsi="Times New Roman" w:cs="Times New Roman"/>
          <w:sz w:val="28"/>
          <w:szCs w:val="28"/>
        </w:rPr>
        <w:t>bricks</w:t>
      </w:r>
      <w:proofErr w:type="spellEnd"/>
      <w:r w:rsidRPr="00705D56">
        <w:rPr>
          <w:rFonts w:ascii="Times New Roman" w:hAnsi="Times New Roman" w:cs="Times New Roman"/>
          <w:sz w:val="28"/>
          <w:szCs w:val="28"/>
        </w:rPr>
        <w:t>.</w:t>
      </w:r>
    </w:p>
    <w:p w:rsidR="00705D56" w:rsidRDefault="00705D56" w:rsidP="00705D56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D1144">
        <w:rPr>
          <w:rFonts w:ascii="Times New Roman" w:hAnsi="Times New Roman" w:cs="Times New Roman"/>
          <w:i/>
          <w:sz w:val="28"/>
          <w:szCs w:val="28"/>
          <w:lang w:val="en-US"/>
        </w:rPr>
        <w:t>□ True   □ False</w:t>
      </w:r>
    </w:p>
    <w:p w:rsidR="00705D56" w:rsidRPr="00705D56" w:rsidRDefault="00705D56" w:rsidP="00E776F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776FD" w:rsidRPr="000A344A" w:rsidRDefault="00E776FD" w:rsidP="000A344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A344A" w:rsidRDefault="000A344A" w:rsidP="00AD1144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AD1144" w:rsidRPr="00AD1144" w:rsidRDefault="00AD1144" w:rsidP="00AD114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1F386F" w:rsidRDefault="00BC6E4C" w:rsidP="00BC6E4C">
      <w:pPr>
        <w:rPr>
          <w:b/>
          <w:sz w:val="28"/>
          <w:szCs w:val="28"/>
          <w:lang w:val="en-US"/>
        </w:rPr>
      </w:pPr>
      <w:r w:rsidRPr="001F386F">
        <w:rPr>
          <w:b/>
          <w:sz w:val="28"/>
          <w:szCs w:val="28"/>
          <w:lang w:val="en-US"/>
        </w:rPr>
        <w:lastRenderedPageBreak/>
        <w:t>A Japanese Inspiration for Frank Lloyd Wright’s Right-Core High-Rise Structure</w:t>
      </w:r>
    </w:p>
    <w:p w:rsidR="00BC6E4C" w:rsidRDefault="00BC6E4C" w:rsidP="00BC6E4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By </w:t>
      </w:r>
      <w:proofErr w:type="spellStart"/>
      <w:r>
        <w:rPr>
          <w:sz w:val="28"/>
          <w:szCs w:val="28"/>
          <w:lang w:val="en-US"/>
        </w:rPr>
        <w:t>M.F.Hearn</w:t>
      </w:r>
      <w:proofErr w:type="spellEnd"/>
    </w:p>
    <w:p w:rsidR="00BC6E4C" w:rsidRDefault="00BC6E4C" w:rsidP="00BC6E4C">
      <w:pPr>
        <w:rPr>
          <w:sz w:val="28"/>
          <w:szCs w:val="28"/>
          <w:lang w:val="en-US"/>
        </w:rPr>
      </w:pPr>
    </w:p>
    <w:p w:rsidR="00BC6E4C" w:rsidRPr="00BC6E4C" w:rsidRDefault="00BC6E4C" w:rsidP="00BC6E4C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F386F">
        <w:rPr>
          <w:i/>
          <w:sz w:val="28"/>
          <w:szCs w:val="28"/>
          <w:lang w:val="en-US"/>
        </w:rPr>
        <w:t>Comprehension</w:t>
      </w:r>
    </w:p>
    <w:p w:rsidR="00BC6E4C" w:rsidRPr="00BC6E4C" w:rsidRDefault="00BC6E4C" w:rsidP="00BC6E4C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C6E4C">
        <w:rPr>
          <w:rFonts w:ascii="Times New Roman" w:hAnsi="Times New Roman" w:cs="Times New Roman"/>
          <w:sz w:val="28"/>
          <w:szCs w:val="28"/>
          <w:lang w:val="en-US"/>
        </w:rPr>
        <w:t>1) Describe the earthquake-proof architecture that Frank Lloyd Wright conceived</w:t>
      </w: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pBdr>
          <w:top w:val="single" w:sz="6" w:space="0" w:color="auto"/>
          <w:bottom w:val="single" w:sz="6" w:space="1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C6E4C">
        <w:rPr>
          <w:rFonts w:ascii="Times New Roman" w:hAnsi="Times New Roman" w:cs="Times New Roman"/>
          <w:sz w:val="28"/>
          <w:szCs w:val="28"/>
          <w:lang w:val="en-US"/>
        </w:rPr>
        <w:t>2) A tree and high-rise earthquake structure: analogy between natural world and architecture</w:t>
      </w: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pBdr>
          <w:top w:val="single" w:sz="6" w:space="0" w:color="auto"/>
          <w:bottom w:val="single" w:sz="6" w:space="1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C6E4C">
        <w:rPr>
          <w:rFonts w:ascii="Times New Roman" w:hAnsi="Times New Roman" w:cs="Times New Roman"/>
          <w:sz w:val="28"/>
          <w:szCs w:val="28"/>
          <w:lang w:val="en-US"/>
        </w:rPr>
        <w:t>3) The “pincushion” of concrete posts to ground a foundation solution inspired to a French theorist</w:t>
      </w: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pBdr>
          <w:top w:val="single" w:sz="6" w:space="0" w:color="auto"/>
          <w:bottom w:val="single" w:sz="6" w:space="1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C6E4C">
        <w:rPr>
          <w:rFonts w:ascii="Times New Roman" w:hAnsi="Times New Roman" w:cs="Times New Roman"/>
          <w:sz w:val="28"/>
          <w:szCs w:val="28"/>
          <w:lang w:val="en-US"/>
        </w:rPr>
        <w:t xml:space="preserve">4) Frank Lloyd Wright took inspiration from the Japanese architecture adopting some features for his projects </w:t>
      </w:r>
      <w:proofErr w:type="gramStart"/>
      <w:r w:rsidRPr="00BC6E4C"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 w:rsidRPr="00BC6E4C">
        <w:rPr>
          <w:rFonts w:ascii="Times New Roman" w:hAnsi="Times New Roman" w:cs="Times New Roman"/>
          <w:sz w:val="28"/>
          <w:szCs w:val="28"/>
          <w:lang w:val="en-US"/>
        </w:rPr>
        <w:t xml:space="preserve"> buildings, some examples</w:t>
      </w: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pBdr>
          <w:top w:val="single" w:sz="6" w:space="0" w:color="auto"/>
          <w:bottom w:val="single" w:sz="6" w:space="1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C6E4C">
        <w:rPr>
          <w:rFonts w:ascii="Times New Roman" w:hAnsi="Times New Roman" w:cs="Times New Roman"/>
          <w:sz w:val="28"/>
          <w:szCs w:val="28"/>
          <w:lang w:val="en-US"/>
        </w:rPr>
        <w:t xml:space="preserve">5) The different purpose of the central spine in traditional architecture, not only against earthquake </w:t>
      </w:r>
      <w:proofErr w:type="gramStart"/>
      <w:r w:rsidRPr="00BC6E4C">
        <w:rPr>
          <w:rFonts w:ascii="Times New Roman" w:hAnsi="Times New Roman" w:cs="Times New Roman"/>
          <w:sz w:val="28"/>
          <w:szCs w:val="28"/>
          <w:lang w:val="en-US"/>
        </w:rPr>
        <w:t>but</w:t>
      </w:r>
      <w:proofErr w:type="gramEnd"/>
      <w:r w:rsidRPr="00BC6E4C">
        <w:rPr>
          <w:rFonts w:ascii="Times New Roman" w:hAnsi="Times New Roman" w:cs="Times New Roman"/>
          <w:sz w:val="28"/>
          <w:szCs w:val="28"/>
          <w:lang w:val="en-US"/>
        </w:rPr>
        <w:t xml:space="preserve"> as an icon</w:t>
      </w: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pBdr>
          <w:top w:val="single" w:sz="6" w:space="0" w:color="auto"/>
          <w:bottom w:val="single" w:sz="6" w:space="1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C6E4C">
        <w:rPr>
          <w:rFonts w:ascii="Times New Roman" w:hAnsi="Times New Roman" w:cs="Times New Roman"/>
          <w:sz w:val="28"/>
          <w:szCs w:val="28"/>
          <w:lang w:val="en-US"/>
        </w:rPr>
        <w:t>6) Why did Wright</w:t>
      </w:r>
      <w:proofErr w:type="gramEnd"/>
      <w:r w:rsidRPr="00BC6E4C">
        <w:rPr>
          <w:rFonts w:ascii="Times New Roman" w:hAnsi="Times New Roman" w:cs="Times New Roman"/>
          <w:sz w:val="28"/>
          <w:szCs w:val="28"/>
          <w:lang w:val="en-US"/>
        </w:rPr>
        <w:t xml:space="preserve"> concealed the Japanese inspiration and </w:t>
      </w:r>
      <w:proofErr w:type="spellStart"/>
      <w:r w:rsidRPr="00BC6E4C">
        <w:rPr>
          <w:rFonts w:ascii="Times New Roman" w:hAnsi="Times New Roman" w:cs="Times New Roman"/>
          <w:sz w:val="28"/>
          <w:szCs w:val="28"/>
          <w:lang w:val="en-US"/>
        </w:rPr>
        <w:t>favoured</w:t>
      </w:r>
      <w:proofErr w:type="spellEnd"/>
      <w:r w:rsidRPr="00BC6E4C">
        <w:rPr>
          <w:rFonts w:ascii="Times New Roman" w:hAnsi="Times New Roman" w:cs="Times New Roman"/>
          <w:sz w:val="28"/>
          <w:szCs w:val="28"/>
          <w:lang w:val="en-US"/>
        </w:rPr>
        <w:t xml:space="preserve"> the examples found in nature to explain his ideas for high-rise structure</w:t>
      </w: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pBdr>
          <w:top w:val="single" w:sz="6" w:space="0" w:color="auto"/>
          <w:bottom w:val="single" w:sz="6" w:space="1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</w:p>
    <w:p w:rsidR="00BC6E4C" w:rsidRPr="00BC6E4C" w:rsidRDefault="00BC6E4C" w:rsidP="00BC6E4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D1144" w:rsidRPr="00BC6E4C" w:rsidRDefault="00AD1144" w:rsidP="00AD114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D1144" w:rsidRPr="00BC6E4C" w:rsidRDefault="00AD1144" w:rsidP="00DA245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DA245B" w:rsidRPr="00BC6E4C" w:rsidRDefault="00DA245B" w:rsidP="006F6A9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F6A9A" w:rsidRPr="00BC6E4C" w:rsidRDefault="006F6A9A" w:rsidP="006F6A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6D41" w:rsidRPr="00BC6E4C" w:rsidRDefault="00EB6D41">
      <w:pPr>
        <w:rPr>
          <w:rFonts w:ascii="Times New Roman" w:hAnsi="Times New Roman" w:cs="Times New Roman"/>
        </w:rPr>
      </w:pPr>
    </w:p>
    <w:sectPr w:rsidR="00EB6D41" w:rsidRPr="00BC6E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oudy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D30"/>
    <w:rsid w:val="000A344A"/>
    <w:rsid w:val="00155D2C"/>
    <w:rsid w:val="00234FE5"/>
    <w:rsid w:val="00260641"/>
    <w:rsid w:val="004220C6"/>
    <w:rsid w:val="006B0B60"/>
    <w:rsid w:val="006F6A9A"/>
    <w:rsid w:val="00705D56"/>
    <w:rsid w:val="008E2D30"/>
    <w:rsid w:val="00AD1144"/>
    <w:rsid w:val="00BC6E4C"/>
    <w:rsid w:val="00BD7C3D"/>
    <w:rsid w:val="00DA245B"/>
    <w:rsid w:val="00E7255A"/>
    <w:rsid w:val="00E776FD"/>
    <w:rsid w:val="00EB6D41"/>
    <w:rsid w:val="00F2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E13CC-49DE-46B2-9C5C-ABF6187E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6A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20C6"/>
    <w:pPr>
      <w:ind w:left="720"/>
      <w:contextualSpacing/>
    </w:pPr>
  </w:style>
  <w:style w:type="paragraph" w:customStyle="1" w:styleId="Default">
    <w:name w:val="Default"/>
    <w:rsid w:val="00DA245B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Barillari</dc:creator>
  <cp:keywords/>
  <dc:description/>
  <cp:lastModifiedBy>Diana Barillari</cp:lastModifiedBy>
  <cp:revision>15</cp:revision>
  <dcterms:created xsi:type="dcterms:W3CDTF">2018-04-07T20:02:00Z</dcterms:created>
  <dcterms:modified xsi:type="dcterms:W3CDTF">2018-04-08T22:07:00Z</dcterms:modified>
</cp:coreProperties>
</file>