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olors5.xml" ContentType="application/vnd.ms-office.chartcolorstyle+xml"/>
  <Override PartName="/word/charts/colors6.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harts/style5.xml" ContentType="application/vnd.ms-office.chartsty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547" w:rsidRDefault="00275AA9" w:rsidP="00D6527B">
      <w:pPr>
        <w:pStyle w:val="EMEM-TITOLO"/>
      </w:pPr>
      <w:r w:rsidRPr="00275AA9">
        <w:t xml:space="preserve">Il ruolo dei gesti significativi del docente nei video multimediali per l’educazione </w:t>
      </w:r>
      <w:r w:rsidR="006C123B">
        <w:t>EMEMITALIA2018</w:t>
      </w:r>
    </w:p>
    <w:p w:rsidR="00904B0E" w:rsidRDefault="00904B0E" w:rsidP="00904B0E"/>
    <w:p w:rsidR="00904B0E" w:rsidRPr="00904B0E" w:rsidRDefault="00904B0E" w:rsidP="00904B0E"/>
    <w:p w:rsidR="00904B0E" w:rsidRDefault="00904B0E" w:rsidP="00D6527B">
      <w:pPr>
        <w:pStyle w:val="EMEM-TITOLOABSTRACT"/>
      </w:pPr>
      <w:r>
        <w:t>Abstract</w:t>
      </w:r>
    </w:p>
    <w:p w:rsidR="0048071F" w:rsidRDefault="00275AA9" w:rsidP="00D6527B">
      <w:pPr>
        <w:pStyle w:val="EMEM-ABSTRACT"/>
        <w:rPr>
          <w:rFonts w:cs="Times"/>
        </w:rPr>
      </w:pPr>
      <w:r w:rsidRPr="00275AA9">
        <w:t>Presentiamo una ricerca in fase di svolgimento che riguarda l’uso di gesti comunicativi in brevi presentazioni video di moduli per la didattica universitaria. Per verificare l’ipotesi che l’uso di gesti atti a enfatizzare i contenuti trasmessi oralmente dovrebbe contribuire alla comprensione e all’apprendimento del materiale audio/visivo, sono state predisposte quattro condizioni sperimentali. I soggetti coinvolti nell’esperienza pilota realizzata sono studenti</w:t>
      </w:r>
      <w:r w:rsidR="00470F59">
        <w:t xml:space="preserve"> universitari di vari Corsi di L</w:t>
      </w:r>
      <w:r w:rsidRPr="00275AA9">
        <w:t>aurea. I dati al momento raccolti riguardano la valutazione sull’esperienza d’uso relati</w:t>
      </w:r>
      <w:r w:rsidR="00470F59">
        <w:t>vamente al materiale presentato e suggeriscono cautela nell’uso di risorse ridondanti e di elaborazione impegnativa.</w:t>
      </w:r>
    </w:p>
    <w:p w:rsidR="007A1613" w:rsidRPr="00275AA9" w:rsidRDefault="007A1613" w:rsidP="00D6527B">
      <w:pPr>
        <w:pStyle w:val="EMEM-ABSTRACT"/>
        <w:rPr>
          <w:b/>
          <w:lang w:val="en-US"/>
        </w:rPr>
      </w:pPr>
      <w:r w:rsidRPr="00275AA9">
        <w:rPr>
          <w:b/>
          <w:lang w:val="en-US"/>
        </w:rPr>
        <w:t>Keywords</w:t>
      </w:r>
      <w:r w:rsidRPr="00275AA9">
        <w:rPr>
          <w:b/>
          <w:lang w:val="en-US"/>
        </w:rPr>
        <w:br/>
      </w:r>
      <w:r w:rsidR="00275AA9" w:rsidRPr="00275AA9">
        <w:rPr>
          <w:lang w:val="en-US"/>
        </w:rPr>
        <w:t xml:space="preserve">Talking Head, Video Online, Meaningful Gesture, </w:t>
      </w:r>
      <w:proofErr w:type="spellStart"/>
      <w:r w:rsidR="00275AA9" w:rsidRPr="00275AA9">
        <w:rPr>
          <w:lang w:val="en-US"/>
        </w:rPr>
        <w:t>Carico</w:t>
      </w:r>
      <w:proofErr w:type="spellEnd"/>
      <w:r w:rsidR="00275AA9" w:rsidRPr="00275AA9">
        <w:rPr>
          <w:lang w:val="en-US"/>
        </w:rPr>
        <w:t xml:space="preserve"> </w:t>
      </w:r>
      <w:proofErr w:type="spellStart"/>
      <w:r w:rsidR="00275AA9" w:rsidRPr="00275AA9">
        <w:rPr>
          <w:lang w:val="en-US"/>
        </w:rPr>
        <w:t>Cognitivo</w:t>
      </w:r>
      <w:proofErr w:type="spellEnd"/>
      <w:r w:rsidR="00275AA9">
        <w:rPr>
          <w:lang w:val="en-US"/>
        </w:rPr>
        <w:t>.</w:t>
      </w:r>
    </w:p>
    <w:p w:rsidR="007A1613" w:rsidRPr="00275AA9" w:rsidRDefault="007A1613">
      <w:pPr>
        <w:spacing w:line="240" w:lineRule="auto"/>
        <w:ind w:firstLine="0"/>
        <w:jc w:val="left"/>
        <w:rPr>
          <w:rFonts w:ascii="MHEupperelemsans" w:hAnsi="MHEupperelemsans"/>
          <w:b/>
          <w:kern w:val="28"/>
          <w:sz w:val="26"/>
          <w:lang w:val="en-US"/>
        </w:rPr>
      </w:pPr>
      <w:r w:rsidRPr="00275AA9">
        <w:rPr>
          <w:rFonts w:ascii="MHEupperelemsans" w:hAnsi="MHEupperelemsans"/>
          <w:lang w:val="en-US"/>
        </w:rPr>
        <w:br w:type="page"/>
      </w:r>
    </w:p>
    <w:p w:rsidR="003E07A7" w:rsidRPr="00426128" w:rsidRDefault="00A445B9" w:rsidP="000672CC">
      <w:pPr>
        <w:pStyle w:val="EMEM-PARAGRAFO"/>
      </w:pPr>
      <w:r w:rsidRPr="00426128">
        <w:lastRenderedPageBreak/>
        <w:t>I</w:t>
      </w:r>
      <w:r w:rsidR="007A1613" w:rsidRPr="00426128">
        <w:t>ntroduzione</w:t>
      </w:r>
    </w:p>
    <w:p w:rsidR="000147F5" w:rsidRPr="00426128" w:rsidRDefault="00BD0CEF" w:rsidP="001B457D">
      <w:pPr>
        <w:pStyle w:val="EMEM-TESTO"/>
      </w:pPr>
      <w:r w:rsidRPr="00426128">
        <w:t>La ricerca che descriviamo ha preso spunto dai risultati di indagini compiute sulle risorse educative online. In particolare ci siamo interessati a una caratteristica c</w:t>
      </w:r>
      <w:r w:rsidRPr="00426128">
        <w:t>o</w:t>
      </w:r>
      <w:r w:rsidRPr="00426128">
        <w:t xml:space="preserve">mune a molti dei video inclusi negli OER e nei </w:t>
      </w:r>
      <w:proofErr w:type="spellStart"/>
      <w:r w:rsidRPr="00426128">
        <w:t>Moocs</w:t>
      </w:r>
      <w:proofErr w:type="spellEnd"/>
      <w:r w:rsidRPr="00426128">
        <w:t xml:space="preserve">: l’aggiunta, al materiale verbale e visivo della lezione, della figura del docente, il </w:t>
      </w:r>
      <w:proofErr w:type="spellStart"/>
      <w:r w:rsidRPr="00426128">
        <w:t>Talking</w:t>
      </w:r>
      <w:proofErr w:type="spellEnd"/>
      <w:r w:rsidRPr="00426128">
        <w:t xml:space="preserve"> Head (sotto forma di busto, viso o figura intera).</w:t>
      </w:r>
      <w:r w:rsidR="001B457D" w:rsidRPr="00426128">
        <w:t xml:space="preserve"> </w:t>
      </w:r>
      <w:r w:rsidR="000147F5" w:rsidRPr="00426128">
        <w:t>L’interesse verso questo oggetto di indagine è stato motivato dalla crescita dell’utilizzo della risorsa video, considerata uno strumento efficace e ormai acc</w:t>
      </w:r>
      <w:r w:rsidR="001B457D" w:rsidRPr="00426128">
        <w:t xml:space="preserve">essibile tecnicamente a tutti. </w:t>
      </w:r>
      <w:r w:rsidR="000147F5" w:rsidRPr="00426128">
        <w:t>Come ogni risorsa</w:t>
      </w:r>
      <w:r w:rsidR="002F7CF7" w:rsidRPr="00426128">
        <w:t>,</w:t>
      </w:r>
      <w:r w:rsidR="000147F5" w:rsidRPr="00426128">
        <w:t xml:space="preserve"> anche il video pone pr</w:t>
      </w:r>
      <w:r w:rsidR="000147F5" w:rsidRPr="00426128">
        <w:t>o</w:t>
      </w:r>
      <w:r w:rsidR="000147F5" w:rsidRPr="00426128">
        <w:t xml:space="preserve">blemi di progettazione </w:t>
      </w:r>
      <w:r w:rsidR="00470F59">
        <w:t xml:space="preserve">in questo caso </w:t>
      </w:r>
      <w:r w:rsidR="000147F5" w:rsidRPr="00426128">
        <w:t xml:space="preserve">a causa dell’area limitata del display e delle richieste di integrazione di più fonti informative. </w:t>
      </w:r>
      <w:r w:rsidR="002F7CF7" w:rsidRPr="00426128">
        <w:t>N</w:t>
      </w:r>
      <w:r w:rsidR="000147F5" w:rsidRPr="00426128">
        <w:t>o</w:t>
      </w:r>
      <w:r w:rsidR="00530128" w:rsidRPr="00426128">
        <w:t>no</w:t>
      </w:r>
      <w:r w:rsidR="000147F5" w:rsidRPr="00426128">
        <w:t xml:space="preserve">stante queste difficoltà si è diffusa la soluzione di implementare un </w:t>
      </w:r>
      <w:proofErr w:type="spellStart"/>
      <w:r w:rsidR="000147F5" w:rsidRPr="00426128">
        <w:t>Talking</w:t>
      </w:r>
      <w:proofErr w:type="spellEnd"/>
      <w:r w:rsidR="000147F5" w:rsidRPr="00426128">
        <w:t xml:space="preserve"> Head nel frame della lezione (vedi fig. 1, che esemplifica una delle nostre condizioni sperimentali).</w:t>
      </w:r>
    </w:p>
    <w:p w:rsidR="000147F5" w:rsidRPr="00426128" w:rsidRDefault="000147F5" w:rsidP="000147F5">
      <w:pPr>
        <w:pStyle w:val="EMEM-TESTO"/>
        <w:ind w:firstLine="0"/>
      </w:pPr>
      <w:r w:rsidRPr="00426128">
        <w:t>______________________________________________________________</w:t>
      </w:r>
    </w:p>
    <w:p w:rsidR="00BD0CEF" w:rsidRPr="00426128" w:rsidRDefault="000744CE" w:rsidP="000744CE">
      <w:pPr>
        <w:spacing w:line="240" w:lineRule="auto"/>
        <w:jc w:val="center"/>
        <w:rPr>
          <w:rFonts w:ascii="Times New Roman" w:hAnsi="Times New Roman"/>
          <w:sz w:val="24"/>
          <w:szCs w:val="24"/>
        </w:rPr>
      </w:pPr>
      <w:r w:rsidRPr="000744CE">
        <w:rPr>
          <w:rFonts w:ascii="Times New Roman" w:hAnsi="Times New Roman"/>
          <w:noProof/>
          <w:sz w:val="24"/>
          <w:szCs w:val="24"/>
        </w:rPr>
        <w:drawing>
          <wp:inline distT="0" distB="0" distL="0" distR="0">
            <wp:extent cx="3182112" cy="1774136"/>
            <wp:effectExtent l="0" t="0" r="0" b="0"/>
            <wp:docPr id="11" name="Immagine 11" descr="C:\Users\RICCARDO\Desktop\MATERIALE\EMEMITALIA_2017\AMERI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CARDO\Desktop\MATERIALE\EMEMITALIA_2017\AMERICAN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1600" cy="1790576"/>
                    </a:xfrm>
                    <a:prstGeom prst="rect">
                      <a:avLst/>
                    </a:prstGeom>
                    <a:noFill/>
                    <a:ln>
                      <a:noFill/>
                    </a:ln>
                  </pic:spPr>
                </pic:pic>
              </a:graphicData>
            </a:graphic>
          </wp:inline>
        </w:drawing>
      </w:r>
    </w:p>
    <w:p w:rsidR="00BD0CEF" w:rsidRPr="00426128" w:rsidRDefault="000147F5" w:rsidP="00BD0CEF">
      <w:pPr>
        <w:ind w:firstLine="0"/>
        <w:rPr>
          <w:rStyle w:val="FiguraCarattere"/>
          <w:rFonts w:ascii="MHEUpperelemensans" w:hAnsi="MHEUpperelemensans"/>
          <w:b/>
          <w:bCs/>
        </w:rPr>
      </w:pPr>
      <w:r w:rsidRPr="00426128">
        <w:rPr>
          <w:rStyle w:val="FiguraCarattere"/>
          <w:rFonts w:ascii="MHEUpperelemensans" w:hAnsi="MHEUpperelemensans"/>
          <w:b/>
          <w:bCs/>
        </w:rPr>
        <w:t>____________________________________________________________________________</w:t>
      </w:r>
    </w:p>
    <w:p w:rsidR="00BD0CEF" w:rsidRPr="00426128" w:rsidRDefault="00BD0CEF" w:rsidP="00BD0CEF">
      <w:pPr>
        <w:ind w:firstLine="0"/>
        <w:rPr>
          <w:rStyle w:val="FiguraCarattere"/>
          <w:rFonts w:ascii="MHEUpperelemensans" w:hAnsi="MHEUpperelemensans"/>
          <w:b/>
          <w:bCs/>
        </w:rPr>
      </w:pPr>
      <w:proofErr w:type="spellStart"/>
      <w:r w:rsidRPr="00426128">
        <w:rPr>
          <w:rStyle w:val="FiguraCarattere"/>
          <w:rFonts w:ascii="MHEUpperelemensans" w:hAnsi="MHEUpperelemensans"/>
          <w:b/>
          <w:bCs/>
        </w:rPr>
        <w:t>Fig</w:t>
      </w:r>
      <w:proofErr w:type="spellEnd"/>
      <w:r w:rsidRPr="00426128">
        <w:rPr>
          <w:rStyle w:val="FiguraCarattere"/>
          <w:rFonts w:ascii="MHEUpperelemensans" w:hAnsi="MHEUpperelemensans"/>
          <w:b/>
          <w:bCs/>
        </w:rPr>
        <w:t xml:space="preserve"> 1 </w:t>
      </w:r>
      <w:proofErr w:type="spellStart"/>
      <w:r w:rsidRPr="00426128">
        <w:rPr>
          <w:rStyle w:val="FiguraCarattere"/>
          <w:rFonts w:ascii="MHEUpperelemensans" w:hAnsi="MHEUpperelemensans"/>
          <w:b/>
          <w:bCs/>
        </w:rPr>
        <w:t>Talking</w:t>
      </w:r>
      <w:proofErr w:type="spellEnd"/>
      <w:r w:rsidRPr="00426128">
        <w:rPr>
          <w:rStyle w:val="FiguraCarattere"/>
          <w:rFonts w:ascii="MHEUpperelemensans" w:hAnsi="MHEUpperelemensans"/>
          <w:b/>
          <w:bCs/>
        </w:rPr>
        <w:t xml:space="preserve"> Head nella presentazione della lezione</w:t>
      </w:r>
    </w:p>
    <w:p w:rsidR="002F7CF7" w:rsidRPr="00426128" w:rsidRDefault="002F7CF7" w:rsidP="00BD0CEF">
      <w:pPr>
        <w:ind w:firstLine="0"/>
        <w:rPr>
          <w:rStyle w:val="FiguraCarattere"/>
          <w:rFonts w:ascii="MHEUpperelemensans" w:hAnsi="MHEUpperelemensans"/>
          <w:b/>
          <w:bCs/>
        </w:rPr>
      </w:pPr>
    </w:p>
    <w:p w:rsidR="00BD0CEF" w:rsidRPr="00426128" w:rsidRDefault="00BD0CEF" w:rsidP="001B457D">
      <w:pPr>
        <w:pStyle w:val="EMEM-TESTO"/>
      </w:pPr>
      <w:r w:rsidRPr="00426128">
        <w:t>Viene affermato</w:t>
      </w:r>
      <w:r w:rsidR="00470F59">
        <w:t>,</w:t>
      </w:r>
      <w:r w:rsidRPr="00426128">
        <w:t xml:space="preserve"> e in parte è stato già provato, che un video dovrebbe essere breve, mostrare la faccia del docente e avere caratteristiche inclusive (il parlante d</w:t>
      </w:r>
      <w:r w:rsidRPr="00426128">
        <w:t>o</w:t>
      </w:r>
      <w:r w:rsidRPr="00426128">
        <w:t>vrebbe rivolgersi</w:t>
      </w:r>
      <w:r w:rsidR="000147F5" w:rsidRPr="00426128">
        <w:t xml:space="preserve"> frontalmente all’utilizzatore </w:t>
      </w:r>
      <w:r w:rsidR="002F7CF7" w:rsidRPr="00426128">
        <w:t xml:space="preserve">- </w:t>
      </w:r>
      <w:proofErr w:type="spellStart"/>
      <w:r w:rsidRPr="00426128">
        <w:t>Kizilcec</w:t>
      </w:r>
      <w:proofErr w:type="spellEnd"/>
      <w:r w:rsidRPr="00426128">
        <w:t xml:space="preserve"> </w:t>
      </w:r>
      <w:proofErr w:type="spellStart"/>
      <w:r w:rsidRPr="00426128">
        <w:t>et</w:t>
      </w:r>
      <w:proofErr w:type="spellEnd"/>
      <w:r w:rsidRPr="00426128">
        <w:t xml:space="preserve"> al. 2014, 2015, Mayer 2005, Clark e Mayer, 2016; </w:t>
      </w:r>
      <w:proofErr w:type="spellStart"/>
      <w:r w:rsidRPr="00426128">
        <w:t>Beege</w:t>
      </w:r>
      <w:proofErr w:type="spellEnd"/>
      <w:r w:rsidRPr="00426128">
        <w:t xml:space="preserve"> </w:t>
      </w:r>
      <w:proofErr w:type="spellStart"/>
      <w:r w:rsidRPr="00426128">
        <w:t>et</w:t>
      </w:r>
      <w:proofErr w:type="spellEnd"/>
      <w:r w:rsidRPr="00426128">
        <w:t xml:space="preserve"> al. 2017).</w:t>
      </w:r>
      <w:r w:rsidR="001B457D" w:rsidRPr="00426128">
        <w:t xml:space="preserve"> </w:t>
      </w:r>
      <w:r w:rsidRPr="00426128">
        <w:t>La presentazione della figura del d</w:t>
      </w:r>
      <w:r w:rsidRPr="00426128">
        <w:t>o</w:t>
      </w:r>
      <w:r w:rsidRPr="00426128">
        <w:t>cente - e cioè l’aggiunta di informazioni non verbali, in particolare i gesti - potrebbe rappresentare un’opportunità per l’insegnamento/apprendimento, in quanto la g</w:t>
      </w:r>
      <w:r w:rsidRPr="00426128">
        <w:t>e</w:t>
      </w:r>
      <w:r w:rsidRPr="00426128">
        <w:t>stualità del docente che parla e spiega potrebbe migliorare la motivazione e l'a</w:t>
      </w:r>
      <w:r w:rsidRPr="00426128">
        <w:t>p</w:t>
      </w:r>
      <w:r w:rsidRPr="00426128">
        <w:t>prendimento dello studente, fornendo una serie di suggerimenti sociali e cognitivi utili all’elaborazione della lezione (Mayer, 2005; Fattorini e Paoletti, 2017).</w:t>
      </w:r>
      <w:r w:rsidR="001B457D" w:rsidRPr="00426128">
        <w:t xml:space="preserve"> </w:t>
      </w:r>
      <w:r w:rsidRPr="00426128">
        <w:t>Sotto l’aspetto sociale o parasociale (</w:t>
      </w:r>
      <w:proofErr w:type="spellStart"/>
      <w:r w:rsidRPr="00426128">
        <w:t>Beege</w:t>
      </w:r>
      <w:proofErr w:type="spellEnd"/>
      <w:r w:rsidRPr="00426128">
        <w:t xml:space="preserve"> </w:t>
      </w:r>
      <w:proofErr w:type="spellStart"/>
      <w:r w:rsidRPr="00426128">
        <w:t>et</w:t>
      </w:r>
      <w:proofErr w:type="spellEnd"/>
      <w:r w:rsidRPr="00426128">
        <w:t xml:space="preserve"> al. 2017), tramite il </w:t>
      </w:r>
      <w:proofErr w:type="spellStart"/>
      <w:r w:rsidRPr="00426128">
        <w:t>Talking</w:t>
      </w:r>
      <w:proofErr w:type="spellEnd"/>
      <w:r w:rsidRPr="00426128">
        <w:t xml:space="preserve"> Head e la pers</w:t>
      </w:r>
      <w:r w:rsidRPr="00426128">
        <w:t>o</w:t>
      </w:r>
      <w:r w:rsidRPr="00426128">
        <w:t>nalizzazione della lezione, si intende agire sulla motivazione e collaborazione dello studente. L’ipotesi è che il TH crei un senso di partnership tra chi impara e chi ins</w:t>
      </w:r>
      <w:r w:rsidRPr="00426128">
        <w:t>e</w:t>
      </w:r>
      <w:r w:rsidRPr="00426128">
        <w:t>gna, anche quando l’insegnante non è presente. La visualizzazione del docente sullo schermo avrebbe un effetto sulla percezione di aver appreso e sulla soddisfazione dell’utente (</w:t>
      </w:r>
      <w:proofErr w:type="spellStart"/>
      <w:r w:rsidR="00284AE5" w:rsidRPr="00426128">
        <w:t>Kizilcec</w:t>
      </w:r>
      <w:proofErr w:type="spellEnd"/>
      <w:r w:rsidR="00284AE5" w:rsidRPr="00426128">
        <w:t xml:space="preserve"> </w:t>
      </w:r>
      <w:proofErr w:type="spellStart"/>
      <w:r w:rsidR="00284AE5" w:rsidRPr="00426128">
        <w:t>et</w:t>
      </w:r>
      <w:proofErr w:type="spellEnd"/>
      <w:r w:rsidR="00284AE5" w:rsidRPr="00426128">
        <w:t xml:space="preserve"> al.</w:t>
      </w:r>
      <w:r w:rsidRPr="00426128">
        <w:t xml:space="preserve">, 2015). Sotto l’aspetto cognitivo l’uso del </w:t>
      </w:r>
      <w:proofErr w:type="spellStart"/>
      <w:r w:rsidRPr="00426128">
        <w:t>Talking</w:t>
      </w:r>
      <w:proofErr w:type="spellEnd"/>
      <w:r w:rsidRPr="00426128">
        <w:t xml:space="preserve"> Head p</w:t>
      </w:r>
      <w:r w:rsidRPr="00426128">
        <w:t>o</w:t>
      </w:r>
      <w:r w:rsidRPr="00426128">
        <w:lastRenderedPageBreak/>
        <w:t>trebbe migliorare la comprensione (attraverso strumenti di segnalazione delle i</w:t>
      </w:r>
      <w:r w:rsidRPr="00426128">
        <w:t>n</w:t>
      </w:r>
      <w:r w:rsidRPr="00426128">
        <w:t>formazioni importanti; ad esempio tramite l’indicazione/</w:t>
      </w:r>
      <w:proofErr w:type="spellStart"/>
      <w:r w:rsidRPr="00426128">
        <w:t>pointing</w:t>
      </w:r>
      <w:proofErr w:type="spellEnd"/>
      <w:r w:rsidRPr="00426128">
        <w:t>) e d’integrazione di informazioni non presenti nel messaggio (cfr. per esempio Mayer, 2005b) evidenziati con</w:t>
      </w:r>
      <w:r w:rsidR="006C59FF" w:rsidRPr="00426128">
        <w:t xml:space="preserve"> i</w:t>
      </w:r>
      <w:r w:rsidRPr="00426128">
        <w:t xml:space="preserve"> principi di </w:t>
      </w:r>
      <w:proofErr w:type="spellStart"/>
      <w:r w:rsidRPr="00426128">
        <w:t>signaling</w:t>
      </w:r>
      <w:proofErr w:type="spellEnd"/>
      <w:r w:rsidRPr="00426128">
        <w:t xml:space="preserve"> e </w:t>
      </w:r>
      <w:proofErr w:type="spellStart"/>
      <w:r w:rsidRPr="00426128">
        <w:t>im</w:t>
      </w:r>
      <w:r w:rsidR="000147F5" w:rsidRPr="00426128">
        <w:t>age</w:t>
      </w:r>
      <w:proofErr w:type="spellEnd"/>
      <w:r w:rsidR="000147F5" w:rsidRPr="00426128">
        <w:t xml:space="preserve"> nell’ambito del multimedia.</w:t>
      </w:r>
    </w:p>
    <w:p w:rsidR="00A445B9" w:rsidRPr="00426128" w:rsidRDefault="00A445B9" w:rsidP="000672CC">
      <w:pPr>
        <w:pStyle w:val="EMEM-PARAGRAFO"/>
      </w:pPr>
      <w:r w:rsidRPr="00426128">
        <w:t>Stato dell’arte</w:t>
      </w:r>
    </w:p>
    <w:p w:rsidR="000147F5" w:rsidRPr="00426128" w:rsidRDefault="000147F5" w:rsidP="000147F5">
      <w:pPr>
        <w:pStyle w:val="EMEM-TESTO"/>
      </w:pPr>
      <w:r w:rsidRPr="00426128">
        <w:t xml:space="preserve">Come spiegare però i risultati non sempre coerenti delle indagini che hanno fatto uso del </w:t>
      </w:r>
      <w:proofErr w:type="spellStart"/>
      <w:r w:rsidRPr="00426128">
        <w:t>Talking</w:t>
      </w:r>
      <w:proofErr w:type="spellEnd"/>
      <w:r w:rsidRPr="00426128">
        <w:t xml:space="preserve"> Head? Evidenzieremo, a tale scopo, gli aspetti esplicativi della lett</w:t>
      </w:r>
      <w:r w:rsidRPr="00426128">
        <w:t>e</w:t>
      </w:r>
      <w:r w:rsidRPr="00426128">
        <w:t xml:space="preserve">ratura che si è occupata degli effetti dei </w:t>
      </w:r>
      <w:proofErr w:type="spellStart"/>
      <w:r w:rsidRPr="00426128">
        <w:t>Talking</w:t>
      </w:r>
      <w:proofErr w:type="spellEnd"/>
      <w:r w:rsidRPr="00426128">
        <w:t xml:space="preserve"> Head nella comprensione e appre</w:t>
      </w:r>
      <w:r w:rsidRPr="00426128">
        <w:t>n</w:t>
      </w:r>
      <w:r w:rsidRPr="00426128">
        <w:t>dimento (</w:t>
      </w:r>
      <w:proofErr w:type="spellStart"/>
      <w:r w:rsidR="00284AE5" w:rsidRPr="00426128">
        <w:t>Kizilcec</w:t>
      </w:r>
      <w:proofErr w:type="spellEnd"/>
      <w:r w:rsidR="00284AE5" w:rsidRPr="00426128">
        <w:t xml:space="preserve">, </w:t>
      </w:r>
      <w:proofErr w:type="spellStart"/>
      <w:r w:rsidR="00284AE5" w:rsidRPr="00426128">
        <w:t>et</w:t>
      </w:r>
      <w:proofErr w:type="spellEnd"/>
      <w:r w:rsidR="00284AE5" w:rsidRPr="00426128">
        <w:t xml:space="preserve"> al., 2014</w:t>
      </w:r>
      <w:r w:rsidRPr="00426128">
        <w:t xml:space="preserve">; </w:t>
      </w:r>
      <w:proofErr w:type="spellStart"/>
      <w:r w:rsidRPr="00426128">
        <w:t>Kizilcec</w:t>
      </w:r>
      <w:proofErr w:type="spellEnd"/>
      <w:r w:rsidRPr="00426128">
        <w:t xml:space="preserve">, </w:t>
      </w:r>
      <w:proofErr w:type="spellStart"/>
      <w:r w:rsidR="00284AE5" w:rsidRPr="00426128">
        <w:t>et</w:t>
      </w:r>
      <w:proofErr w:type="spellEnd"/>
      <w:r w:rsidR="00284AE5" w:rsidRPr="00426128">
        <w:t xml:space="preserve"> al., 2015</w:t>
      </w:r>
      <w:r w:rsidRPr="00426128">
        <w:t>).</w:t>
      </w:r>
      <w:r w:rsidR="001B457D" w:rsidRPr="00426128">
        <w:t xml:space="preserve"> </w:t>
      </w:r>
      <w:r w:rsidRPr="00426128">
        <w:t xml:space="preserve">La presenza costante del </w:t>
      </w:r>
      <w:proofErr w:type="spellStart"/>
      <w:r w:rsidRPr="00426128">
        <w:t>Talking</w:t>
      </w:r>
      <w:proofErr w:type="spellEnd"/>
      <w:r w:rsidRPr="00426128">
        <w:t xml:space="preserve"> Head potrebbe costituire un elemento di disturbo, dannoso per l’elaborazione pe</w:t>
      </w:r>
      <w:r w:rsidRPr="00426128">
        <w:t>r</w:t>
      </w:r>
      <w:r w:rsidRPr="00426128">
        <w:t>ché potrebbe distogliere l’attenzione dalle informazioni importanti, provocare supe</w:t>
      </w:r>
      <w:r w:rsidRPr="00426128">
        <w:t>r</w:t>
      </w:r>
      <w:r w:rsidRPr="00426128">
        <w:t>flui e frequenti switch/passaggi tra fonti di informazione, distrarre e rappresentare un sovraccarico cognitivo: richiede di dividere l’attenzione tra due fonti, non sempre congruenti, e di alternare l’elaborazione dell’una e dell’altra, provocando spost</w:t>
      </w:r>
      <w:r w:rsidRPr="00426128">
        <w:t>a</w:t>
      </w:r>
      <w:r w:rsidRPr="00426128">
        <w:t>menti frequenti verso la figura, che diventa lo stimolo primario anche quando l’informazione principale è contenuta nell’altra porzione dello schermo (</w:t>
      </w:r>
      <w:proofErr w:type="spellStart"/>
      <w:r w:rsidRPr="00426128">
        <w:t>Kizilcec</w:t>
      </w:r>
      <w:proofErr w:type="spellEnd"/>
      <w:r w:rsidRPr="00426128">
        <w:t xml:space="preserve">, </w:t>
      </w:r>
      <w:proofErr w:type="spellStart"/>
      <w:r w:rsidR="00284AE5" w:rsidRPr="00426128">
        <w:t>et</w:t>
      </w:r>
      <w:proofErr w:type="spellEnd"/>
      <w:r w:rsidR="00284AE5" w:rsidRPr="00426128">
        <w:t xml:space="preserve"> al.</w:t>
      </w:r>
      <w:r w:rsidRPr="00426128">
        <w:t>, 2014). Inoltre</w:t>
      </w:r>
      <w:r w:rsidR="006C59FF" w:rsidRPr="00426128">
        <w:t>,</w:t>
      </w:r>
      <w:r w:rsidRPr="00426128">
        <w:t xml:space="preserve"> ipotizziamo che un ulteriore fattore vada esaminato: </w:t>
      </w:r>
      <w:bookmarkStart w:id="0" w:name="_Hlk488314611"/>
      <w:r w:rsidRPr="00426128">
        <w:t>la significat</w:t>
      </w:r>
      <w:r w:rsidRPr="00426128">
        <w:t>i</w:t>
      </w:r>
      <w:r w:rsidRPr="00426128">
        <w:t xml:space="preserve">vità dei gesti prodotti dai docenti videoregistrati. La significatività del gesto, la sua coerenza rispetto al contenuto espresso oralmente o visivamente, può essere utile per l’ascoltatore ed anche per il parlante </w:t>
      </w:r>
      <w:bookmarkEnd w:id="0"/>
      <w:r w:rsidRPr="00426128">
        <w:t>(</w:t>
      </w:r>
      <w:proofErr w:type="spellStart"/>
      <w:r w:rsidRPr="00426128">
        <w:t>Feyereisen</w:t>
      </w:r>
      <w:proofErr w:type="spellEnd"/>
      <w:r w:rsidRPr="00426128">
        <w:t>,</w:t>
      </w:r>
      <w:r w:rsidR="00284AE5" w:rsidRPr="00426128">
        <w:t xml:space="preserve"> 2006; Cook, </w:t>
      </w:r>
      <w:proofErr w:type="spellStart"/>
      <w:r w:rsidR="00284AE5" w:rsidRPr="00426128">
        <w:t>et</w:t>
      </w:r>
      <w:proofErr w:type="spellEnd"/>
      <w:r w:rsidR="00284AE5" w:rsidRPr="00426128">
        <w:t xml:space="preserve"> al.</w:t>
      </w:r>
      <w:r w:rsidRPr="00426128">
        <w:t>, 2012).</w:t>
      </w:r>
      <w:r w:rsidR="001B457D" w:rsidRPr="00426128">
        <w:t xml:space="preserve"> </w:t>
      </w:r>
      <w:r w:rsidRPr="00426128">
        <w:t>F</w:t>
      </w:r>
      <w:r w:rsidRPr="00426128">
        <w:t>a</w:t>
      </w:r>
      <w:r w:rsidRPr="00426128">
        <w:t xml:space="preserve">cendo riferimento alla categorizzazione proposta da Poggi e Magno </w:t>
      </w:r>
      <w:proofErr w:type="spellStart"/>
      <w:r w:rsidRPr="00426128">
        <w:t>Caldognetto</w:t>
      </w:r>
      <w:proofErr w:type="spellEnd"/>
      <w:r w:rsidRPr="00426128">
        <w:t xml:space="preserve"> (1997), schematizzata nella Tabella 1, proponiamo una prima ipotetica distinzione tra gesti potenzialmente utili e gesti non utili nella presentazione online.</w:t>
      </w:r>
    </w:p>
    <w:p w:rsidR="005A0719" w:rsidRPr="00426128" w:rsidRDefault="00284AE5" w:rsidP="00696A8F">
      <w:pPr>
        <w:pStyle w:val="EMEM-CAPTION"/>
      </w:pPr>
      <w:r w:rsidRPr="00426128">
        <w:rPr>
          <w:rFonts w:ascii="Times New Roman" w:hAnsi="Times New Roman"/>
          <w:noProof/>
          <w:sz w:val="24"/>
          <w:szCs w:val="24"/>
        </w:rPr>
        <w:drawing>
          <wp:anchor distT="0" distB="0" distL="114300" distR="114300" simplePos="0" relativeHeight="251659776" behindDoc="0" locked="0" layoutInCell="1" allowOverlap="1">
            <wp:simplePos x="0" y="0"/>
            <wp:positionH relativeFrom="column">
              <wp:posOffset>-108861</wp:posOffset>
            </wp:positionH>
            <wp:positionV relativeFrom="paragraph">
              <wp:posOffset>156403</wp:posOffset>
            </wp:positionV>
            <wp:extent cx="4728955" cy="1901900"/>
            <wp:effectExtent l="0" t="0" r="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29706" cy="1902202"/>
                    </a:xfrm>
                    <a:prstGeom prst="rect">
                      <a:avLst/>
                    </a:prstGeom>
                    <a:noFill/>
                    <a:ln>
                      <a:noFill/>
                    </a:ln>
                  </pic:spPr>
                </pic:pic>
              </a:graphicData>
            </a:graphic>
          </wp:anchor>
        </w:drawing>
      </w:r>
      <w:r w:rsidR="00A445B9" w:rsidRPr="00426128">
        <w:rPr>
          <w:b/>
        </w:rPr>
        <w:t xml:space="preserve">Tabella </w:t>
      </w:r>
      <w:r w:rsidR="005A0719" w:rsidRPr="00426128">
        <w:rPr>
          <w:b/>
        </w:rPr>
        <w:t>1</w:t>
      </w:r>
      <w:r w:rsidR="00A445B9" w:rsidRPr="00426128">
        <w:t xml:space="preserve"> - </w:t>
      </w:r>
      <w:r w:rsidR="00D170C7" w:rsidRPr="00426128">
        <w:t xml:space="preserve">Tipi di gesti nell’educazione secondo Poggi e Magno </w:t>
      </w:r>
      <w:proofErr w:type="spellStart"/>
      <w:r w:rsidR="00D170C7" w:rsidRPr="00426128">
        <w:t>Caldognetto</w:t>
      </w:r>
      <w:proofErr w:type="spellEnd"/>
      <w:r w:rsidR="00D170C7" w:rsidRPr="00426128">
        <w:t xml:space="preserve"> (1997)</w:t>
      </w:r>
    </w:p>
    <w:p w:rsidR="00D170C7" w:rsidRPr="00426128" w:rsidRDefault="00D170C7" w:rsidP="00696A8F">
      <w:pPr>
        <w:pStyle w:val="EMEM-CAPTION"/>
      </w:pPr>
    </w:p>
    <w:p w:rsidR="00D170C7" w:rsidRPr="00426128" w:rsidRDefault="00D170C7" w:rsidP="00696A8F">
      <w:pPr>
        <w:pStyle w:val="EMEM-CAPTION"/>
      </w:pPr>
    </w:p>
    <w:p w:rsidR="00D170C7" w:rsidRPr="00426128" w:rsidRDefault="00D170C7" w:rsidP="00696A8F">
      <w:pPr>
        <w:pStyle w:val="EMEM-CAPTION"/>
      </w:pPr>
    </w:p>
    <w:p w:rsidR="00D170C7" w:rsidRPr="00426128" w:rsidRDefault="00D170C7" w:rsidP="00696A8F">
      <w:pPr>
        <w:pStyle w:val="EMEM-CAPTION"/>
      </w:pPr>
    </w:p>
    <w:p w:rsidR="00D170C7" w:rsidRPr="00426128" w:rsidRDefault="00D170C7" w:rsidP="00696A8F">
      <w:pPr>
        <w:pStyle w:val="EMEM-CAPTION"/>
      </w:pPr>
    </w:p>
    <w:p w:rsidR="00D170C7" w:rsidRPr="00426128" w:rsidRDefault="00D170C7" w:rsidP="00696A8F">
      <w:pPr>
        <w:pStyle w:val="EMEM-CAPTION"/>
      </w:pPr>
    </w:p>
    <w:p w:rsidR="001B457D" w:rsidRPr="00426128" w:rsidRDefault="001B457D" w:rsidP="00696A8F">
      <w:pPr>
        <w:pStyle w:val="EMEM-CAPTION"/>
      </w:pPr>
    </w:p>
    <w:p w:rsidR="00D170C7" w:rsidRPr="00426128" w:rsidRDefault="00D170C7" w:rsidP="00696A8F">
      <w:pPr>
        <w:pStyle w:val="EMEM-CAPTION"/>
      </w:pPr>
    </w:p>
    <w:p w:rsidR="00D170C7" w:rsidRPr="00426128" w:rsidRDefault="00D170C7" w:rsidP="00696A8F">
      <w:pPr>
        <w:pStyle w:val="EMEM-CAPTION"/>
      </w:pPr>
    </w:p>
    <w:p w:rsidR="00D170C7" w:rsidRPr="00426128" w:rsidRDefault="00D170C7" w:rsidP="00D170C7">
      <w:pPr>
        <w:pStyle w:val="EMEM-TESTO"/>
      </w:pPr>
      <w:r w:rsidRPr="00426128">
        <w:t>Quindi, abbiamo esplorato la possibilità che i gesti potessero/dovessero essere d</w:t>
      </w:r>
      <w:r w:rsidRPr="00426128">
        <w:t>i</w:t>
      </w:r>
      <w:r w:rsidRPr="00426128">
        <w:t>stinti in due diverse macrocategorie (</w:t>
      </w:r>
      <w:proofErr w:type="spellStart"/>
      <w:r w:rsidRPr="00426128">
        <w:t>Feyereisen</w:t>
      </w:r>
      <w:proofErr w:type="spellEnd"/>
      <w:r w:rsidRPr="00426128">
        <w:t xml:space="preserve">, 2006; Cook, </w:t>
      </w:r>
      <w:proofErr w:type="spellStart"/>
      <w:r w:rsidRPr="00426128">
        <w:t>Yip</w:t>
      </w:r>
      <w:proofErr w:type="spellEnd"/>
      <w:r w:rsidRPr="00426128">
        <w:t xml:space="preserve"> e </w:t>
      </w:r>
      <w:proofErr w:type="spellStart"/>
      <w:r w:rsidRPr="00426128">
        <w:t>Goldin-Meadow</w:t>
      </w:r>
      <w:proofErr w:type="spellEnd"/>
      <w:r w:rsidRPr="00426128">
        <w:t>, 2012).</w:t>
      </w:r>
    </w:p>
    <w:p w:rsidR="00470F59" w:rsidRDefault="00D170C7" w:rsidP="00470F59">
      <w:pPr>
        <w:pStyle w:val="EMEM-TESTO"/>
        <w:spacing w:after="0"/>
      </w:pPr>
      <w:r w:rsidRPr="00426128">
        <w:t>La prima - i gesti illustratori - comprende i gesti che forniscono informazioni co</w:t>
      </w:r>
      <w:r w:rsidRPr="00426128">
        <w:t>n</w:t>
      </w:r>
      <w:r w:rsidRPr="00426128">
        <w:t>gruenti e di chiarificazione rispetto al messaggio audio e alle informazioni su sche</w:t>
      </w:r>
      <w:r w:rsidRPr="00426128">
        <w:t>r</w:t>
      </w:r>
      <w:r w:rsidRPr="00426128">
        <w:t xml:space="preserve">mo </w:t>
      </w:r>
      <w:r w:rsidR="006C59FF" w:rsidRPr="00426128">
        <w:t xml:space="preserve">(iconici, deittici, </w:t>
      </w:r>
      <w:proofErr w:type="spellStart"/>
      <w:r w:rsidR="006C59FF" w:rsidRPr="00426128">
        <w:t>batonici</w:t>
      </w:r>
      <w:proofErr w:type="spellEnd"/>
      <w:r w:rsidR="006C59FF" w:rsidRPr="00426128">
        <w:t xml:space="preserve">). </w:t>
      </w:r>
      <w:r w:rsidRPr="00426128">
        <w:t>Chiariscono il contenuto della comunicazione (ind</w:t>
      </w:r>
      <w:r w:rsidRPr="00426128">
        <w:t>i</w:t>
      </w:r>
      <w:r w:rsidRPr="00426128">
        <w:t>cando, mostrando una caratteristica del referente o dell’organizzazione del discorso) e avrebbero un effetto positivo su preferenza e ricordo delle lezioni.</w:t>
      </w:r>
      <w:r w:rsidR="001B457D" w:rsidRPr="00426128">
        <w:t xml:space="preserve"> </w:t>
      </w:r>
    </w:p>
    <w:p w:rsidR="00470F59" w:rsidRDefault="00D170C7" w:rsidP="00470F59">
      <w:pPr>
        <w:pStyle w:val="EMEM-TESTO"/>
        <w:spacing w:after="0"/>
      </w:pPr>
      <w:r w:rsidRPr="00426128">
        <w:lastRenderedPageBreak/>
        <w:t xml:space="preserve">Nei gesti “iconici” la relazione tra gesto e significato è palese (per es. il gesto che indica la sigaretta, mimando l’azione del fumare). Rappresentano e narrano qualche caratteristica visiva o dinamica del referente, o sono simili al fenomeno di cui si parla referente (ad es.: </w:t>
      </w:r>
      <w:r w:rsidR="00470F59">
        <w:t xml:space="preserve">allargare le mani per indicare </w:t>
      </w:r>
      <w:r w:rsidRPr="00426128">
        <w:t xml:space="preserve">quanto era grande il pesce? Quanto era faticosa la salita?). Talvolta forniscono informazioni non-ridondanti, che il parlato non menziona, altre volte sono ridondanti rispetto al parlato. </w:t>
      </w:r>
    </w:p>
    <w:p w:rsidR="00470F59" w:rsidRDefault="00D170C7" w:rsidP="00470F59">
      <w:pPr>
        <w:pStyle w:val="EMEM-TESTO"/>
        <w:spacing w:after="0"/>
      </w:pPr>
      <w:r w:rsidRPr="00426128">
        <w:t>I gesti “deittici”, cioè ostensivi, con i quali il parlante indica il referente o la sua posizione nello spazio o nel tempo (per es. il gesto con cui si indica un oggetto prec</w:t>
      </w:r>
      <w:r w:rsidRPr="00426128">
        <w:t>i</w:t>
      </w:r>
      <w:r w:rsidRPr="00426128">
        <w:t>so, mentre si dice “dammi quello!” o “guarda qui”); sono usati puntando il dito verso l’oggetto di cui si sta parlando, spesso accompagnati da termini deittici: qui, questo, io.</w:t>
      </w:r>
    </w:p>
    <w:p w:rsidR="006245B3" w:rsidRDefault="00D170C7" w:rsidP="00470F59">
      <w:pPr>
        <w:pStyle w:val="EMEM-TESTO"/>
        <w:spacing w:after="0"/>
      </w:pPr>
      <w:r w:rsidRPr="00426128">
        <w:t xml:space="preserve"> I gesti “</w:t>
      </w:r>
      <w:proofErr w:type="spellStart"/>
      <w:r w:rsidRPr="00426128">
        <w:t>batonici</w:t>
      </w:r>
      <w:proofErr w:type="spellEnd"/>
      <w:r w:rsidRPr="00426128">
        <w:t>”, che accompagnano il parlato in modo quasi involontario, me</w:t>
      </w:r>
      <w:r w:rsidRPr="00426128">
        <w:t>t</w:t>
      </w:r>
      <w:r w:rsidRPr="00426128">
        <w:t>tendo in rilievo una particolare parola o espressione, danno enfasi agli elementi so</w:t>
      </w:r>
      <w:r w:rsidRPr="00426128">
        <w:t>t</w:t>
      </w:r>
      <w:r w:rsidRPr="00426128">
        <w:t>to focus nel discorso, accompagnano, segnalano la struttura del discorso, in parallelo a frasi che contengono termini come “primo”, “secondo”; danno una struttura te</w:t>
      </w:r>
      <w:r w:rsidRPr="00426128">
        <w:t>m</w:t>
      </w:r>
      <w:r w:rsidRPr="00426128">
        <w:t xml:space="preserve">porale o enfatica alla comunicazione (per esempio muovo la mano dall’alto in basso in corrispondenza del cambio di argomento, contandone le parti). Si tratta di gesti che segnalano le informazioni importanti, le organizzano, spiegano. </w:t>
      </w:r>
    </w:p>
    <w:p w:rsidR="00D170C7" w:rsidRPr="00426128" w:rsidRDefault="00D170C7" w:rsidP="00470F59">
      <w:pPr>
        <w:pStyle w:val="EMEM-TESTO"/>
        <w:spacing w:after="0"/>
      </w:pPr>
      <w:r w:rsidRPr="00426128">
        <w:t>La contrapposizione è con la gestualità priva di informazioni che spesso accomp</w:t>
      </w:r>
      <w:r w:rsidRPr="00426128">
        <w:t>a</w:t>
      </w:r>
      <w:r w:rsidRPr="00426128">
        <w:t>gna il parlato e può svolgere un’azione diversa, dare enfasi, colore, riguardare aspe</w:t>
      </w:r>
      <w:r w:rsidRPr="00426128">
        <w:t>t</w:t>
      </w:r>
      <w:r w:rsidRPr="00426128">
        <w:t>ti emotivi, partecipativi.</w:t>
      </w:r>
    </w:p>
    <w:p w:rsidR="00D170C7" w:rsidRPr="00426128" w:rsidRDefault="00D170C7" w:rsidP="00D170C7">
      <w:pPr>
        <w:pStyle w:val="EMEM-TESTO"/>
      </w:pPr>
      <w:r w:rsidRPr="00426128">
        <w:t>La seconda macrocategoria comprende gesti con una funzione di tipo espressivo, emotivo, privi di informazioni di contenuto. Il “gesto” si riferisce a molti tipi di m</w:t>
      </w:r>
      <w:r w:rsidRPr="00426128">
        <w:t>o</w:t>
      </w:r>
      <w:r w:rsidRPr="00426128">
        <w:t>vimento, delle mani, delle braccia, ad aggiustamenti nella postura, il toccarsi i capelli, gli occhiali, i tic, il giocherellare con gli oggetti. Ma non sono questi movimenti a i</w:t>
      </w:r>
      <w:r w:rsidRPr="00426128">
        <w:t>n</w:t>
      </w:r>
      <w:r w:rsidRPr="00426128">
        <w:t>teressare la ricerca educativa. Questi agirebbero negativamente provocando risp</w:t>
      </w:r>
      <w:r w:rsidRPr="00426128">
        <w:t>o</w:t>
      </w:r>
      <w:r w:rsidRPr="00426128">
        <w:t>ste di orientamento, frequenti switch tra fonti di informazioni, causando un carico cognitivo senza un corrispettivo contributo nella elaborazione e con un peggior</w:t>
      </w:r>
      <w:r w:rsidRPr="00426128">
        <w:t>a</w:t>
      </w:r>
      <w:r w:rsidRPr="00426128">
        <w:t>mento della performance, anche se forse non s</w:t>
      </w:r>
      <w:r w:rsidR="001B457D" w:rsidRPr="00426128">
        <w:t>ulla preferenza degli studenti.</w:t>
      </w:r>
    </w:p>
    <w:p w:rsidR="005A0719" w:rsidRPr="00426128" w:rsidRDefault="00D170C7" w:rsidP="00D170C7">
      <w:pPr>
        <w:pStyle w:val="EMEM-TESTO"/>
      </w:pPr>
      <w:r w:rsidRPr="00426128">
        <w:t>La ricerca è ancora in fase di svolgimento, i confronti possibili numerosissimi. R</w:t>
      </w:r>
      <w:r w:rsidRPr="00426128">
        <w:t>i</w:t>
      </w:r>
      <w:r w:rsidRPr="00426128">
        <w:t>teniamo che la partecipazione al Congresso possa essere utile nel definire e condiv</w:t>
      </w:r>
      <w:r w:rsidRPr="00426128">
        <w:t>i</w:t>
      </w:r>
      <w:r w:rsidRPr="00426128">
        <w:t>dere ipotesi, contesti, esempi.</w:t>
      </w:r>
    </w:p>
    <w:p w:rsidR="00F30A5A" w:rsidRPr="00426128" w:rsidRDefault="00A445B9" w:rsidP="000672CC">
      <w:pPr>
        <w:pStyle w:val="EMEM-PARAGRAFO"/>
      </w:pPr>
      <w:r w:rsidRPr="00426128">
        <w:t>Metodologia</w:t>
      </w:r>
    </w:p>
    <w:p w:rsidR="00D170C7" w:rsidRPr="00426128" w:rsidRDefault="00D170C7" w:rsidP="00D170C7">
      <w:pPr>
        <w:pStyle w:val="EMEM-TESTO"/>
      </w:pPr>
      <w:r w:rsidRPr="00426128">
        <w:t>I confronti pianificati riguardano molti contenuti e formati.</w:t>
      </w:r>
    </w:p>
    <w:p w:rsidR="00D170C7" w:rsidRPr="00426128" w:rsidRDefault="00D170C7" w:rsidP="00D170C7">
      <w:pPr>
        <w:pStyle w:val="EMEM-TESTO"/>
      </w:pPr>
      <w:r w:rsidRPr="00426128">
        <w:t>Solamente il primo confronto verrà presentato al Convegno, insieme con gli str</w:t>
      </w:r>
      <w:r w:rsidRPr="00426128">
        <w:t>u</w:t>
      </w:r>
      <w:r w:rsidRPr="00426128">
        <w:t xml:space="preserve">menti di misura e i primi risultati. Come primo </w:t>
      </w:r>
      <w:proofErr w:type="spellStart"/>
      <w:r w:rsidRPr="00426128">
        <w:t>step</w:t>
      </w:r>
      <w:proofErr w:type="spellEnd"/>
      <w:r w:rsidRPr="00426128">
        <w:t xml:space="preserve"> abbiamo considerato </w:t>
      </w:r>
      <w:proofErr w:type="spellStart"/>
      <w:r w:rsidR="00A74B0C">
        <w:t>consider</w:t>
      </w:r>
      <w:r w:rsidR="00A74B0C">
        <w:t>a</w:t>
      </w:r>
      <w:r w:rsidR="00A74B0C">
        <w:t>to</w:t>
      </w:r>
      <w:proofErr w:type="spellEnd"/>
      <w:r w:rsidR="00A74B0C">
        <w:t xml:space="preserve"> un confronto fra piano americano con slide vs piano americano senza slide.</w:t>
      </w:r>
    </w:p>
    <w:p w:rsidR="00D170C7" w:rsidRPr="00426128" w:rsidRDefault="00A74B0C" w:rsidP="00D170C7">
      <w:pPr>
        <w:pStyle w:val="EMEM-TESTO"/>
      </w:pPr>
      <w:r>
        <w:t>Gli studenti sono stati divisi in due gruppi: Americano con slide 25 soggetti, amer</w:t>
      </w:r>
      <w:r>
        <w:t>i</w:t>
      </w:r>
      <w:r>
        <w:t>cano senza slide 18 soggetti.</w:t>
      </w:r>
    </w:p>
    <w:p w:rsidR="00284AE5" w:rsidRPr="00426128" w:rsidRDefault="00284AE5" w:rsidP="006C59FF">
      <w:pPr>
        <w:pStyle w:val="EMEM-TESTO"/>
        <w:ind w:firstLine="284"/>
      </w:pPr>
    </w:p>
    <w:p w:rsidR="00D170C7" w:rsidRPr="00426128" w:rsidRDefault="00D170C7" w:rsidP="00D170C7">
      <w:pPr>
        <w:pStyle w:val="EMEM-TESTO"/>
        <w:ind w:firstLine="0"/>
      </w:pPr>
      <w:r w:rsidRPr="00426128">
        <w:t>______________________________________________________________</w:t>
      </w:r>
    </w:p>
    <w:p w:rsidR="00D170C7" w:rsidRPr="00426128" w:rsidRDefault="00A74B0C" w:rsidP="00D170C7">
      <w:pPr>
        <w:pStyle w:val="Paragrafoelenco"/>
        <w:spacing w:after="0" w:line="240" w:lineRule="auto"/>
        <w:jc w:val="both"/>
        <w:rPr>
          <w:rFonts w:ascii="Times New Roman" w:hAnsi="Times New Roman" w:cs="Times New Roman"/>
          <w:sz w:val="24"/>
          <w:szCs w:val="24"/>
        </w:rPr>
      </w:pPr>
      <w:r w:rsidRPr="000744CE">
        <w:rPr>
          <w:rFonts w:ascii="Times New Roman" w:hAnsi="Times New Roman"/>
          <w:noProof/>
          <w:sz w:val="24"/>
          <w:szCs w:val="24"/>
          <w:lang w:eastAsia="it-IT"/>
        </w:rPr>
        <w:drawing>
          <wp:inline distT="0" distB="0" distL="0" distR="0">
            <wp:extent cx="3182112" cy="1774136"/>
            <wp:effectExtent l="0" t="0" r="0" b="0"/>
            <wp:docPr id="13" name="Immagine 13" descr="C:\Users\RICCARDO\Desktop\MATERIALE\EMEMITALIA_2017\AMERIC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CARDO\Desktop\MATERIALE\EMEMITALIA_2017\AMERICAN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11600" cy="1790576"/>
                    </a:xfrm>
                    <a:prstGeom prst="rect">
                      <a:avLst/>
                    </a:prstGeom>
                    <a:noFill/>
                    <a:ln>
                      <a:noFill/>
                    </a:ln>
                  </pic:spPr>
                </pic:pic>
              </a:graphicData>
            </a:graphic>
          </wp:inline>
        </w:drawing>
      </w:r>
    </w:p>
    <w:p w:rsidR="00D170C7" w:rsidRPr="00426128" w:rsidRDefault="00D170C7" w:rsidP="00D170C7">
      <w:pPr>
        <w:pStyle w:val="Paragrafoelenco"/>
        <w:spacing w:after="0" w:line="240" w:lineRule="auto"/>
        <w:ind w:left="0"/>
        <w:jc w:val="both"/>
        <w:rPr>
          <w:rFonts w:ascii="Times New Roman" w:hAnsi="Times New Roman" w:cs="Times New Roman"/>
          <w:sz w:val="24"/>
          <w:szCs w:val="24"/>
        </w:rPr>
      </w:pPr>
      <w:r w:rsidRPr="00426128">
        <w:rPr>
          <w:rFonts w:ascii="Times New Roman" w:hAnsi="Times New Roman" w:cs="Times New Roman"/>
          <w:sz w:val="24"/>
          <w:szCs w:val="24"/>
        </w:rPr>
        <w:t>____________________________________________________________</w:t>
      </w:r>
    </w:p>
    <w:p w:rsidR="00D170C7" w:rsidRPr="00426128" w:rsidRDefault="00D170C7" w:rsidP="00D170C7">
      <w:pPr>
        <w:ind w:firstLine="0"/>
        <w:rPr>
          <w:rStyle w:val="FiguraCarattere"/>
          <w:rFonts w:ascii="MHEUpperelemensans" w:hAnsi="MHEUpperelemensans"/>
          <w:b/>
          <w:bCs/>
        </w:rPr>
      </w:pPr>
      <w:r w:rsidRPr="00426128">
        <w:rPr>
          <w:rStyle w:val="FiguraCarattere"/>
          <w:rFonts w:ascii="MHEUpperelemensans" w:hAnsi="MHEUpperelemensans"/>
          <w:b/>
          <w:bCs/>
        </w:rPr>
        <w:t xml:space="preserve">Fig. </w:t>
      </w:r>
      <w:r w:rsidR="00A74B0C">
        <w:rPr>
          <w:rStyle w:val="FiguraCarattere"/>
          <w:rFonts w:ascii="MHEUpperelemensans" w:hAnsi="MHEUpperelemensans"/>
          <w:b/>
          <w:bCs/>
        </w:rPr>
        <w:t>2</w:t>
      </w:r>
      <w:r w:rsidRPr="00426128">
        <w:rPr>
          <w:rStyle w:val="FiguraCarattere"/>
          <w:rFonts w:ascii="MHEUpperelemensans" w:hAnsi="MHEUpperelemensans"/>
          <w:b/>
          <w:bCs/>
        </w:rPr>
        <w:t xml:space="preserve"> </w:t>
      </w:r>
      <w:r w:rsidR="00A74B0C">
        <w:rPr>
          <w:rStyle w:val="FiguraCarattere"/>
          <w:rFonts w:ascii="MHEUpperelemensans" w:hAnsi="MHEUpperelemensans"/>
          <w:b/>
          <w:bCs/>
        </w:rPr>
        <w:t>Piano americano con slide</w:t>
      </w:r>
    </w:p>
    <w:p w:rsidR="00F854E5" w:rsidRPr="00426128" w:rsidRDefault="00F854E5" w:rsidP="00F854E5">
      <w:pPr>
        <w:pStyle w:val="EMEM-TESTO"/>
        <w:ind w:firstLine="0"/>
      </w:pPr>
      <w:r w:rsidRPr="00426128">
        <w:t>______________________________________________________________</w:t>
      </w:r>
    </w:p>
    <w:p w:rsidR="00F854E5" w:rsidRDefault="00F854E5" w:rsidP="00F854E5">
      <w:pPr>
        <w:pStyle w:val="Paragrafoelenco"/>
        <w:spacing w:after="0" w:line="240" w:lineRule="auto"/>
        <w:jc w:val="both"/>
        <w:rPr>
          <w:rFonts w:ascii="Times New Roman" w:hAnsi="Times New Roman" w:cs="Times New Roman"/>
          <w:sz w:val="24"/>
          <w:szCs w:val="24"/>
        </w:rPr>
      </w:pPr>
    </w:p>
    <w:p w:rsidR="00A74B0C" w:rsidRPr="00426128" w:rsidRDefault="00A74B0C" w:rsidP="00F854E5">
      <w:pPr>
        <w:pStyle w:val="Paragrafoelenco"/>
        <w:spacing w:after="0" w:line="240" w:lineRule="auto"/>
        <w:jc w:val="both"/>
        <w:rPr>
          <w:rFonts w:ascii="Times New Roman" w:hAnsi="Times New Roman" w:cs="Times New Roman"/>
          <w:sz w:val="24"/>
          <w:szCs w:val="24"/>
        </w:rPr>
      </w:pPr>
      <w:r w:rsidRPr="00A74B0C">
        <w:rPr>
          <w:rFonts w:ascii="Times New Roman" w:hAnsi="Times New Roman" w:cs="Times New Roman"/>
          <w:noProof/>
          <w:sz w:val="24"/>
          <w:szCs w:val="24"/>
          <w:lang w:eastAsia="it-IT"/>
        </w:rPr>
        <w:drawing>
          <wp:inline distT="0" distB="0" distL="0" distR="0">
            <wp:extent cx="3181985" cy="1740266"/>
            <wp:effectExtent l="0" t="0" r="0" b="0"/>
            <wp:docPr id="12" name="Immagine 12" descr="C:\Users\RICCARDO\Desktop\MATERIALE\EMEMITALIA_2017\AMERICANO_SE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CARDO\Desktop\MATERIALE\EMEMITALIA_2017\AMERICANO_SENZ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199191" cy="1749676"/>
                    </a:xfrm>
                    <a:prstGeom prst="rect">
                      <a:avLst/>
                    </a:prstGeom>
                    <a:noFill/>
                    <a:ln>
                      <a:noFill/>
                    </a:ln>
                  </pic:spPr>
                </pic:pic>
              </a:graphicData>
            </a:graphic>
          </wp:inline>
        </w:drawing>
      </w:r>
    </w:p>
    <w:p w:rsidR="00F854E5" w:rsidRPr="00426128" w:rsidRDefault="00F854E5" w:rsidP="00F854E5">
      <w:pPr>
        <w:pStyle w:val="Paragrafoelenco"/>
        <w:spacing w:after="0" w:line="240" w:lineRule="auto"/>
        <w:ind w:left="0"/>
        <w:jc w:val="both"/>
        <w:rPr>
          <w:rFonts w:ascii="Times New Roman" w:hAnsi="Times New Roman" w:cs="Times New Roman"/>
          <w:sz w:val="24"/>
          <w:szCs w:val="24"/>
        </w:rPr>
      </w:pPr>
      <w:r w:rsidRPr="00426128">
        <w:rPr>
          <w:rFonts w:ascii="Times New Roman" w:hAnsi="Times New Roman" w:cs="Times New Roman"/>
          <w:sz w:val="24"/>
          <w:szCs w:val="24"/>
        </w:rPr>
        <w:t>____________________________________________________________</w:t>
      </w:r>
    </w:p>
    <w:p w:rsidR="00F854E5" w:rsidRPr="00426128" w:rsidRDefault="00A74B0C" w:rsidP="00F854E5">
      <w:pPr>
        <w:ind w:firstLine="0"/>
        <w:rPr>
          <w:rStyle w:val="FiguraCarattere"/>
          <w:rFonts w:ascii="MHEUpperelemensans" w:hAnsi="MHEUpperelemensans"/>
          <w:b/>
          <w:bCs/>
        </w:rPr>
      </w:pPr>
      <w:r>
        <w:rPr>
          <w:rStyle w:val="FiguraCarattere"/>
          <w:rFonts w:ascii="MHEUpperelemensans" w:hAnsi="MHEUpperelemensans"/>
          <w:b/>
          <w:bCs/>
        </w:rPr>
        <w:t>Fig. 3 Piano americano senza slide</w:t>
      </w:r>
    </w:p>
    <w:p w:rsidR="00F854E5" w:rsidRPr="00426128" w:rsidRDefault="00F854E5" w:rsidP="00F854E5">
      <w:pPr>
        <w:ind w:firstLine="0"/>
        <w:rPr>
          <w:rStyle w:val="FiguraCarattere"/>
          <w:rFonts w:ascii="MHEUpperelemensans" w:hAnsi="MHEUpperelemensans"/>
          <w:b/>
          <w:bCs/>
        </w:rPr>
      </w:pPr>
    </w:p>
    <w:p w:rsidR="00F854E5" w:rsidRPr="00426128" w:rsidRDefault="00A74B0C" w:rsidP="00F854E5">
      <w:pPr>
        <w:pStyle w:val="EMEM-TESTO"/>
      </w:pPr>
      <w:r>
        <w:t xml:space="preserve">I gesti rappresentati nelle condizioni, </w:t>
      </w:r>
      <w:r w:rsidR="00F854E5" w:rsidRPr="00426128">
        <w:t>venivano prodotti dai docenti seguendo le istruzioni di segnalare tramite la propria gestualità il contenuto e l’organizzazione del messaggio (</w:t>
      </w:r>
      <w:proofErr w:type="spellStart"/>
      <w:r w:rsidR="00F854E5" w:rsidRPr="00426128">
        <w:t>Stull</w:t>
      </w:r>
      <w:proofErr w:type="spellEnd"/>
      <w:r w:rsidR="00F854E5" w:rsidRPr="00426128">
        <w:t xml:space="preserve"> e Mayer, 2007), </w:t>
      </w:r>
    </w:p>
    <w:p w:rsidR="00F854E5" w:rsidRPr="00426128" w:rsidRDefault="00F854E5" w:rsidP="00F854E5">
      <w:pPr>
        <w:pStyle w:val="EMEM-TESTO"/>
      </w:pPr>
      <w:r w:rsidRPr="00426128">
        <w:t>I gesti sono stati sottoposti ad un'analisi con giudici indipendenti che ha permesso di inserirli nelle due categorie oggetto della sperimentazione.</w:t>
      </w:r>
    </w:p>
    <w:p w:rsidR="00F854E5" w:rsidRPr="00426128" w:rsidRDefault="00F854E5" w:rsidP="00F854E5">
      <w:pPr>
        <w:pStyle w:val="EMEM-TESTO"/>
      </w:pPr>
      <w:r w:rsidRPr="00426128">
        <w:t>Ogni condizione consisteva in 15’ di fruizione.</w:t>
      </w:r>
    </w:p>
    <w:p w:rsidR="006245B3" w:rsidRDefault="00F854E5" w:rsidP="006245B3">
      <w:pPr>
        <w:pStyle w:val="EMEM-TESTO"/>
        <w:spacing w:after="0"/>
      </w:pPr>
      <w:r w:rsidRPr="00426128">
        <w:t>Le variabili dipendenti oggetto di studio riguardano:</w:t>
      </w:r>
    </w:p>
    <w:p w:rsidR="006245B3" w:rsidRDefault="006245B3" w:rsidP="006245B3">
      <w:pPr>
        <w:pStyle w:val="EMEM-TESTO"/>
        <w:spacing w:after="0"/>
      </w:pPr>
      <w:r>
        <w:t>a)</w:t>
      </w:r>
      <w:r w:rsidR="006C59FF" w:rsidRPr="00426128">
        <w:t xml:space="preserve"> </w:t>
      </w:r>
      <w:r w:rsidR="00F854E5" w:rsidRPr="00426128">
        <w:t>il ricordo delle informazioni contenute nel messaggio orale e/o nel Power</w:t>
      </w:r>
      <w:r>
        <w:t>Point. Il compito richiesto riguardava la produzione di un elenco di punti chiave/</w:t>
      </w:r>
      <w:proofErr w:type="spellStart"/>
      <w:r>
        <w:t>main</w:t>
      </w:r>
      <w:proofErr w:type="spellEnd"/>
      <w:r>
        <w:t xml:space="preserve"> </w:t>
      </w:r>
      <w:proofErr w:type="spellStart"/>
      <w:r>
        <w:t>points</w:t>
      </w:r>
      <w:proofErr w:type="spellEnd"/>
      <w:r>
        <w:t>.</w:t>
      </w:r>
    </w:p>
    <w:p w:rsidR="00D170C7" w:rsidRPr="00426128" w:rsidRDefault="006245B3" w:rsidP="006245B3">
      <w:pPr>
        <w:pStyle w:val="EMEM-TESTO"/>
        <w:spacing w:after="0"/>
      </w:pPr>
      <w:r>
        <w:t>b) i g</w:t>
      </w:r>
      <w:r w:rsidR="00F854E5" w:rsidRPr="00426128">
        <w:t>iudizi sull’esperienza: piacevolezza, utilità, facilità, percezione di apprend</w:t>
      </w:r>
      <w:r w:rsidR="00F854E5" w:rsidRPr="00426128">
        <w:t>i</w:t>
      </w:r>
      <w:r w:rsidR="00F854E5" w:rsidRPr="00426128">
        <w:t xml:space="preserve">mento. È stato richiesto </w:t>
      </w:r>
      <w:r>
        <w:t xml:space="preserve">di dare </w:t>
      </w:r>
      <w:r w:rsidR="00F854E5" w:rsidRPr="00426128">
        <w:t>un giudizio delle varie fonti su quanto risulta facile elaborare il testo, quanto è facile elaborare il messaggio e quanto i movimenti e g</w:t>
      </w:r>
      <w:r w:rsidR="00F854E5" w:rsidRPr="00426128">
        <w:t>e</w:t>
      </w:r>
      <w:r w:rsidR="00F854E5" w:rsidRPr="00426128">
        <w:t xml:space="preserve">sti del docente aiutavano nell’elaborazione del testo e messaggio (questi dati sono stati raccolti su una scala </w:t>
      </w:r>
      <w:proofErr w:type="spellStart"/>
      <w:r w:rsidR="00F854E5" w:rsidRPr="00426128">
        <w:t>Likert</w:t>
      </w:r>
      <w:proofErr w:type="spellEnd"/>
      <w:r w:rsidR="00F854E5" w:rsidRPr="00426128">
        <w:t xml:space="preserve"> 0-5).</w:t>
      </w:r>
    </w:p>
    <w:p w:rsidR="00A445B9" w:rsidRPr="00426128" w:rsidRDefault="00A445B9" w:rsidP="000672CC">
      <w:pPr>
        <w:pStyle w:val="EMEM-PARAGRAFO"/>
      </w:pPr>
      <w:r w:rsidRPr="00426128">
        <w:t>Risultati e discussione</w:t>
      </w:r>
    </w:p>
    <w:p w:rsidR="00320709" w:rsidRPr="00426128" w:rsidRDefault="004D0054" w:rsidP="000672CC">
      <w:pPr>
        <w:pStyle w:val="EMEM-TESTO"/>
      </w:pPr>
      <w:r>
        <w:rPr>
          <w:noProof/>
        </w:rPr>
        <w:drawing>
          <wp:anchor distT="0" distB="0" distL="114300" distR="114300" simplePos="0" relativeHeight="251661824" behindDoc="0" locked="0" layoutInCell="1" allowOverlap="1">
            <wp:simplePos x="0" y="0"/>
            <wp:positionH relativeFrom="column">
              <wp:posOffset>371475</wp:posOffset>
            </wp:positionH>
            <wp:positionV relativeFrom="paragraph">
              <wp:posOffset>3023235</wp:posOffset>
            </wp:positionV>
            <wp:extent cx="3576955" cy="1806575"/>
            <wp:effectExtent l="0" t="0" r="4445" b="3175"/>
            <wp:wrapTopAndBottom/>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noProof/>
        </w:rPr>
        <w:drawing>
          <wp:anchor distT="0" distB="0" distL="114300" distR="114300" simplePos="0" relativeHeight="251660800" behindDoc="0" locked="0" layoutInCell="1" allowOverlap="1">
            <wp:simplePos x="0" y="0"/>
            <wp:positionH relativeFrom="column">
              <wp:posOffset>371805</wp:posOffset>
            </wp:positionH>
            <wp:positionV relativeFrom="paragraph">
              <wp:posOffset>1172210</wp:posOffset>
            </wp:positionV>
            <wp:extent cx="3576955" cy="1755140"/>
            <wp:effectExtent l="0" t="0" r="4445" b="16510"/>
            <wp:wrapTopAndBottom/>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A74B0C">
        <w:t>A</w:t>
      </w:r>
      <w:r>
        <w:t>b</w:t>
      </w:r>
      <w:r w:rsidR="00F854E5" w:rsidRPr="00426128">
        <w:t>biamo raccolto impressioni che sono di seguito riassunte. Veniva chiesto ai pa</w:t>
      </w:r>
      <w:r w:rsidR="00F854E5" w:rsidRPr="00426128">
        <w:t>r</w:t>
      </w:r>
      <w:r w:rsidR="00F854E5" w:rsidRPr="00426128">
        <w:t>tecipanti di esprimere giudizi relativamente ad attenzione, utilità, facilità, sugger</w:t>
      </w:r>
      <w:r w:rsidR="00F854E5" w:rsidRPr="00426128">
        <w:t>i</w:t>
      </w:r>
      <w:r w:rsidR="00F854E5" w:rsidRPr="00426128">
        <w:t>m</w:t>
      </w:r>
      <w:r w:rsidR="003543EC" w:rsidRPr="00426128">
        <w:t>enti, preferenze e fatica d’uso</w:t>
      </w:r>
      <w:r w:rsidR="006245B3">
        <w:t xml:space="preserve"> delle varie fonti di informazione (gesti, messaggio, testo)</w:t>
      </w:r>
      <w:r w:rsidR="003543EC" w:rsidRPr="00426128">
        <w:t xml:space="preserve">. </w:t>
      </w:r>
      <w:r w:rsidR="00320709" w:rsidRPr="00426128">
        <w:t>Infatti, quella che può essere considerata una dimensione adeguata per il successo in un dato settore, potrebbe essere del tutto insufficiente in un altro cont</w:t>
      </w:r>
      <w:r w:rsidR="00320709" w:rsidRPr="00426128">
        <w:t>e</w:t>
      </w:r>
      <w:r w:rsidR="00320709" w:rsidRPr="00426128">
        <w:t>sto.</w:t>
      </w:r>
      <w:r w:rsidR="009946DF">
        <w:t xml:space="preserve"> I dati, riassunti nella successiva figur</w:t>
      </w:r>
      <w:r w:rsidR="00A74B0C">
        <w:t>a 4</w:t>
      </w:r>
      <w:r w:rsidR="009946DF">
        <w:t>, indicano una tendenza preferenziale per il parlato del relatore.</w:t>
      </w:r>
      <w:r w:rsidR="00A74B0C" w:rsidRPr="00A74B0C">
        <w:rPr>
          <w:noProof/>
        </w:rPr>
        <w:t xml:space="preserve"> </w:t>
      </w:r>
    </w:p>
    <w:p w:rsidR="004D0054" w:rsidRDefault="004D0054" w:rsidP="003543EC">
      <w:pPr>
        <w:ind w:firstLine="0"/>
        <w:rPr>
          <w:rStyle w:val="FiguraCarattere"/>
          <w:rFonts w:ascii="MHEUpperelemensans" w:hAnsi="MHEUpperelemensans"/>
          <w:b/>
          <w:bCs/>
        </w:rPr>
      </w:pPr>
    </w:p>
    <w:p w:rsidR="004D0054" w:rsidRDefault="004D0054" w:rsidP="003543EC">
      <w:pPr>
        <w:ind w:firstLine="0"/>
        <w:rPr>
          <w:rStyle w:val="FiguraCarattere"/>
          <w:rFonts w:ascii="MHEUpperelemensans" w:hAnsi="MHEUpperelemensans"/>
          <w:b/>
          <w:bCs/>
        </w:rPr>
      </w:pPr>
    </w:p>
    <w:p w:rsidR="004D0054" w:rsidRDefault="004D0054" w:rsidP="003543EC">
      <w:pPr>
        <w:ind w:firstLine="0"/>
        <w:rPr>
          <w:rStyle w:val="FiguraCarattere"/>
          <w:rFonts w:ascii="MHEUpperelemensans" w:hAnsi="MHEUpperelemensans"/>
          <w:b/>
          <w:bCs/>
        </w:rPr>
      </w:pPr>
    </w:p>
    <w:p w:rsidR="004D0054" w:rsidRDefault="004D0054" w:rsidP="003543EC">
      <w:pPr>
        <w:ind w:firstLine="0"/>
        <w:rPr>
          <w:rStyle w:val="FiguraCarattere"/>
          <w:rFonts w:ascii="MHEUpperelemensans" w:hAnsi="MHEUpperelemensans"/>
          <w:b/>
          <w:bCs/>
        </w:rPr>
      </w:pPr>
    </w:p>
    <w:p w:rsidR="004D0054" w:rsidRDefault="004D0054" w:rsidP="003543EC">
      <w:pPr>
        <w:ind w:firstLine="0"/>
        <w:rPr>
          <w:rStyle w:val="FiguraCarattere"/>
          <w:rFonts w:ascii="MHEUpperelemensans" w:hAnsi="MHEUpperelemensans"/>
          <w:b/>
          <w:bCs/>
        </w:rPr>
      </w:pPr>
      <w:r>
        <w:rPr>
          <w:noProof/>
        </w:rPr>
        <w:drawing>
          <wp:anchor distT="0" distB="0" distL="114300" distR="114300" simplePos="0" relativeHeight="251664896" behindDoc="0" locked="0" layoutInCell="1" allowOverlap="1">
            <wp:simplePos x="0" y="0"/>
            <wp:positionH relativeFrom="column">
              <wp:posOffset>459740</wp:posOffset>
            </wp:positionH>
            <wp:positionV relativeFrom="paragraph">
              <wp:posOffset>4304665</wp:posOffset>
            </wp:positionV>
            <wp:extent cx="3386455" cy="1945640"/>
            <wp:effectExtent l="0" t="0" r="4445" b="16510"/>
            <wp:wrapTopAndBottom/>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noProof/>
        </w:rPr>
        <w:drawing>
          <wp:anchor distT="0" distB="0" distL="114300" distR="114300" simplePos="0" relativeHeight="251663872" behindDoc="0" locked="0" layoutInCell="1" allowOverlap="1">
            <wp:simplePos x="0" y="0"/>
            <wp:positionH relativeFrom="column">
              <wp:posOffset>459587</wp:posOffset>
            </wp:positionH>
            <wp:positionV relativeFrom="paragraph">
              <wp:posOffset>2147164</wp:posOffset>
            </wp:positionV>
            <wp:extent cx="3386455" cy="2033270"/>
            <wp:effectExtent l="0" t="0" r="4445" b="5080"/>
            <wp:wrapTopAndBottom/>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noProof/>
        </w:rPr>
        <w:drawing>
          <wp:anchor distT="0" distB="0" distL="114300" distR="114300" simplePos="0" relativeHeight="251662848" behindDoc="0" locked="0" layoutInCell="1" allowOverlap="1">
            <wp:simplePos x="0" y="0"/>
            <wp:positionH relativeFrom="column">
              <wp:posOffset>409093</wp:posOffset>
            </wp:positionH>
            <wp:positionV relativeFrom="paragraph">
              <wp:posOffset>-254</wp:posOffset>
            </wp:positionV>
            <wp:extent cx="3496310" cy="1996440"/>
            <wp:effectExtent l="0" t="0" r="8890" b="3810"/>
            <wp:wrapTopAndBottom/>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4D0054" w:rsidRDefault="004D0054" w:rsidP="003543EC">
      <w:pPr>
        <w:ind w:firstLine="0"/>
        <w:rPr>
          <w:rStyle w:val="FiguraCarattere"/>
          <w:rFonts w:ascii="MHEUpperelemensans" w:hAnsi="MHEUpperelemensans"/>
          <w:b/>
          <w:bCs/>
        </w:rPr>
      </w:pPr>
    </w:p>
    <w:p w:rsidR="004D0054" w:rsidRDefault="004D0054" w:rsidP="003543EC">
      <w:pPr>
        <w:ind w:firstLine="0"/>
        <w:rPr>
          <w:rStyle w:val="FiguraCarattere"/>
          <w:rFonts w:ascii="MHEUpperelemensans" w:hAnsi="MHEUpperelemensans"/>
          <w:b/>
          <w:bCs/>
        </w:rPr>
      </w:pPr>
    </w:p>
    <w:p w:rsidR="004D0054" w:rsidRDefault="004D0054" w:rsidP="003543EC">
      <w:pPr>
        <w:ind w:firstLine="0"/>
        <w:rPr>
          <w:rStyle w:val="FiguraCarattere"/>
          <w:rFonts w:ascii="MHEUpperelemensans" w:hAnsi="MHEUpperelemensans"/>
          <w:b/>
          <w:bCs/>
        </w:rPr>
      </w:pPr>
    </w:p>
    <w:p w:rsidR="004D0054" w:rsidRDefault="004D0054" w:rsidP="003543EC">
      <w:pPr>
        <w:ind w:firstLine="0"/>
        <w:rPr>
          <w:rStyle w:val="FiguraCarattere"/>
          <w:rFonts w:ascii="MHEUpperelemensans" w:hAnsi="MHEUpperelemensans"/>
          <w:b/>
          <w:bCs/>
        </w:rPr>
      </w:pPr>
      <w:r>
        <w:rPr>
          <w:noProof/>
        </w:rPr>
        <w:drawing>
          <wp:anchor distT="0" distB="0" distL="114300" distR="114300" simplePos="0" relativeHeight="251665920" behindDoc="0" locked="0" layoutInCell="1" allowOverlap="1">
            <wp:simplePos x="0" y="0"/>
            <wp:positionH relativeFrom="column">
              <wp:posOffset>517525</wp:posOffset>
            </wp:positionH>
            <wp:positionV relativeFrom="paragraph">
              <wp:posOffset>209651</wp:posOffset>
            </wp:positionV>
            <wp:extent cx="3386455" cy="2026285"/>
            <wp:effectExtent l="0" t="0" r="4445" b="12065"/>
            <wp:wrapTopAndBottom/>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3543EC" w:rsidRPr="00426128" w:rsidRDefault="00A74B0C" w:rsidP="003543EC">
      <w:pPr>
        <w:ind w:firstLine="0"/>
        <w:rPr>
          <w:rStyle w:val="FiguraCarattere"/>
          <w:rFonts w:ascii="MHEUpperelemensans" w:hAnsi="MHEUpperelemensans"/>
          <w:b/>
          <w:bCs/>
        </w:rPr>
      </w:pPr>
      <w:bookmarkStart w:id="1" w:name="_GoBack"/>
      <w:bookmarkEnd w:id="1"/>
      <w:r>
        <w:rPr>
          <w:rStyle w:val="FiguraCarattere"/>
          <w:rFonts w:ascii="MHEUpperelemensans" w:hAnsi="MHEUpperelemensans"/>
          <w:b/>
          <w:bCs/>
        </w:rPr>
        <w:t>Fig. 4</w:t>
      </w:r>
      <w:r w:rsidR="003543EC" w:rsidRPr="00426128">
        <w:rPr>
          <w:rStyle w:val="FiguraCarattere"/>
          <w:rFonts w:ascii="MHEUpperelemensans" w:hAnsi="MHEUpperelemensans"/>
          <w:b/>
          <w:bCs/>
        </w:rPr>
        <w:t xml:space="preserve"> dati raccolti all’esperimento pilota con ripresa del relatore in piano americano</w:t>
      </w:r>
    </w:p>
    <w:p w:rsidR="00A445B9" w:rsidRPr="00426128" w:rsidRDefault="00A445B9" w:rsidP="000672CC">
      <w:pPr>
        <w:pStyle w:val="EMEM-PARAGRAFO"/>
      </w:pPr>
      <w:r w:rsidRPr="00426128">
        <w:t>Conclusioni</w:t>
      </w:r>
    </w:p>
    <w:p w:rsidR="00AF26F2" w:rsidRPr="00426128" w:rsidRDefault="003543EC" w:rsidP="006C59FF">
      <w:pPr>
        <w:pStyle w:val="EMEM-TESTO"/>
      </w:pPr>
      <w:r w:rsidRPr="00426128">
        <w:t>I Gesti possono essere portatori di informazioni congruenti e chiarificatrici relat</w:t>
      </w:r>
      <w:r w:rsidRPr="00426128">
        <w:t>i</w:t>
      </w:r>
      <w:r w:rsidRPr="00426128">
        <w:t>vamente al messaggio audio e alle informazioni sullo schermo, possono avere un e</w:t>
      </w:r>
      <w:r w:rsidRPr="00426128">
        <w:t>f</w:t>
      </w:r>
      <w:r w:rsidRPr="00426128">
        <w:t>fetto positivo su preferenza e ricordo delle lezioni. Le condizioni che presentano maggior apporto informativo dovrebbero risultare quelle che producono esperienze d’uso più ricche e livelli di apprendimento maggiori. L’efficacia sarà tuttavia collegata alla qualità del contenuto informativo dei gesti accompagnatori, che potrebbe vari</w:t>
      </w:r>
      <w:r w:rsidRPr="00426128">
        <w:t>a</w:t>
      </w:r>
      <w:r w:rsidRPr="00426128">
        <w:t>re molto da lezione e lezione, e all’impegno necessario per elaborare il materiale.</w:t>
      </w:r>
      <w:r w:rsidR="006C59FF" w:rsidRPr="00426128">
        <w:t xml:space="preserve"> </w:t>
      </w:r>
      <w:r w:rsidR="006245B3">
        <w:t>Come risulta dalle risposte degli studenti che han</w:t>
      </w:r>
      <w:r w:rsidR="0019667A">
        <w:t>n</w:t>
      </w:r>
      <w:r w:rsidR="006245B3">
        <w:t>o fin qui partecipato, la ridonda</w:t>
      </w:r>
      <w:r w:rsidR="006245B3">
        <w:t>n</w:t>
      </w:r>
      <w:r w:rsidR="006245B3">
        <w:t>za tra messaggio, testo e schermo viene percepita come meno utile, facile e merit</w:t>
      </w:r>
      <w:r w:rsidR="006245B3">
        <w:t>e</w:t>
      </w:r>
      <w:r w:rsidR="006245B3">
        <w:t>vole di attenzione.</w:t>
      </w:r>
      <w:r w:rsidR="0019667A">
        <w:t xml:space="preserve"> </w:t>
      </w:r>
      <w:r w:rsidRPr="00426128">
        <w:t xml:space="preserve">Ci aspettiamo che gesti con una funzione meramente di tipo </w:t>
      </w:r>
      <w:r w:rsidRPr="00426128">
        <w:t>e</w:t>
      </w:r>
      <w:r w:rsidRPr="00426128">
        <w:t>spressivo, emotivo, privi di informazioni sul contenuto o sull’organizzazione del me</w:t>
      </w:r>
      <w:r w:rsidRPr="00426128">
        <w:t>s</w:t>
      </w:r>
      <w:r w:rsidRPr="00426128">
        <w:t>saggio agiscano ancor più negativamente, generando risposte di orientamento, con conseguente carico cognitivo senza un corrispettivo contributo nella elaborazione e con un peggioramento della performance. Relativamente all’ultima affermazione non si può escludere che comunque la gestualità, anche se non portatrice di info</w:t>
      </w:r>
      <w:r w:rsidRPr="00426128">
        <w:t>r</w:t>
      </w:r>
      <w:r w:rsidRPr="00426128">
        <w:t>mazione, faccia risultare più piacevole la fruizione.</w:t>
      </w:r>
    </w:p>
    <w:p w:rsidR="008730B4" w:rsidRPr="00426128" w:rsidRDefault="00A77834" w:rsidP="00A445B9">
      <w:pPr>
        <w:pStyle w:val="Titolo1"/>
        <w:numPr>
          <w:ilvl w:val="0"/>
          <w:numId w:val="0"/>
        </w:numPr>
      </w:pPr>
      <w:r w:rsidRPr="00426128">
        <w:t>Riferimenti bibliografici</w:t>
      </w:r>
    </w:p>
    <w:p w:rsidR="003543EC" w:rsidRPr="00426128" w:rsidRDefault="003543EC" w:rsidP="003543EC">
      <w:pPr>
        <w:pStyle w:val="EMEM-BIBLIOGRAFIA"/>
        <w:rPr>
          <w:lang w:val="en-US"/>
        </w:rPr>
      </w:pPr>
      <w:proofErr w:type="spellStart"/>
      <w:r w:rsidRPr="00470F59">
        <w:t>Beege</w:t>
      </w:r>
      <w:proofErr w:type="spellEnd"/>
      <w:r w:rsidRPr="00470F59">
        <w:t xml:space="preserve">, M., Schneider, S., </w:t>
      </w:r>
      <w:proofErr w:type="spellStart"/>
      <w:r w:rsidRPr="00470F59">
        <w:t>Nebel</w:t>
      </w:r>
      <w:proofErr w:type="spellEnd"/>
      <w:r w:rsidRPr="00470F59">
        <w:t xml:space="preserve">, S., </w:t>
      </w:r>
      <w:proofErr w:type="spellStart"/>
      <w:r w:rsidRPr="00470F59">
        <w:t>Rey</w:t>
      </w:r>
      <w:proofErr w:type="spellEnd"/>
      <w:r w:rsidRPr="00470F59">
        <w:t xml:space="preserve">, G. (2017). </w:t>
      </w:r>
      <w:r w:rsidRPr="00426128">
        <w:rPr>
          <w:lang w:val="en-US"/>
        </w:rPr>
        <w:t xml:space="preserve">Look into my </w:t>
      </w:r>
      <w:proofErr w:type="spellStart"/>
      <w:r w:rsidRPr="00426128">
        <w:rPr>
          <w:lang w:val="en-US"/>
        </w:rPr>
        <w:t>eys</w:t>
      </w:r>
      <w:proofErr w:type="spellEnd"/>
      <w:r w:rsidRPr="00426128">
        <w:rPr>
          <w:lang w:val="en-US"/>
        </w:rPr>
        <w:t>! Exploring the effect of addressing in educational videos. Learning and Instruction, 49, 113-120.</w:t>
      </w:r>
    </w:p>
    <w:p w:rsidR="003543EC" w:rsidRPr="00426128" w:rsidRDefault="003543EC" w:rsidP="003543EC">
      <w:pPr>
        <w:pStyle w:val="EMEM-BIBLIOGRAFIA"/>
        <w:rPr>
          <w:lang w:val="en-US"/>
        </w:rPr>
      </w:pPr>
      <w:r w:rsidRPr="00426128">
        <w:rPr>
          <w:lang w:val="en-US"/>
        </w:rPr>
        <w:t>Clark, R. C., &amp; Mayer, R. E. (2016). E-learning and the science of instruction: Proven guidelines for consumers and designers of multimedia learning. Hoboken, NJ</w:t>
      </w:r>
      <w:r w:rsidR="006C59FF" w:rsidRPr="00426128">
        <w:rPr>
          <w:lang w:val="en-US"/>
        </w:rPr>
        <w:t>: John Wiley &amp; Sons.</w:t>
      </w:r>
    </w:p>
    <w:p w:rsidR="003543EC" w:rsidRPr="00426128" w:rsidRDefault="003543EC" w:rsidP="003543EC">
      <w:pPr>
        <w:pStyle w:val="EMEM-BIBLIOGRAFIA"/>
        <w:rPr>
          <w:lang w:val="en-US"/>
        </w:rPr>
      </w:pPr>
      <w:r w:rsidRPr="00426128">
        <w:rPr>
          <w:lang w:val="en-US"/>
        </w:rPr>
        <w:t xml:space="preserve">Cook, S.W., Yip, T.K., &amp; Goldin-Meadow, S. (2012). Gestures, but not meaningless movements, lighten working memory load when explaining math. Language and cognitive processes, 27(4), 594–610. </w:t>
      </w:r>
    </w:p>
    <w:p w:rsidR="003543EC" w:rsidRPr="00426128" w:rsidRDefault="003543EC" w:rsidP="003543EC">
      <w:pPr>
        <w:pStyle w:val="EMEM-BIBLIOGRAFIA"/>
      </w:pPr>
      <w:proofErr w:type="spellStart"/>
      <w:r w:rsidRPr="00426128">
        <w:rPr>
          <w:lang w:val="en-US"/>
        </w:rPr>
        <w:t>Fattorini</w:t>
      </w:r>
      <w:proofErr w:type="spellEnd"/>
      <w:r w:rsidRPr="00426128">
        <w:rPr>
          <w:lang w:val="en-US"/>
        </w:rPr>
        <w:t xml:space="preserve">, R., &amp; </w:t>
      </w:r>
      <w:proofErr w:type="spellStart"/>
      <w:r w:rsidRPr="00426128">
        <w:rPr>
          <w:lang w:val="en-US"/>
        </w:rPr>
        <w:t>Paoletti</w:t>
      </w:r>
      <w:proofErr w:type="spellEnd"/>
      <w:r w:rsidRPr="00426128">
        <w:rPr>
          <w:lang w:val="en-US"/>
        </w:rPr>
        <w:t xml:space="preserve">, G. (2017). Stick the face out. Talking Head’s use in online courses. </w:t>
      </w:r>
      <w:proofErr w:type="spellStart"/>
      <w:r w:rsidRPr="00426128">
        <w:t>Form@Re</w:t>
      </w:r>
      <w:proofErr w:type="spellEnd"/>
      <w:r w:rsidRPr="00426128">
        <w:t xml:space="preserve"> - Open Journal Per La Formazione In Rete, 17(1), 217-227. doi:10.13128/formare-20163</w:t>
      </w:r>
    </w:p>
    <w:p w:rsidR="003543EC" w:rsidRPr="00426128" w:rsidRDefault="003543EC" w:rsidP="003543EC">
      <w:pPr>
        <w:pStyle w:val="EMEM-BIBLIOGRAFIA"/>
        <w:rPr>
          <w:lang w:val="en-US"/>
        </w:rPr>
      </w:pPr>
      <w:proofErr w:type="spellStart"/>
      <w:r w:rsidRPr="00426128">
        <w:rPr>
          <w:lang w:val="en-US"/>
        </w:rPr>
        <w:t>Feyereisen</w:t>
      </w:r>
      <w:proofErr w:type="spellEnd"/>
      <w:r w:rsidRPr="00426128">
        <w:rPr>
          <w:lang w:val="en-US"/>
        </w:rPr>
        <w:t>, P. (2006). How could gesture facilitate lexical access? Advances in Speech Language Pathology, 8(2), 128–133.</w:t>
      </w:r>
    </w:p>
    <w:p w:rsidR="00426128" w:rsidRPr="00426128" w:rsidRDefault="00426128" w:rsidP="00426128">
      <w:pPr>
        <w:pStyle w:val="EMEM-BIBLIOGRAFIA"/>
        <w:rPr>
          <w:lang w:val="en-US"/>
        </w:rPr>
      </w:pPr>
      <w:proofErr w:type="spellStart"/>
      <w:r w:rsidRPr="00426128">
        <w:rPr>
          <w:lang w:val="en-US"/>
        </w:rPr>
        <w:t>Kizilcec</w:t>
      </w:r>
      <w:proofErr w:type="spellEnd"/>
      <w:r w:rsidRPr="00426128">
        <w:rPr>
          <w:lang w:val="en-US"/>
        </w:rPr>
        <w:t xml:space="preserve">, R.F., Papadopoulos, K., &amp; </w:t>
      </w:r>
      <w:proofErr w:type="spellStart"/>
      <w:r w:rsidRPr="00426128">
        <w:rPr>
          <w:lang w:val="en-US"/>
        </w:rPr>
        <w:t>Sritanyaratana</w:t>
      </w:r>
      <w:proofErr w:type="spellEnd"/>
      <w:r w:rsidRPr="00426128">
        <w:rPr>
          <w:lang w:val="en-US"/>
        </w:rPr>
        <w:t>, L. (2014). Showing face in video instruction: effects on information retention, visual attention, and affect. Proceedings of the 32nd annual ACM conference on Human factors in computing systems (pp. 2095-2102). ACM.</w:t>
      </w:r>
    </w:p>
    <w:p w:rsidR="003543EC" w:rsidRPr="00426128" w:rsidRDefault="003543EC" w:rsidP="003543EC">
      <w:pPr>
        <w:pStyle w:val="EMEM-BIBLIOGRAFIA"/>
        <w:rPr>
          <w:lang w:val="en-US"/>
        </w:rPr>
      </w:pPr>
      <w:proofErr w:type="spellStart"/>
      <w:r w:rsidRPr="00426128">
        <w:rPr>
          <w:lang w:val="en-US"/>
        </w:rPr>
        <w:t>Kizilcec</w:t>
      </w:r>
      <w:proofErr w:type="spellEnd"/>
      <w:r w:rsidRPr="00426128">
        <w:rPr>
          <w:lang w:val="en-US"/>
        </w:rPr>
        <w:t xml:space="preserve">, R.F., </w:t>
      </w:r>
      <w:proofErr w:type="spellStart"/>
      <w:r w:rsidRPr="00426128">
        <w:rPr>
          <w:lang w:val="en-US"/>
        </w:rPr>
        <w:t>Bailenson</w:t>
      </w:r>
      <w:proofErr w:type="spellEnd"/>
      <w:r w:rsidRPr="00426128">
        <w:rPr>
          <w:lang w:val="en-US"/>
        </w:rPr>
        <w:t xml:space="preserve">, J.N., &amp; Gomez, C.J. (2015). The instructor’s face in video instruction: evidence from two large-scale field studies. Journal of Educational Psychology, 107(3), 724. </w:t>
      </w:r>
    </w:p>
    <w:p w:rsidR="003543EC" w:rsidRPr="00426128" w:rsidRDefault="003543EC" w:rsidP="003543EC">
      <w:pPr>
        <w:pStyle w:val="EMEM-BIBLIOGRAFIA"/>
        <w:rPr>
          <w:lang w:val="en-US"/>
        </w:rPr>
      </w:pPr>
      <w:r w:rsidRPr="00426128">
        <w:rPr>
          <w:lang w:val="en-US"/>
        </w:rPr>
        <w:t>Mayer, R.E. (2005a), The Cambridge handbook of multimedia learning. Cambridge, MA: Cambridge University Press.</w:t>
      </w:r>
    </w:p>
    <w:p w:rsidR="003543EC" w:rsidRPr="00470F59" w:rsidRDefault="003543EC" w:rsidP="003543EC">
      <w:pPr>
        <w:pStyle w:val="EMEM-BIBLIOGRAFIA"/>
      </w:pPr>
      <w:r w:rsidRPr="00426128">
        <w:rPr>
          <w:lang w:val="en-US"/>
        </w:rPr>
        <w:t xml:space="preserve">Mayer, R.E. (2005b). Principles for reducing extraneous processing in multimedia learning: coherence, signaling, redundancy, spatial contiguity, and temporal contiguity principles. In R.E. Mayer (ed.), The Cambridge handbook of multimedia learning (pp. 183-200). </w:t>
      </w:r>
      <w:r w:rsidRPr="00470F59">
        <w:t xml:space="preserve">Cambridge, MA: Cambridge </w:t>
      </w:r>
      <w:proofErr w:type="spellStart"/>
      <w:r w:rsidRPr="00470F59">
        <w:t>University</w:t>
      </w:r>
      <w:proofErr w:type="spellEnd"/>
      <w:r w:rsidRPr="00470F59">
        <w:t xml:space="preserve"> Press. </w:t>
      </w:r>
    </w:p>
    <w:p w:rsidR="003543EC" w:rsidRPr="00426128" w:rsidRDefault="003543EC" w:rsidP="003543EC">
      <w:pPr>
        <w:pStyle w:val="EMEM-BIBLIOGRAFIA"/>
        <w:rPr>
          <w:lang w:val="en-US"/>
        </w:rPr>
      </w:pPr>
      <w:r w:rsidRPr="00426128">
        <w:t xml:space="preserve">Poggi, I., &amp; </w:t>
      </w:r>
      <w:proofErr w:type="spellStart"/>
      <w:r w:rsidRPr="00426128">
        <w:t>Caldognetto</w:t>
      </w:r>
      <w:proofErr w:type="spellEnd"/>
      <w:r w:rsidRPr="00426128">
        <w:t xml:space="preserve">, </w:t>
      </w:r>
      <w:proofErr w:type="spellStart"/>
      <w:r w:rsidRPr="00426128">
        <w:t>E.M.</w:t>
      </w:r>
      <w:proofErr w:type="spellEnd"/>
      <w:r w:rsidRPr="00426128">
        <w:t xml:space="preserve"> (1997). Mani che parlano: gesti e psicologia della comunicazione. </w:t>
      </w:r>
      <w:proofErr w:type="spellStart"/>
      <w:r w:rsidR="00426128" w:rsidRPr="00426128">
        <w:rPr>
          <w:lang w:val="en-US"/>
        </w:rPr>
        <w:t>Padova</w:t>
      </w:r>
      <w:proofErr w:type="spellEnd"/>
      <w:r w:rsidR="00426128" w:rsidRPr="00426128">
        <w:rPr>
          <w:lang w:val="en-US"/>
        </w:rPr>
        <w:t xml:space="preserve">: </w:t>
      </w:r>
      <w:proofErr w:type="spellStart"/>
      <w:r w:rsidR="00426128" w:rsidRPr="00426128">
        <w:rPr>
          <w:lang w:val="en-US"/>
        </w:rPr>
        <w:t>Unipress</w:t>
      </w:r>
      <w:proofErr w:type="spellEnd"/>
      <w:r w:rsidR="00426128" w:rsidRPr="00426128">
        <w:rPr>
          <w:lang w:val="en-US"/>
        </w:rPr>
        <w:t>.</w:t>
      </w:r>
    </w:p>
    <w:p w:rsidR="00426128" w:rsidRPr="003543EC" w:rsidRDefault="00426128" w:rsidP="003543EC">
      <w:pPr>
        <w:pStyle w:val="EMEM-BIBLIOGRAFIA"/>
        <w:rPr>
          <w:lang w:val="en-US"/>
        </w:rPr>
      </w:pPr>
      <w:r w:rsidRPr="00426128">
        <w:rPr>
          <w:lang w:val="en-US"/>
        </w:rPr>
        <w:t>Stull, A. T., &amp; Mayer, R. E. (2007). Learning by doing versus learning by viewing: Three experimental comparisons of learner-generated versus author-provided graphic organizers. Journal of educational psychology, 99(4), 808.</w:t>
      </w:r>
    </w:p>
    <w:sectPr w:rsidR="00426128" w:rsidRPr="003543EC" w:rsidSect="00901727">
      <w:headerReference w:type="even" r:id="rId16"/>
      <w:headerReference w:type="default" r:id="rId17"/>
      <w:endnotePr>
        <w:numFmt w:val="decimal"/>
      </w:endnotePr>
      <w:pgSz w:w="9979" w:h="14175" w:code="34"/>
      <w:pgMar w:top="1814" w:right="1361" w:bottom="1418" w:left="1361" w:header="964" w:footer="73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0C7" w:rsidRDefault="003A50C7"/>
  </w:endnote>
  <w:endnote w:type="continuationSeparator" w:id="0">
    <w:p w:rsidR="003A50C7" w:rsidRDefault="003A5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UniMath">
    <w:altName w:val="Times New Roman"/>
    <w:panose1 w:val="00000000000000000000"/>
    <w:charset w:val="00"/>
    <w:family w:val="modern"/>
    <w:notTrueType/>
    <w:pitch w:val="variable"/>
    <w:sig w:usb0="800000C7" w:usb1="5000E0F9" w:usb2="00000000" w:usb3="00000000" w:csb0="00000001" w:csb1="00000000"/>
  </w:font>
  <w:font w:name="Neutraface 2 Text Bold">
    <w:altName w:val="Arial"/>
    <w:panose1 w:val="00000000000000000000"/>
    <w:charset w:val="00"/>
    <w:family w:val="swiss"/>
    <w:notTrueType/>
    <w:pitch w:val="variable"/>
    <w:sig w:usb0="00000001" w:usb1="00000000" w:usb2="00000000" w:usb3="00000000" w:csb0="0000009B" w:csb1="00000000"/>
  </w:font>
  <w:font w:name="Arial">
    <w:panose1 w:val="020B0604020202020204"/>
    <w:charset w:val="00"/>
    <w:family w:val="swiss"/>
    <w:pitch w:val="variable"/>
    <w:sig w:usb0="E0002EFF" w:usb1="C0007843" w:usb2="00000009" w:usb3="00000000" w:csb0="000001FF" w:csb1="00000000"/>
  </w:font>
  <w:font w:name="MHEupperelemsans">
    <w:altName w:val="Calibri"/>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Neutraface 2 Text Demi">
    <w:altName w:val="Arial"/>
    <w:panose1 w:val="00000000000000000000"/>
    <w:charset w:val="00"/>
    <w:family w:val="swiss"/>
    <w:notTrueType/>
    <w:pitch w:val="variable"/>
    <w:sig w:usb0="00000001" w:usb1="00000000"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RA Serif 1.1 Book">
    <w:altName w:val="Bodoni MT"/>
    <w:charset w:val="00"/>
    <w:family w:val="auto"/>
    <w:pitch w:val="fixed"/>
    <w:sig w:usb0="00000003" w:usb1="00000000" w:usb2="00000000" w:usb3="00000000" w:csb0="00000001" w:csb1="00000000"/>
  </w:font>
  <w:font w:name="SRA Serif 1.1">
    <w:altName w:val="Calibri"/>
    <w:charset w:val="00"/>
    <w:family w:val="auto"/>
    <w:pitch w:val="variable"/>
    <w:sig w:usb0="80000003" w:usb1="00000048" w:usb2="00000000" w:usb3="00000000" w:csb0="00000001" w:csb1="00000000"/>
  </w:font>
  <w:font w:name="MHEUpperelemen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0C7" w:rsidRDefault="003A50C7">
      <w:r>
        <w:separator/>
      </w:r>
    </w:p>
  </w:footnote>
  <w:footnote w:type="continuationSeparator" w:id="0">
    <w:p w:rsidR="003A50C7" w:rsidRDefault="003A5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4" w:rsidRPr="007A1613" w:rsidRDefault="00941B0F" w:rsidP="001C3B28">
    <w:pPr>
      <w:pStyle w:val="EMEM-INTESTAZIONE-PARI"/>
      <w:rPr>
        <w:rFonts w:ascii="MS Reference Sans Serif" w:hAnsi="MS Reference Sans Serif"/>
        <w:b/>
      </w:rPr>
    </w:pPr>
    <w:r w:rsidRPr="00CB09F2">
      <w:rPr>
        <w:rStyle w:val="Numeropagina"/>
        <w:rFonts w:ascii="MHEUpperelemensans" w:hAnsi="MHEUpperelemensans"/>
        <w:bCs/>
        <w:szCs w:val="19"/>
      </w:rPr>
      <w:fldChar w:fldCharType="begin"/>
    </w:r>
    <w:r w:rsidR="00D27594" w:rsidRPr="00CB09F2">
      <w:rPr>
        <w:rStyle w:val="Numeropagina"/>
        <w:rFonts w:ascii="MHEUpperelemensans" w:hAnsi="MHEUpperelemensans"/>
        <w:bCs/>
        <w:szCs w:val="19"/>
      </w:rPr>
      <w:instrText xml:space="preserve"> PAGE </w:instrText>
    </w:r>
    <w:r w:rsidRPr="00CB09F2">
      <w:rPr>
        <w:rStyle w:val="Numeropagina"/>
        <w:rFonts w:ascii="MHEUpperelemensans" w:hAnsi="MHEUpperelemensans"/>
        <w:bCs/>
        <w:szCs w:val="19"/>
      </w:rPr>
      <w:fldChar w:fldCharType="separate"/>
    </w:r>
    <w:r w:rsidR="00D009E6">
      <w:rPr>
        <w:rStyle w:val="Numeropagina"/>
        <w:rFonts w:ascii="MHEUpperelemensans" w:hAnsi="MHEUpperelemensans"/>
        <w:bCs/>
        <w:noProof/>
        <w:szCs w:val="19"/>
      </w:rPr>
      <w:t>2</w:t>
    </w:r>
    <w:r w:rsidRPr="00CB09F2">
      <w:rPr>
        <w:rStyle w:val="Numeropagina"/>
        <w:rFonts w:ascii="MHEUpperelemensans" w:hAnsi="MHEUpperelemensans"/>
        <w:bCs/>
        <w:szCs w:val="19"/>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94" w:rsidRPr="00CB09F2" w:rsidRDefault="00BD0CEF" w:rsidP="001C3B28">
    <w:pPr>
      <w:pStyle w:val="EMEM-INTESTAZIONEDISPARI"/>
      <w:rPr>
        <w:b/>
      </w:rPr>
    </w:pPr>
    <w:r w:rsidRPr="00BD0CEF">
      <w:rPr>
        <w:rStyle w:val="Numeropagina"/>
        <w:rFonts w:ascii="MHEupperelemsans" w:hAnsi="MHEupperelemsans"/>
        <w:b w:val="0"/>
        <w:bCs w:val="0"/>
      </w:rPr>
      <w:t>Il ruolo dei gesti significativi del</w:t>
    </w:r>
    <w:r w:rsidR="007A2668">
      <w:rPr>
        <w:rStyle w:val="Numeropagina"/>
        <w:rFonts w:ascii="MHEupperelemsans" w:hAnsi="MHEupperelemsans"/>
        <w:b w:val="0"/>
        <w:bCs w:val="0"/>
      </w:rPr>
      <w:t xml:space="preserve"> docente nei video multimediali…</w:t>
    </w:r>
    <w:r>
      <w:rPr>
        <w:rStyle w:val="Numeropagina"/>
        <w:rFonts w:ascii="MHEupperelemsans" w:hAnsi="MHEupperelemsans"/>
        <w:b w:val="0"/>
        <w:bCs w:val="0"/>
      </w:rPr>
      <w:t xml:space="preserve"> </w:t>
    </w:r>
    <w:r w:rsidR="00941B0F" w:rsidRPr="00CB09F2">
      <w:rPr>
        <w:rStyle w:val="Numeropagina"/>
        <w:rFonts w:ascii="MHEupperelemsans" w:hAnsi="MHEupperelemsans"/>
        <w:bCs w:val="0"/>
      </w:rPr>
      <w:fldChar w:fldCharType="begin"/>
    </w:r>
    <w:r w:rsidR="00D27594" w:rsidRPr="00CB09F2">
      <w:rPr>
        <w:rStyle w:val="Numeropagina"/>
        <w:rFonts w:ascii="MHEupperelemsans" w:hAnsi="MHEupperelemsans"/>
      </w:rPr>
      <w:instrText xml:space="preserve"> PAGE </w:instrText>
    </w:r>
    <w:r w:rsidR="00941B0F" w:rsidRPr="00CB09F2">
      <w:rPr>
        <w:rStyle w:val="Numeropagina"/>
        <w:rFonts w:ascii="MHEupperelemsans" w:hAnsi="MHEupperelemsans"/>
        <w:bCs w:val="0"/>
      </w:rPr>
      <w:fldChar w:fldCharType="separate"/>
    </w:r>
    <w:r w:rsidR="00D009E6">
      <w:rPr>
        <w:rStyle w:val="Numeropagina"/>
        <w:rFonts w:ascii="MHEupperelemsans" w:hAnsi="MHEupperelemsans"/>
        <w:noProof/>
      </w:rPr>
      <w:t>9</w:t>
    </w:r>
    <w:r w:rsidR="00941B0F" w:rsidRPr="00CB09F2">
      <w:rPr>
        <w:rStyle w:val="Numeropagina"/>
        <w:rFonts w:ascii="MHEupperelemsans" w:hAnsi="MHEupperelemsans"/>
        <w:bCs w:val="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Titolo1"/>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pStyle w:val="Titolo6"/>
      <w:lvlText w:val="%1.%2.%3.%4.%5.%6"/>
      <w:legacy w:legacy="1" w:legacySpace="0" w:legacyIndent="0"/>
      <w:lvlJc w:val="left"/>
    </w:lvl>
    <w:lvl w:ilvl="6">
      <w:start w:val="1"/>
      <w:numFmt w:val="decimal"/>
      <w:pStyle w:val="Titolo7"/>
      <w:lvlText w:val="%1.%2.%3.%4.%5.%6.%7"/>
      <w:legacy w:legacy="1" w:legacySpace="0" w:legacyIndent="0"/>
      <w:lvlJc w:val="left"/>
    </w:lvl>
    <w:lvl w:ilvl="7">
      <w:start w:val="1"/>
      <w:numFmt w:val="decimal"/>
      <w:pStyle w:val="Titolo8"/>
      <w:lvlText w:val="%1.%2.%3.%4.%5.%6.%7.%8."/>
      <w:legacy w:legacy="1" w:legacySpace="0" w:legacyIndent="0"/>
      <w:lvlJc w:val="left"/>
    </w:lvl>
    <w:lvl w:ilvl="8">
      <w:start w:val="1"/>
      <w:numFmt w:val="decimal"/>
      <w:pStyle w:val="Titolo9"/>
      <w:lvlText w:val="%1.%2.%3.%4.%5.%6.%7.%8.%9"/>
      <w:legacy w:legacy="1" w:legacySpace="0" w:legacyIndent="0"/>
      <w:lvlJc w:val="left"/>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3A21792"/>
    <w:multiLevelType w:val="hybridMultilevel"/>
    <w:tmpl w:val="F79E24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4E4B4A"/>
    <w:multiLevelType w:val="hybridMultilevel"/>
    <w:tmpl w:val="551203D2"/>
    <w:lvl w:ilvl="0" w:tplc="F53EE00E">
      <w:start w:val="1"/>
      <w:numFmt w:val="decimal"/>
      <w:pStyle w:val="NUMERATO"/>
      <w:lvlText w:val="%1)"/>
      <w:lvlJc w:val="left"/>
      <w:pPr>
        <w:tabs>
          <w:tab w:val="num" w:pos="644"/>
        </w:tabs>
        <w:ind w:left="0" w:firstLine="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60352ED"/>
    <w:multiLevelType w:val="multilevel"/>
    <w:tmpl w:val="6DE0A5EE"/>
    <w:lvl w:ilvl="0">
      <w:numFmt w:val="bullet"/>
      <w:lvlText w:val="-"/>
      <w:lvlJc w:val="left"/>
      <w:pPr>
        <w:tabs>
          <w:tab w:val="num" w:pos="340"/>
        </w:tabs>
        <w:ind w:left="340" w:hanging="340"/>
      </w:pPr>
      <w:rPr>
        <w:rFonts w:ascii="Times New Roman" w:eastAsia="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5">
    <w:nsid w:val="06A050D4"/>
    <w:multiLevelType w:val="hybridMultilevel"/>
    <w:tmpl w:val="3AF40FAE"/>
    <w:lvl w:ilvl="0" w:tplc="E8661356">
      <w:start w:val="1"/>
      <w:numFmt w:val="decimal"/>
      <w:lvlText w:val="%1."/>
      <w:lvlJc w:val="left"/>
      <w:pPr>
        <w:tabs>
          <w:tab w:val="num" w:pos="360"/>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86A0570"/>
    <w:multiLevelType w:val="hybridMultilevel"/>
    <w:tmpl w:val="8912FE84"/>
    <w:lvl w:ilvl="0" w:tplc="F5DEE94A">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0936191A"/>
    <w:multiLevelType w:val="hybridMultilevel"/>
    <w:tmpl w:val="3E10363C"/>
    <w:lvl w:ilvl="0" w:tplc="0810A72E">
      <w:start w:val="1"/>
      <w:numFmt w:val="bullet"/>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0E923332"/>
    <w:multiLevelType w:val="hybridMultilevel"/>
    <w:tmpl w:val="685E52C4"/>
    <w:lvl w:ilvl="0" w:tplc="D1B6CADE">
      <w:start w:val="3"/>
      <w:numFmt w:val="bullet"/>
      <w:lvlText w:val="-"/>
      <w:lvlJc w:val="left"/>
      <w:pPr>
        <w:tabs>
          <w:tab w:val="num" w:pos="340"/>
        </w:tabs>
        <w:ind w:left="340" w:hanging="340"/>
      </w:pPr>
      <w:rPr>
        <w:rFonts w:ascii="Times" w:eastAsia="Times New Roman" w:hAnsi="Times" w:hint="default"/>
      </w:rPr>
    </w:lvl>
    <w:lvl w:ilvl="1" w:tplc="80584C1A">
      <w:numFmt w:val="bullet"/>
      <w:lvlText w:val=""/>
      <w:lvlJc w:val="left"/>
      <w:pPr>
        <w:tabs>
          <w:tab w:val="num" w:pos="1484"/>
        </w:tabs>
        <w:ind w:left="1484" w:hanging="480"/>
      </w:pPr>
      <w:rPr>
        <w:rFonts w:ascii="Symbol" w:eastAsia="Times New Roman" w:hAnsi="Symbol"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nsid w:val="10122489"/>
    <w:multiLevelType w:val="hybridMultilevel"/>
    <w:tmpl w:val="C914B5F8"/>
    <w:lvl w:ilvl="0" w:tplc="1E7CF7DE">
      <w:start w:val="1"/>
      <w:numFmt w:val="bullet"/>
      <w:lvlText w:val=""/>
      <w:lvlJc w:val="left"/>
      <w:pPr>
        <w:tabs>
          <w:tab w:val="num" w:pos="502"/>
        </w:tabs>
        <w:ind w:left="502" w:hanging="360"/>
      </w:pPr>
      <w:rPr>
        <w:rFonts w:ascii="Wingdings" w:hAnsi="Wingdings" w:hint="default"/>
      </w:rPr>
    </w:lvl>
    <w:lvl w:ilvl="1" w:tplc="BA280D92">
      <w:start w:val="1"/>
      <w:numFmt w:val="bullet"/>
      <w:lvlText w:val=""/>
      <w:lvlJc w:val="left"/>
      <w:pPr>
        <w:tabs>
          <w:tab w:val="num" w:pos="1222"/>
        </w:tabs>
        <w:ind w:left="1222" w:hanging="360"/>
      </w:pPr>
      <w:rPr>
        <w:rFonts w:ascii="Wingdings" w:hAnsi="Wingdings" w:hint="default"/>
      </w:rPr>
    </w:lvl>
    <w:lvl w:ilvl="2" w:tplc="F4806910" w:tentative="1">
      <w:start w:val="1"/>
      <w:numFmt w:val="bullet"/>
      <w:lvlText w:val=""/>
      <w:lvlJc w:val="left"/>
      <w:pPr>
        <w:tabs>
          <w:tab w:val="num" w:pos="1942"/>
        </w:tabs>
        <w:ind w:left="1942" w:hanging="360"/>
      </w:pPr>
      <w:rPr>
        <w:rFonts w:ascii="Wingdings" w:hAnsi="Wingdings" w:hint="default"/>
      </w:rPr>
    </w:lvl>
    <w:lvl w:ilvl="3" w:tplc="FD2E81DE" w:tentative="1">
      <w:start w:val="1"/>
      <w:numFmt w:val="bullet"/>
      <w:lvlText w:val=""/>
      <w:lvlJc w:val="left"/>
      <w:pPr>
        <w:tabs>
          <w:tab w:val="num" w:pos="2662"/>
        </w:tabs>
        <w:ind w:left="2662" w:hanging="360"/>
      </w:pPr>
      <w:rPr>
        <w:rFonts w:ascii="Wingdings" w:hAnsi="Wingdings" w:hint="default"/>
      </w:rPr>
    </w:lvl>
    <w:lvl w:ilvl="4" w:tplc="B3C04E52" w:tentative="1">
      <w:start w:val="1"/>
      <w:numFmt w:val="bullet"/>
      <w:lvlText w:val=""/>
      <w:lvlJc w:val="left"/>
      <w:pPr>
        <w:tabs>
          <w:tab w:val="num" w:pos="3382"/>
        </w:tabs>
        <w:ind w:left="3382" w:hanging="360"/>
      </w:pPr>
      <w:rPr>
        <w:rFonts w:ascii="Wingdings" w:hAnsi="Wingdings" w:hint="default"/>
      </w:rPr>
    </w:lvl>
    <w:lvl w:ilvl="5" w:tplc="29D66534" w:tentative="1">
      <w:start w:val="1"/>
      <w:numFmt w:val="bullet"/>
      <w:lvlText w:val=""/>
      <w:lvlJc w:val="left"/>
      <w:pPr>
        <w:tabs>
          <w:tab w:val="num" w:pos="4102"/>
        </w:tabs>
        <w:ind w:left="4102" w:hanging="360"/>
      </w:pPr>
      <w:rPr>
        <w:rFonts w:ascii="Wingdings" w:hAnsi="Wingdings" w:hint="default"/>
      </w:rPr>
    </w:lvl>
    <w:lvl w:ilvl="6" w:tplc="ED768992" w:tentative="1">
      <w:start w:val="1"/>
      <w:numFmt w:val="bullet"/>
      <w:lvlText w:val=""/>
      <w:lvlJc w:val="left"/>
      <w:pPr>
        <w:tabs>
          <w:tab w:val="num" w:pos="4822"/>
        </w:tabs>
        <w:ind w:left="4822" w:hanging="360"/>
      </w:pPr>
      <w:rPr>
        <w:rFonts w:ascii="Wingdings" w:hAnsi="Wingdings" w:hint="default"/>
      </w:rPr>
    </w:lvl>
    <w:lvl w:ilvl="7" w:tplc="37E6C492" w:tentative="1">
      <w:start w:val="1"/>
      <w:numFmt w:val="bullet"/>
      <w:lvlText w:val=""/>
      <w:lvlJc w:val="left"/>
      <w:pPr>
        <w:tabs>
          <w:tab w:val="num" w:pos="5542"/>
        </w:tabs>
        <w:ind w:left="5542" w:hanging="360"/>
      </w:pPr>
      <w:rPr>
        <w:rFonts w:ascii="Wingdings" w:hAnsi="Wingdings" w:hint="default"/>
      </w:rPr>
    </w:lvl>
    <w:lvl w:ilvl="8" w:tplc="CB3E82BC" w:tentative="1">
      <w:start w:val="1"/>
      <w:numFmt w:val="bullet"/>
      <w:lvlText w:val=""/>
      <w:lvlJc w:val="left"/>
      <w:pPr>
        <w:tabs>
          <w:tab w:val="num" w:pos="6262"/>
        </w:tabs>
        <w:ind w:left="6262" w:hanging="360"/>
      </w:pPr>
      <w:rPr>
        <w:rFonts w:ascii="Wingdings" w:hAnsi="Wingdings" w:hint="default"/>
      </w:rPr>
    </w:lvl>
  </w:abstractNum>
  <w:abstractNum w:abstractNumId="10">
    <w:nsid w:val="12533A97"/>
    <w:multiLevelType w:val="multilevel"/>
    <w:tmpl w:val="6906748E"/>
    <w:lvl w:ilvl="0">
      <w:start w:val="1"/>
      <w:numFmt w:val="bullet"/>
      <w:lvlText w:val="-"/>
      <w:lvlJc w:val="left"/>
      <w:pPr>
        <w:tabs>
          <w:tab w:val="num" w:pos="340"/>
        </w:tabs>
        <w:ind w:left="340" w:hanging="34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72F1C02"/>
    <w:multiLevelType w:val="hybridMultilevel"/>
    <w:tmpl w:val="6EA64CC0"/>
    <w:lvl w:ilvl="0" w:tplc="04100001">
      <w:start w:val="1"/>
      <w:numFmt w:val="bullet"/>
      <w:lvlText w:val=""/>
      <w:lvlJc w:val="left"/>
      <w:pPr>
        <w:tabs>
          <w:tab w:val="num" w:pos="360"/>
        </w:tabs>
        <w:ind w:left="360" w:hanging="360"/>
      </w:pPr>
      <w:rPr>
        <w:rFonts w:ascii="Symbol" w:hAnsi="Symbol" w:hint="default"/>
      </w:rPr>
    </w:lvl>
    <w:lvl w:ilvl="1" w:tplc="E832608E">
      <w:numFmt w:val="bullet"/>
      <w:lvlText w:val=""/>
      <w:lvlJc w:val="left"/>
      <w:pPr>
        <w:tabs>
          <w:tab w:val="num" w:pos="1364"/>
        </w:tabs>
        <w:ind w:left="1364" w:hanging="360"/>
      </w:pPr>
      <w:rPr>
        <w:rFonts w:ascii="Symbol" w:eastAsia="Times New Roman" w:hAnsi="Symbol"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2">
    <w:nsid w:val="19016032"/>
    <w:multiLevelType w:val="hybridMultilevel"/>
    <w:tmpl w:val="76E81130"/>
    <w:lvl w:ilvl="0" w:tplc="04100001">
      <w:start w:val="1"/>
      <w:numFmt w:val="bullet"/>
      <w:lvlText w:val=""/>
      <w:lvlJc w:val="left"/>
      <w:pPr>
        <w:tabs>
          <w:tab w:val="num" w:pos="360"/>
        </w:tabs>
        <w:ind w:left="360" w:hanging="360"/>
      </w:pPr>
      <w:rPr>
        <w:rFonts w:ascii="Symbol" w:hAnsi="Symbol" w:hint="default"/>
      </w:rPr>
    </w:lvl>
    <w:lvl w:ilvl="1" w:tplc="A022B74E">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CE25265"/>
    <w:multiLevelType w:val="hybridMultilevel"/>
    <w:tmpl w:val="6F048AF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14">
    <w:nsid w:val="20371B87"/>
    <w:multiLevelType w:val="hybridMultilevel"/>
    <w:tmpl w:val="88E40248"/>
    <w:lvl w:ilvl="0" w:tplc="CB3C6BAA">
      <w:start w:val="1"/>
      <w:numFmt w:val="lowerLetter"/>
      <w:lvlText w:val="%1)"/>
      <w:lvlJc w:val="left"/>
      <w:pPr>
        <w:tabs>
          <w:tab w:val="num" w:pos="170"/>
        </w:tabs>
        <w:ind w:left="284" w:hanging="284"/>
      </w:pPr>
      <w:rPr>
        <w:rFonts w:ascii="Times-Roman" w:eastAsia="Times New Roman" w:hAnsi="Times-Roman" w:cs="Times-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314721E"/>
    <w:multiLevelType w:val="hybridMultilevel"/>
    <w:tmpl w:val="60D67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452C24"/>
    <w:multiLevelType w:val="singleLevel"/>
    <w:tmpl w:val="83BC608C"/>
    <w:lvl w:ilvl="0">
      <w:start w:val="1"/>
      <w:numFmt w:val="decimal"/>
      <w:pStyle w:val="PROBLEMI"/>
      <w:lvlText w:val="%1"/>
      <w:lvlJc w:val="left"/>
      <w:pPr>
        <w:tabs>
          <w:tab w:val="num" w:pos="360"/>
        </w:tabs>
        <w:ind w:left="340" w:hanging="340"/>
      </w:pPr>
      <w:rPr>
        <w:b/>
        <w:i w:val="0"/>
      </w:rPr>
    </w:lvl>
  </w:abstractNum>
  <w:abstractNum w:abstractNumId="17">
    <w:nsid w:val="284F0EBD"/>
    <w:multiLevelType w:val="singleLevel"/>
    <w:tmpl w:val="A4969738"/>
    <w:lvl w:ilvl="0">
      <w:start w:val="1"/>
      <w:numFmt w:val="lowerLetter"/>
      <w:lvlText w:val="%1)"/>
      <w:lvlJc w:val="left"/>
      <w:pPr>
        <w:tabs>
          <w:tab w:val="num" w:pos="360"/>
        </w:tabs>
        <w:ind w:left="284" w:hanging="284"/>
      </w:pPr>
      <w:rPr>
        <w:rFonts w:hint="default"/>
      </w:rPr>
    </w:lvl>
  </w:abstractNum>
  <w:abstractNum w:abstractNumId="18">
    <w:nsid w:val="286157EE"/>
    <w:multiLevelType w:val="hybridMultilevel"/>
    <w:tmpl w:val="3370B64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DC52920"/>
    <w:multiLevelType w:val="hybridMultilevel"/>
    <w:tmpl w:val="BAF24618"/>
    <w:lvl w:ilvl="0" w:tplc="14C407C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E331EDA"/>
    <w:multiLevelType w:val="hybridMultilevel"/>
    <w:tmpl w:val="AE9E578E"/>
    <w:lvl w:ilvl="0" w:tplc="7BB43882">
      <w:start w:val="1"/>
      <w:numFmt w:val="lowerLetter"/>
      <w:pStyle w:val="RIENTRATO"/>
      <w:lvlText w:val="%1)"/>
      <w:lvlJc w:val="left"/>
      <w:pPr>
        <w:tabs>
          <w:tab w:val="num" w:pos="644"/>
        </w:tabs>
        <w:ind w:left="0" w:firstLine="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2F353046"/>
    <w:multiLevelType w:val="hybridMultilevel"/>
    <w:tmpl w:val="6D16801C"/>
    <w:lvl w:ilvl="0" w:tplc="F5DEE94A">
      <w:numFmt w:val="bullet"/>
      <w:lvlText w:val="-"/>
      <w:lvlJc w:val="left"/>
      <w:pPr>
        <w:tabs>
          <w:tab w:val="num" w:pos="170"/>
        </w:tabs>
        <w:ind w:left="170" w:hanging="17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2F714628"/>
    <w:multiLevelType w:val="multilevel"/>
    <w:tmpl w:val="88E40248"/>
    <w:lvl w:ilvl="0">
      <w:start w:val="1"/>
      <w:numFmt w:val="lowerLetter"/>
      <w:lvlText w:val="%1)"/>
      <w:lvlJc w:val="left"/>
      <w:pPr>
        <w:tabs>
          <w:tab w:val="num" w:pos="170"/>
        </w:tabs>
        <w:ind w:left="284" w:hanging="284"/>
      </w:pPr>
      <w:rPr>
        <w:rFonts w:ascii="Times-Roman" w:eastAsia="Times New Roman" w:hAnsi="Times-Roman" w:cs="Times-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1B94AFD"/>
    <w:multiLevelType w:val="hybridMultilevel"/>
    <w:tmpl w:val="24787DEC"/>
    <w:lvl w:ilvl="0" w:tplc="04100001">
      <w:start w:val="1"/>
      <w:numFmt w:val="bullet"/>
      <w:lvlText w:val=""/>
      <w:lvlJc w:val="left"/>
      <w:pPr>
        <w:tabs>
          <w:tab w:val="num" w:pos="360"/>
        </w:tabs>
        <w:ind w:left="360" w:hanging="360"/>
      </w:pPr>
      <w:rPr>
        <w:rFonts w:ascii="Symbol" w:hAnsi="Symbol" w:hint="default"/>
      </w:rPr>
    </w:lvl>
    <w:lvl w:ilvl="1" w:tplc="E832608E">
      <w:numFmt w:val="bullet"/>
      <w:lvlText w:val=""/>
      <w:lvlJc w:val="left"/>
      <w:pPr>
        <w:tabs>
          <w:tab w:val="num" w:pos="1364"/>
        </w:tabs>
        <w:ind w:left="1364" w:hanging="360"/>
      </w:pPr>
      <w:rPr>
        <w:rFonts w:ascii="Symbol" w:eastAsia="Times New Roman" w:hAnsi="Symbol"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4">
    <w:nsid w:val="328901CC"/>
    <w:multiLevelType w:val="hybridMultilevel"/>
    <w:tmpl w:val="057A6050"/>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33810D9F"/>
    <w:multiLevelType w:val="hybridMultilevel"/>
    <w:tmpl w:val="6DAE18CE"/>
    <w:lvl w:ilvl="0" w:tplc="C980C620">
      <w:numFmt w:val="bullet"/>
      <w:lvlText w:val="-"/>
      <w:lvlJc w:val="left"/>
      <w:pPr>
        <w:tabs>
          <w:tab w:val="num" w:pos="397"/>
        </w:tabs>
        <w:ind w:left="397" w:hanging="397"/>
      </w:pPr>
      <w:rPr>
        <w:rFonts w:ascii="Times New Roman" w:eastAsia="Times New Roman" w:hAnsi="Times New Roman" w:cs="Times New Roman" w:hint="default"/>
      </w:rPr>
    </w:lvl>
    <w:lvl w:ilvl="1" w:tplc="E832608E">
      <w:numFmt w:val="bullet"/>
      <w:lvlText w:val=""/>
      <w:lvlJc w:val="left"/>
      <w:pPr>
        <w:tabs>
          <w:tab w:val="num" w:pos="1364"/>
        </w:tabs>
        <w:ind w:left="1364" w:hanging="360"/>
      </w:pPr>
      <w:rPr>
        <w:rFonts w:ascii="Symbol" w:eastAsia="Times New Roman" w:hAnsi="Symbol"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6">
    <w:nsid w:val="35D311C8"/>
    <w:multiLevelType w:val="singleLevel"/>
    <w:tmpl w:val="98C2E942"/>
    <w:lvl w:ilvl="0">
      <w:start w:val="1"/>
      <w:numFmt w:val="bullet"/>
      <w:lvlText w:val=""/>
      <w:lvlJc w:val="left"/>
      <w:pPr>
        <w:tabs>
          <w:tab w:val="num" w:pos="360"/>
        </w:tabs>
        <w:ind w:left="284" w:hanging="284"/>
      </w:pPr>
      <w:rPr>
        <w:rFonts w:ascii="Symbol" w:hAnsi="Symbol" w:hint="default"/>
        <w:color w:val="auto"/>
        <w:sz w:val="22"/>
      </w:rPr>
    </w:lvl>
  </w:abstractNum>
  <w:abstractNum w:abstractNumId="27">
    <w:nsid w:val="36510B6E"/>
    <w:multiLevelType w:val="hybridMultilevel"/>
    <w:tmpl w:val="6FC2DEBA"/>
    <w:lvl w:ilvl="0" w:tplc="D1B6CADE">
      <w:start w:val="3"/>
      <w:numFmt w:val="bullet"/>
      <w:lvlText w:val="-"/>
      <w:lvlJc w:val="left"/>
      <w:pPr>
        <w:tabs>
          <w:tab w:val="num" w:pos="340"/>
        </w:tabs>
        <w:ind w:left="340" w:hanging="340"/>
      </w:pPr>
      <w:rPr>
        <w:rFonts w:ascii="Times" w:eastAsia="Times New Roman" w:hAnsi="Time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8">
    <w:nsid w:val="394F536D"/>
    <w:multiLevelType w:val="hybridMultilevel"/>
    <w:tmpl w:val="9398A938"/>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3A273134"/>
    <w:multiLevelType w:val="hybridMultilevel"/>
    <w:tmpl w:val="BE7067A2"/>
    <w:lvl w:ilvl="0" w:tplc="1E7CF7DE">
      <w:start w:val="1"/>
      <w:numFmt w:val="bullet"/>
      <w:lvlText w:val=""/>
      <w:lvlJc w:val="left"/>
      <w:pPr>
        <w:tabs>
          <w:tab w:val="num" w:pos="502"/>
        </w:tabs>
        <w:ind w:left="502" w:hanging="360"/>
      </w:pPr>
      <w:rPr>
        <w:rFonts w:ascii="Wingdings" w:hAnsi="Wingdings" w:hint="default"/>
      </w:rPr>
    </w:lvl>
    <w:lvl w:ilvl="1" w:tplc="BA280D92">
      <w:start w:val="1"/>
      <w:numFmt w:val="bullet"/>
      <w:lvlText w:val=""/>
      <w:lvlJc w:val="left"/>
      <w:pPr>
        <w:tabs>
          <w:tab w:val="num" w:pos="1222"/>
        </w:tabs>
        <w:ind w:left="1222" w:hanging="360"/>
      </w:pPr>
      <w:rPr>
        <w:rFonts w:ascii="Wingdings" w:hAnsi="Wingdings" w:hint="default"/>
      </w:rPr>
    </w:lvl>
    <w:lvl w:ilvl="2" w:tplc="F4806910" w:tentative="1">
      <w:start w:val="1"/>
      <w:numFmt w:val="bullet"/>
      <w:lvlText w:val=""/>
      <w:lvlJc w:val="left"/>
      <w:pPr>
        <w:tabs>
          <w:tab w:val="num" w:pos="1942"/>
        </w:tabs>
        <w:ind w:left="1942" w:hanging="360"/>
      </w:pPr>
      <w:rPr>
        <w:rFonts w:ascii="Wingdings" w:hAnsi="Wingdings" w:hint="default"/>
      </w:rPr>
    </w:lvl>
    <w:lvl w:ilvl="3" w:tplc="FD2E81DE" w:tentative="1">
      <w:start w:val="1"/>
      <w:numFmt w:val="bullet"/>
      <w:lvlText w:val=""/>
      <w:lvlJc w:val="left"/>
      <w:pPr>
        <w:tabs>
          <w:tab w:val="num" w:pos="2662"/>
        </w:tabs>
        <w:ind w:left="2662" w:hanging="360"/>
      </w:pPr>
      <w:rPr>
        <w:rFonts w:ascii="Wingdings" w:hAnsi="Wingdings" w:hint="default"/>
      </w:rPr>
    </w:lvl>
    <w:lvl w:ilvl="4" w:tplc="B3C04E52" w:tentative="1">
      <w:start w:val="1"/>
      <w:numFmt w:val="bullet"/>
      <w:lvlText w:val=""/>
      <w:lvlJc w:val="left"/>
      <w:pPr>
        <w:tabs>
          <w:tab w:val="num" w:pos="3382"/>
        </w:tabs>
        <w:ind w:left="3382" w:hanging="360"/>
      </w:pPr>
      <w:rPr>
        <w:rFonts w:ascii="Wingdings" w:hAnsi="Wingdings" w:hint="default"/>
      </w:rPr>
    </w:lvl>
    <w:lvl w:ilvl="5" w:tplc="29D66534" w:tentative="1">
      <w:start w:val="1"/>
      <w:numFmt w:val="bullet"/>
      <w:lvlText w:val=""/>
      <w:lvlJc w:val="left"/>
      <w:pPr>
        <w:tabs>
          <w:tab w:val="num" w:pos="4102"/>
        </w:tabs>
        <w:ind w:left="4102" w:hanging="360"/>
      </w:pPr>
      <w:rPr>
        <w:rFonts w:ascii="Wingdings" w:hAnsi="Wingdings" w:hint="default"/>
      </w:rPr>
    </w:lvl>
    <w:lvl w:ilvl="6" w:tplc="ED768992" w:tentative="1">
      <w:start w:val="1"/>
      <w:numFmt w:val="bullet"/>
      <w:lvlText w:val=""/>
      <w:lvlJc w:val="left"/>
      <w:pPr>
        <w:tabs>
          <w:tab w:val="num" w:pos="4822"/>
        </w:tabs>
        <w:ind w:left="4822" w:hanging="360"/>
      </w:pPr>
      <w:rPr>
        <w:rFonts w:ascii="Wingdings" w:hAnsi="Wingdings" w:hint="default"/>
      </w:rPr>
    </w:lvl>
    <w:lvl w:ilvl="7" w:tplc="37E6C492" w:tentative="1">
      <w:start w:val="1"/>
      <w:numFmt w:val="bullet"/>
      <w:lvlText w:val=""/>
      <w:lvlJc w:val="left"/>
      <w:pPr>
        <w:tabs>
          <w:tab w:val="num" w:pos="5542"/>
        </w:tabs>
        <w:ind w:left="5542" w:hanging="360"/>
      </w:pPr>
      <w:rPr>
        <w:rFonts w:ascii="Wingdings" w:hAnsi="Wingdings" w:hint="default"/>
      </w:rPr>
    </w:lvl>
    <w:lvl w:ilvl="8" w:tplc="CB3E82BC" w:tentative="1">
      <w:start w:val="1"/>
      <w:numFmt w:val="bullet"/>
      <w:lvlText w:val=""/>
      <w:lvlJc w:val="left"/>
      <w:pPr>
        <w:tabs>
          <w:tab w:val="num" w:pos="6262"/>
        </w:tabs>
        <w:ind w:left="6262" w:hanging="360"/>
      </w:pPr>
      <w:rPr>
        <w:rFonts w:ascii="Wingdings" w:hAnsi="Wingdings" w:hint="default"/>
      </w:rPr>
    </w:lvl>
  </w:abstractNum>
  <w:abstractNum w:abstractNumId="30">
    <w:nsid w:val="3B5865DA"/>
    <w:multiLevelType w:val="hybridMultilevel"/>
    <w:tmpl w:val="40521678"/>
    <w:lvl w:ilvl="0" w:tplc="04100001">
      <w:start w:val="1"/>
      <w:numFmt w:val="bullet"/>
      <w:lvlText w:val=""/>
      <w:lvlJc w:val="left"/>
      <w:pPr>
        <w:tabs>
          <w:tab w:val="num" w:pos="360"/>
        </w:tabs>
        <w:ind w:left="360" w:hanging="360"/>
      </w:pPr>
      <w:rPr>
        <w:rFonts w:ascii="Symbol" w:hAnsi="Symbol" w:hint="default"/>
      </w:rPr>
    </w:lvl>
    <w:lvl w:ilvl="1" w:tplc="A022B74E">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3C0F388A"/>
    <w:multiLevelType w:val="hybridMultilevel"/>
    <w:tmpl w:val="792A9B78"/>
    <w:lvl w:ilvl="0" w:tplc="04100001">
      <w:start w:val="1"/>
      <w:numFmt w:val="bullet"/>
      <w:lvlText w:val=""/>
      <w:lvlJc w:val="left"/>
      <w:pPr>
        <w:tabs>
          <w:tab w:val="num" w:pos="360"/>
        </w:tabs>
        <w:ind w:left="360" w:hanging="360"/>
      </w:pPr>
      <w:rPr>
        <w:rFonts w:ascii="Symbol" w:hAnsi="Symbol" w:hint="default"/>
      </w:rPr>
    </w:lvl>
    <w:lvl w:ilvl="1" w:tplc="E832608E">
      <w:numFmt w:val="bullet"/>
      <w:lvlText w:val=""/>
      <w:lvlJc w:val="left"/>
      <w:pPr>
        <w:tabs>
          <w:tab w:val="num" w:pos="1364"/>
        </w:tabs>
        <w:ind w:left="1364" w:hanging="360"/>
      </w:pPr>
      <w:rPr>
        <w:rFonts w:ascii="Symbol" w:eastAsia="Times New Roman" w:hAnsi="Symbol"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2">
    <w:nsid w:val="4991045D"/>
    <w:multiLevelType w:val="hybridMultilevel"/>
    <w:tmpl w:val="33103838"/>
    <w:lvl w:ilvl="0" w:tplc="D1B6CADE">
      <w:start w:val="3"/>
      <w:numFmt w:val="bullet"/>
      <w:lvlText w:val="-"/>
      <w:lvlJc w:val="left"/>
      <w:pPr>
        <w:tabs>
          <w:tab w:val="num" w:pos="340"/>
        </w:tabs>
        <w:ind w:left="340" w:hanging="340"/>
      </w:pPr>
      <w:rPr>
        <w:rFonts w:ascii="Times" w:eastAsia="Times New Roman" w:hAnsi="Time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3">
    <w:nsid w:val="4A1B3EC7"/>
    <w:multiLevelType w:val="multilevel"/>
    <w:tmpl w:val="0D12BC92"/>
    <w:lvl w:ilvl="0">
      <w:numFmt w:val="bullet"/>
      <w:lvlText w:val="-"/>
      <w:lvlJc w:val="left"/>
      <w:pPr>
        <w:tabs>
          <w:tab w:val="num" w:pos="397"/>
        </w:tabs>
        <w:ind w:left="397" w:hanging="397"/>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A295262"/>
    <w:multiLevelType w:val="multilevel"/>
    <w:tmpl w:val="6DAE18CE"/>
    <w:lvl w:ilvl="0">
      <w:numFmt w:val="bullet"/>
      <w:lvlText w:val="-"/>
      <w:lvlJc w:val="left"/>
      <w:pPr>
        <w:tabs>
          <w:tab w:val="num" w:pos="397"/>
        </w:tabs>
        <w:ind w:left="397" w:hanging="397"/>
      </w:pPr>
      <w:rPr>
        <w:rFonts w:ascii="Times New Roman" w:eastAsia="Times New Roman" w:hAnsi="Times New Roman" w:cs="Times New Roman" w:hint="default"/>
      </w:rPr>
    </w:lvl>
    <w:lvl w:ilvl="1">
      <w:numFmt w:val="bullet"/>
      <w:lvlText w:val=""/>
      <w:lvlJc w:val="left"/>
      <w:pPr>
        <w:tabs>
          <w:tab w:val="num" w:pos="1364"/>
        </w:tabs>
        <w:ind w:left="1364" w:hanging="360"/>
      </w:pPr>
      <w:rPr>
        <w:rFonts w:ascii="Symbol" w:eastAsia="Times New Roman" w:hAnsi="Symbol" w:cs="Times New Roman"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5">
    <w:nsid w:val="4E7939F5"/>
    <w:multiLevelType w:val="hybridMultilevel"/>
    <w:tmpl w:val="6906748E"/>
    <w:lvl w:ilvl="0" w:tplc="0E0C5A3C">
      <w:start w:val="1"/>
      <w:numFmt w:val="bullet"/>
      <w:lvlText w:val="-"/>
      <w:lvlJc w:val="left"/>
      <w:pPr>
        <w:tabs>
          <w:tab w:val="num" w:pos="34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1823A2E"/>
    <w:multiLevelType w:val="multilevel"/>
    <w:tmpl w:val="52E4849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3B05014"/>
    <w:multiLevelType w:val="hybridMultilevel"/>
    <w:tmpl w:val="A95CAC7C"/>
    <w:lvl w:ilvl="0" w:tplc="C980C620">
      <w:numFmt w:val="bullet"/>
      <w:lvlText w:val="-"/>
      <w:lvlJc w:val="left"/>
      <w:pPr>
        <w:tabs>
          <w:tab w:val="num" w:pos="397"/>
        </w:tabs>
        <w:ind w:left="397" w:hanging="397"/>
      </w:pPr>
      <w:rPr>
        <w:rFonts w:ascii="Times New Roman" w:eastAsia="Times New Roman" w:hAnsi="Times New Roman" w:cs="Times New Roman" w:hint="default"/>
      </w:rPr>
    </w:lvl>
    <w:lvl w:ilvl="1" w:tplc="E832608E">
      <w:numFmt w:val="bullet"/>
      <w:lvlText w:val=""/>
      <w:lvlJc w:val="left"/>
      <w:pPr>
        <w:tabs>
          <w:tab w:val="num" w:pos="1364"/>
        </w:tabs>
        <w:ind w:left="1364" w:hanging="360"/>
      </w:pPr>
      <w:rPr>
        <w:rFonts w:ascii="Symbol" w:eastAsia="Times New Roman" w:hAnsi="Symbol" w:cs="Times New Roman"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8">
    <w:nsid w:val="57DA2114"/>
    <w:multiLevelType w:val="multilevel"/>
    <w:tmpl w:val="A95CAC7C"/>
    <w:lvl w:ilvl="0">
      <w:numFmt w:val="bullet"/>
      <w:lvlText w:val="-"/>
      <w:lvlJc w:val="left"/>
      <w:pPr>
        <w:tabs>
          <w:tab w:val="num" w:pos="397"/>
        </w:tabs>
        <w:ind w:left="397" w:hanging="397"/>
      </w:pPr>
      <w:rPr>
        <w:rFonts w:ascii="Times New Roman" w:eastAsia="Times New Roman" w:hAnsi="Times New Roman" w:cs="Times New Roman" w:hint="default"/>
      </w:rPr>
    </w:lvl>
    <w:lvl w:ilvl="1">
      <w:numFmt w:val="bullet"/>
      <w:lvlText w:val=""/>
      <w:lvlJc w:val="left"/>
      <w:pPr>
        <w:tabs>
          <w:tab w:val="num" w:pos="1364"/>
        </w:tabs>
        <w:ind w:left="1364" w:hanging="360"/>
      </w:pPr>
      <w:rPr>
        <w:rFonts w:ascii="Symbol" w:eastAsia="Times New Roman" w:hAnsi="Symbol" w:cs="Times New Roman"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39">
    <w:nsid w:val="5A012DE6"/>
    <w:multiLevelType w:val="multilevel"/>
    <w:tmpl w:val="1480CE78"/>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A2E6CD5"/>
    <w:multiLevelType w:val="hybridMultilevel"/>
    <w:tmpl w:val="FF32E5EC"/>
    <w:lvl w:ilvl="0" w:tplc="1E7CF7DE">
      <w:start w:val="1"/>
      <w:numFmt w:val="bullet"/>
      <w:lvlText w:val=""/>
      <w:lvlJc w:val="left"/>
      <w:pPr>
        <w:tabs>
          <w:tab w:val="num" w:pos="502"/>
        </w:tabs>
        <w:ind w:left="502" w:hanging="360"/>
      </w:pPr>
      <w:rPr>
        <w:rFonts w:ascii="Wingdings" w:hAnsi="Wingdings" w:hint="default"/>
      </w:rPr>
    </w:lvl>
    <w:lvl w:ilvl="1" w:tplc="BA280D92">
      <w:start w:val="1"/>
      <w:numFmt w:val="bullet"/>
      <w:lvlText w:val=""/>
      <w:lvlJc w:val="left"/>
      <w:pPr>
        <w:tabs>
          <w:tab w:val="num" w:pos="1222"/>
        </w:tabs>
        <w:ind w:left="1222" w:hanging="360"/>
      </w:pPr>
      <w:rPr>
        <w:rFonts w:ascii="Wingdings" w:hAnsi="Wingdings" w:hint="default"/>
      </w:rPr>
    </w:lvl>
    <w:lvl w:ilvl="2" w:tplc="F4806910" w:tentative="1">
      <w:start w:val="1"/>
      <w:numFmt w:val="bullet"/>
      <w:lvlText w:val=""/>
      <w:lvlJc w:val="left"/>
      <w:pPr>
        <w:tabs>
          <w:tab w:val="num" w:pos="1942"/>
        </w:tabs>
        <w:ind w:left="1942" w:hanging="360"/>
      </w:pPr>
      <w:rPr>
        <w:rFonts w:ascii="Wingdings" w:hAnsi="Wingdings" w:hint="default"/>
      </w:rPr>
    </w:lvl>
    <w:lvl w:ilvl="3" w:tplc="FD2E81DE" w:tentative="1">
      <w:start w:val="1"/>
      <w:numFmt w:val="bullet"/>
      <w:lvlText w:val=""/>
      <w:lvlJc w:val="left"/>
      <w:pPr>
        <w:tabs>
          <w:tab w:val="num" w:pos="2662"/>
        </w:tabs>
        <w:ind w:left="2662" w:hanging="360"/>
      </w:pPr>
      <w:rPr>
        <w:rFonts w:ascii="Wingdings" w:hAnsi="Wingdings" w:hint="default"/>
      </w:rPr>
    </w:lvl>
    <w:lvl w:ilvl="4" w:tplc="B3C04E52" w:tentative="1">
      <w:start w:val="1"/>
      <w:numFmt w:val="bullet"/>
      <w:lvlText w:val=""/>
      <w:lvlJc w:val="left"/>
      <w:pPr>
        <w:tabs>
          <w:tab w:val="num" w:pos="3382"/>
        </w:tabs>
        <w:ind w:left="3382" w:hanging="360"/>
      </w:pPr>
      <w:rPr>
        <w:rFonts w:ascii="Wingdings" w:hAnsi="Wingdings" w:hint="default"/>
      </w:rPr>
    </w:lvl>
    <w:lvl w:ilvl="5" w:tplc="29D66534" w:tentative="1">
      <w:start w:val="1"/>
      <w:numFmt w:val="bullet"/>
      <w:lvlText w:val=""/>
      <w:lvlJc w:val="left"/>
      <w:pPr>
        <w:tabs>
          <w:tab w:val="num" w:pos="4102"/>
        </w:tabs>
        <w:ind w:left="4102" w:hanging="360"/>
      </w:pPr>
      <w:rPr>
        <w:rFonts w:ascii="Wingdings" w:hAnsi="Wingdings" w:hint="default"/>
      </w:rPr>
    </w:lvl>
    <w:lvl w:ilvl="6" w:tplc="ED768992" w:tentative="1">
      <w:start w:val="1"/>
      <w:numFmt w:val="bullet"/>
      <w:lvlText w:val=""/>
      <w:lvlJc w:val="left"/>
      <w:pPr>
        <w:tabs>
          <w:tab w:val="num" w:pos="4822"/>
        </w:tabs>
        <w:ind w:left="4822" w:hanging="360"/>
      </w:pPr>
      <w:rPr>
        <w:rFonts w:ascii="Wingdings" w:hAnsi="Wingdings" w:hint="default"/>
      </w:rPr>
    </w:lvl>
    <w:lvl w:ilvl="7" w:tplc="37E6C492" w:tentative="1">
      <w:start w:val="1"/>
      <w:numFmt w:val="bullet"/>
      <w:lvlText w:val=""/>
      <w:lvlJc w:val="left"/>
      <w:pPr>
        <w:tabs>
          <w:tab w:val="num" w:pos="5542"/>
        </w:tabs>
        <w:ind w:left="5542" w:hanging="360"/>
      </w:pPr>
      <w:rPr>
        <w:rFonts w:ascii="Wingdings" w:hAnsi="Wingdings" w:hint="default"/>
      </w:rPr>
    </w:lvl>
    <w:lvl w:ilvl="8" w:tplc="CB3E82BC" w:tentative="1">
      <w:start w:val="1"/>
      <w:numFmt w:val="bullet"/>
      <w:lvlText w:val=""/>
      <w:lvlJc w:val="left"/>
      <w:pPr>
        <w:tabs>
          <w:tab w:val="num" w:pos="6262"/>
        </w:tabs>
        <w:ind w:left="6262" w:hanging="360"/>
      </w:pPr>
      <w:rPr>
        <w:rFonts w:ascii="Wingdings" w:hAnsi="Wingdings" w:hint="default"/>
      </w:rPr>
    </w:lvl>
  </w:abstractNum>
  <w:abstractNum w:abstractNumId="41">
    <w:nsid w:val="5B0228E4"/>
    <w:multiLevelType w:val="hybridMultilevel"/>
    <w:tmpl w:val="0D12BC92"/>
    <w:lvl w:ilvl="0" w:tplc="9B92BB1C">
      <w:numFmt w:val="bullet"/>
      <w:lvlText w:val="-"/>
      <w:lvlJc w:val="left"/>
      <w:pPr>
        <w:tabs>
          <w:tab w:val="num" w:pos="397"/>
        </w:tabs>
        <w:ind w:left="397" w:hanging="397"/>
      </w:pPr>
      <w:rPr>
        <w:rFonts w:ascii="Times New Roman" w:eastAsia="Times New Roman" w:hAnsi="Times New Roman" w:cs="Times New Roman" w:hint="default"/>
      </w:rPr>
    </w:lvl>
    <w:lvl w:ilvl="1" w:tplc="A022B74E">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5B355109"/>
    <w:multiLevelType w:val="multilevel"/>
    <w:tmpl w:val="BAF2461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5C4A5D55"/>
    <w:multiLevelType w:val="hybridMultilevel"/>
    <w:tmpl w:val="925C6196"/>
    <w:lvl w:ilvl="0" w:tplc="D862DE44">
      <w:start w:val="1"/>
      <w:numFmt w:val="bullet"/>
      <w:lvlText w:val=""/>
      <w:lvlJc w:val="left"/>
      <w:pPr>
        <w:tabs>
          <w:tab w:val="num" w:pos="284"/>
        </w:tabs>
        <w:ind w:left="284" w:hanging="284"/>
      </w:pPr>
      <w:rPr>
        <w:rFonts w:ascii="Symbol" w:hAnsi="Symbol" w:hint="default"/>
      </w:rPr>
    </w:lvl>
    <w:lvl w:ilvl="1" w:tplc="4BB83A4C">
      <w:start w:val="1"/>
      <w:numFmt w:val="bullet"/>
      <w:lvlText w:val=""/>
      <w:lvlJc w:val="left"/>
      <w:pPr>
        <w:tabs>
          <w:tab w:val="num" w:pos="284"/>
        </w:tabs>
        <w:ind w:left="284" w:hanging="284"/>
      </w:pPr>
      <w:rPr>
        <w:rFonts w:ascii="Symbol" w:hAnsi="Symbol"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4">
    <w:nsid w:val="680B44EF"/>
    <w:multiLevelType w:val="multilevel"/>
    <w:tmpl w:val="0D12BC92"/>
    <w:lvl w:ilvl="0">
      <w:numFmt w:val="bullet"/>
      <w:lvlText w:val="-"/>
      <w:lvlJc w:val="left"/>
      <w:pPr>
        <w:tabs>
          <w:tab w:val="num" w:pos="397"/>
        </w:tabs>
        <w:ind w:left="397" w:hanging="397"/>
      </w:pPr>
      <w:rPr>
        <w:rFonts w:ascii="Times New Roman" w:eastAsia="Times New Roman" w:hAnsi="Times New Roman" w:cs="Times New Roman" w:hint="default"/>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69855085"/>
    <w:multiLevelType w:val="hybridMultilevel"/>
    <w:tmpl w:val="6DE0A5EE"/>
    <w:lvl w:ilvl="0" w:tplc="A8E6EC56">
      <w:numFmt w:val="bullet"/>
      <w:lvlText w:val="-"/>
      <w:lvlJc w:val="left"/>
      <w:pPr>
        <w:tabs>
          <w:tab w:val="num" w:pos="340"/>
        </w:tabs>
        <w:ind w:left="340" w:hanging="340"/>
      </w:pPr>
      <w:rPr>
        <w:rFonts w:ascii="Times New Roman" w:eastAsia="Times New Roman" w:hAnsi="Times New Roman" w:cs="Times New Roman"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46">
    <w:nsid w:val="70AD7169"/>
    <w:multiLevelType w:val="hybridMultilevel"/>
    <w:tmpl w:val="52E48490"/>
    <w:lvl w:ilvl="0" w:tplc="14C407C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F852F2"/>
    <w:multiLevelType w:val="singleLevel"/>
    <w:tmpl w:val="FFB431BC"/>
    <w:lvl w:ilvl="0">
      <w:start w:val="1"/>
      <w:numFmt w:val="bullet"/>
      <w:pStyle w:val="rientra"/>
      <w:lvlText w:val=""/>
      <w:lvlJc w:val="left"/>
      <w:pPr>
        <w:tabs>
          <w:tab w:val="num" w:pos="360"/>
        </w:tabs>
        <w:ind w:left="360" w:hanging="360"/>
      </w:pPr>
      <w:rPr>
        <w:rFonts w:ascii="Symbol" w:hAnsi="Symbol" w:hint="default"/>
      </w:rPr>
    </w:lvl>
  </w:abstractNum>
  <w:abstractNum w:abstractNumId="48">
    <w:nsid w:val="7DBE45B4"/>
    <w:multiLevelType w:val="hybridMultilevel"/>
    <w:tmpl w:val="84AA044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9">
    <w:nsid w:val="7E1E07D1"/>
    <w:multiLevelType w:val="multilevel"/>
    <w:tmpl w:val="6DAE18CE"/>
    <w:lvl w:ilvl="0">
      <w:numFmt w:val="bullet"/>
      <w:lvlText w:val="-"/>
      <w:lvlJc w:val="left"/>
      <w:pPr>
        <w:tabs>
          <w:tab w:val="num" w:pos="397"/>
        </w:tabs>
        <w:ind w:left="397" w:hanging="397"/>
      </w:pPr>
      <w:rPr>
        <w:rFonts w:ascii="Times New Roman" w:eastAsia="Times New Roman" w:hAnsi="Times New Roman" w:cs="Times New Roman" w:hint="default"/>
      </w:rPr>
    </w:lvl>
    <w:lvl w:ilvl="1">
      <w:numFmt w:val="bullet"/>
      <w:lvlText w:val=""/>
      <w:lvlJc w:val="left"/>
      <w:pPr>
        <w:tabs>
          <w:tab w:val="num" w:pos="1364"/>
        </w:tabs>
        <w:ind w:left="1364" w:hanging="360"/>
      </w:pPr>
      <w:rPr>
        <w:rFonts w:ascii="Symbol" w:eastAsia="Times New Roman" w:hAnsi="Symbol" w:cs="Times New Roman"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50">
    <w:nsid w:val="7FD7427D"/>
    <w:multiLevelType w:val="hybridMultilevel"/>
    <w:tmpl w:val="EFF8829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7"/>
  </w:num>
  <w:num w:numId="2">
    <w:abstractNumId w:val="0"/>
  </w:num>
  <w:num w:numId="3">
    <w:abstractNumId w:val="26"/>
  </w:num>
  <w:num w:numId="4">
    <w:abstractNumId w:val="16"/>
  </w:num>
  <w:num w:numId="5">
    <w:abstractNumId w:val="7"/>
  </w:num>
  <w:num w:numId="6">
    <w:abstractNumId w:val="5"/>
  </w:num>
  <w:num w:numId="7">
    <w:abstractNumId w:val="3"/>
  </w:num>
  <w:num w:numId="8">
    <w:abstractNumId w:val="20"/>
  </w:num>
  <w:num w:numId="9">
    <w:abstractNumId w:val="40"/>
  </w:num>
  <w:num w:numId="10">
    <w:abstractNumId w:val="17"/>
    <w:lvlOverride w:ilvl="0">
      <w:startOverride w:val="1"/>
    </w:lvlOverride>
  </w:num>
  <w:num w:numId="11">
    <w:abstractNumId w:val="32"/>
  </w:num>
  <w:num w:numId="12">
    <w:abstractNumId w:val="8"/>
  </w:num>
  <w:num w:numId="13">
    <w:abstractNumId w:val="27"/>
  </w:num>
  <w:num w:numId="14">
    <w:abstractNumId w:val="43"/>
  </w:num>
  <w:num w:numId="15">
    <w:abstractNumId w:val="29"/>
  </w:num>
  <w:num w:numId="16">
    <w:abstractNumId w:val="9"/>
  </w:num>
  <w:num w:numId="17">
    <w:abstractNumId w:val="24"/>
  </w:num>
  <w:num w:numId="18">
    <w:abstractNumId w:val="41"/>
  </w:num>
  <w:num w:numId="19">
    <w:abstractNumId w:val="14"/>
  </w:num>
  <w:num w:numId="20">
    <w:abstractNumId w:val="46"/>
  </w:num>
  <w:num w:numId="21">
    <w:abstractNumId w:val="25"/>
  </w:num>
  <w:num w:numId="22">
    <w:abstractNumId w:val="35"/>
  </w:num>
  <w:num w:numId="23">
    <w:abstractNumId w:val="45"/>
  </w:num>
  <w:num w:numId="24">
    <w:abstractNumId w:val="37"/>
  </w:num>
  <w:num w:numId="25">
    <w:abstractNumId w:val="36"/>
  </w:num>
  <w:num w:numId="26">
    <w:abstractNumId w:val="19"/>
  </w:num>
  <w:num w:numId="27">
    <w:abstractNumId w:val="33"/>
  </w:num>
  <w:num w:numId="28">
    <w:abstractNumId w:val="12"/>
  </w:num>
  <w:num w:numId="29">
    <w:abstractNumId w:val="39"/>
  </w:num>
  <w:num w:numId="30">
    <w:abstractNumId w:val="22"/>
  </w:num>
  <w:num w:numId="31">
    <w:abstractNumId w:val="28"/>
  </w:num>
  <w:num w:numId="32">
    <w:abstractNumId w:val="44"/>
  </w:num>
  <w:num w:numId="33">
    <w:abstractNumId w:val="30"/>
  </w:num>
  <w:num w:numId="34">
    <w:abstractNumId w:val="38"/>
  </w:num>
  <w:num w:numId="35">
    <w:abstractNumId w:val="31"/>
  </w:num>
  <w:num w:numId="36">
    <w:abstractNumId w:val="49"/>
  </w:num>
  <w:num w:numId="37">
    <w:abstractNumId w:val="11"/>
  </w:num>
  <w:num w:numId="38">
    <w:abstractNumId w:val="34"/>
  </w:num>
  <w:num w:numId="39">
    <w:abstractNumId w:val="23"/>
  </w:num>
  <w:num w:numId="40">
    <w:abstractNumId w:val="10"/>
  </w:num>
  <w:num w:numId="41">
    <w:abstractNumId w:val="50"/>
  </w:num>
  <w:num w:numId="42">
    <w:abstractNumId w:val="4"/>
  </w:num>
  <w:num w:numId="43">
    <w:abstractNumId w:val="13"/>
  </w:num>
  <w:num w:numId="44">
    <w:abstractNumId w:val="42"/>
  </w:num>
  <w:num w:numId="45">
    <w:abstractNumId w:val="48"/>
  </w:num>
  <w:num w:numId="46">
    <w:abstractNumId w:val="21"/>
  </w:num>
  <w:num w:numId="47">
    <w:abstractNumId w:val="6"/>
  </w:num>
  <w:num w:numId="48">
    <w:abstractNumId w:val="2"/>
  </w:num>
  <w:num w:numId="49">
    <w:abstractNumId w:val="18"/>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linkStyles/>
  <w:stylePaneFormatFilter w:val="3F01"/>
  <w:defaultTabStop w:val="709"/>
  <w:autoHyphenation/>
  <w:hyphenationZone w:val="284"/>
  <w:doNotHyphenateCaps/>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o:colormru v:ext="edit" colors="#ddd,#333,#4d4d4d"/>
    </o:shapedefaults>
  </w:hdrShapeDefaults>
  <w:footnotePr>
    <w:footnote w:id="-1"/>
    <w:footnote w:id="0"/>
  </w:footnotePr>
  <w:endnotePr>
    <w:numFmt w:val="decimal"/>
    <w:endnote w:id="-1"/>
    <w:endnote w:id="0"/>
  </w:endnotePr>
  <w:compat>
    <w:balanceSingleByteDoubleByteWidth/>
    <w:doNotExpandShiftReturn/>
  </w:compat>
  <w:rsids>
    <w:rsidRoot w:val="00C75CA1"/>
    <w:rsid w:val="000017E2"/>
    <w:rsid w:val="00005922"/>
    <w:rsid w:val="0001357B"/>
    <w:rsid w:val="00013630"/>
    <w:rsid w:val="0001471B"/>
    <w:rsid w:val="000147F5"/>
    <w:rsid w:val="00014A4D"/>
    <w:rsid w:val="0002058F"/>
    <w:rsid w:val="00023181"/>
    <w:rsid w:val="00025313"/>
    <w:rsid w:val="0003746A"/>
    <w:rsid w:val="000426E7"/>
    <w:rsid w:val="000438C1"/>
    <w:rsid w:val="00047DE9"/>
    <w:rsid w:val="00051FC7"/>
    <w:rsid w:val="000575BD"/>
    <w:rsid w:val="00060489"/>
    <w:rsid w:val="000665BE"/>
    <w:rsid w:val="000672CC"/>
    <w:rsid w:val="00073187"/>
    <w:rsid w:val="000744CE"/>
    <w:rsid w:val="00075010"/>
    <w:rsid w:val="000800CA"/>
    <w:rsid w:val="00083249"/>
    <w:rsid w:val="000932B9"/>
    <w:rsid w:val="0009700E"/>
    <w:rsid w:val="000A26BF"/>
    <w:rsid w:val="000A6757"/>
    <w:rsid w:val="000A6A47"/>
    <w:rsid w:val="000C302C"/>
    <w:rsid w:val="000C6BB7"/>
    <w:rsid w:val="000D6947"/>
    <w:rsid w:val="000E44D1"/>
    <w:rsid w:val="000F6911"/>
    <w:rsid w:val="0010041B"/>
    <w:rsid w:val="00101788"/>
    <w:rsid w:val="00107CF5"/>
    <w:rsid w:val="00111BF2"/>
    <w:rsid w:val="00113181"/>
    <w:rsid w:val="001134A3"/>
    <w:rsid w:val="001326F5"/>
    <w:rsid w:val="001368C2"/>
    <w:rsid w:val="00137152"/>
    <w:rsid w:val="00142101"/>
    <w:rsid w:val="00146928"/>
    <w:rsid w:val="00146AB9"/>
    <w:rsid w:val="0015422B"/>
    <w:rsid w:val="00170E09"/>
    <w:rsid w:val="001716B6"/>
    <w:rsid w:val="001842B3"/>
    <w:rsid w:val="0018679F"/>
    <w:rsid w:val="00187A05"/>
    <w:rsid w:val="00191EC8"/>
    <w:rsid w:val="0019667A"/>
    <w:rsid w:val="001968AD"/>
    <w:rsid w:val="001A1149"/>
    <w:rsid w:val="001A63BF"/>
    <w:rsid w:val="001B1A73"/>
    <w:rsid w:val="001B3391"/>
    <w:rsid w:val="001B457D"/>
    <w:rsid w:val="001B5317"/>
    <w:rsid w:val="001B541F"/>
    <w:rsid w:val="001C3B28"/>
    <w:rsid w:val="001D2D61"/>
    <w:rsid w:val="001D438F"/>
    <w:rsid w:val="001E0C16"/>
    <w:rsid w:val="001E1598"/>
    <w:rsid w:val="001F21AD"/>
    <w:rsid w:val="001F3675"/>
    <w:rsid w:val="00202D39"/>
    <w:rsid w:val="002104CA"/>
    <w:rsid w:val="00210656"/>
    <w:rsid w:val="00213EFF"/>
    <w:rsid w:val="00215158"/>
    <w:rsid w:val="00221D71"/>
    <w:rsid w:val="00227212"/>
    <w:rsid w:val="002315DA"/>
    <w:rsid w:val="0023726C"/>
    <w:rsid w:val="002654D8"/>
    <w:rsid w:val="00266C9E"/>
    <w:rsid w:val="002718BF"/>
    <w:rsid w:val="00275AA9"/>
    <w:rsid w:val="002801DF"/>
    <w:rsid w:val="00280481"/>
    <w:rsid w:val="00284AE5"/>
    <w:rsid w:val="00285042"/>
    <w:rsid w:val="00286E8E"/>
    <w:rsid w:val="0029233A"/>
    <w:rsid w:val="002A00B6"/>
    <w:rsid w:val="002A6FB2"/>
    <w:rsid w:val="002B1A41"/>
    <w:rsid w:val="002B7913"/>
    <w:rsid w:val="002C503D"/>
    <w:rsid w:val="002C5F9C"/>
    <w:rsid w:val="002D7140"/>
    <w:rsid w:val="002E79A6"/>
    <w:rsid w:val="002F2D6E"/>
    <w:rsid w:val="002F7CF7"/>
    <w:rsid w:val="003046AF"/>
    <w:rsid w:val="003114A7"/>
    <w:rsid w:val="00313B41"/>
    <w:rsid w:val="0031554D"/>
    <w:rsid w:val="00320709"/>
    <w:rsid w:val="00341617"/>
    <w:rsid w:val="00345C5F"/>
    <w:rsid w:val="003543EC"/>
    <w:rsid w:val="0035658A"/>
    <w:rsid w:val="0038583C"/>
    <w:rsid w:val="00386743"/>
    <w:rsid w:val="00386CD2"/>
    <w:rsid w:val="00391412"/>
    <w:rsid w:val="003926E8"/>
    <w:rsid w:val="00393BE0"/>
    <w:rsid w:val="0039632E"/>
    <w:rsid w:val="003976B0"/>
    <w:rsid w:val="003A3AC1"/>
    <w:rsid w:val="003A50C7"/>
    <w:rsid w:val="003B5D2C"/>
    <w:rsid w:val="003C7BF3"/>
    <w:rsid w:val="003D5344"/>
    <w:rsid w:val="003E07A7"/>
    <w:rsid w:val="003F1367"/>
    <w:rsid w:val="004025AC"/>
    <w:rsid w:val="00403268"/>
    <w:rsid w:val="00405961"/>
    <w:rsid w:val="00405E31"/>
    <w:rsid w:val="004104CC"/>
    <w:rsid w:val="00415C5C"/>
    <w:rsid w:val="00424922"/>
    <w:rsid w:val="00426128"/>
    <w:rsid w:val="0043242E"/>
    <w:rsid w:val="00433B73"/>
    <w:rsid w:val="00433C69"/>
    <w:rsid w:val="00434E05"/>
    <w:rsid w:val="004354B5"/>
    <w:rsid w:val="004402B8"/>
    <w:rsid w:val="00443AA0"/>
    <w:rsid w:val="00452FDD"/>
    <w:rsid w:val="00455AE0"/>
    <w:rsid w:val="00456146"/>
    <w:rsid w:val="0045705D"/>
    <w:rsid w:val="004570F8"/>
    <w:rsid w:val="00457BED"/>
    <w:rsid w:val="00463100"/>
    <w:rsid w:val="00470F59"/>
    <w:rsid w:val="0047574B"/>
    <w:rsid w:val="00476AE9"/>
    <w:rsid w:val="0048071F"/>
    <w:rsid w:val="0049031D"/>
    <w:rsid w:val="0049048B"/>
    <w:rsid w:val="004935E2"/>
    <w:rsid w:val="0049464C"/>
    <w:rsid w:val="0049792C"/>
    <w:rsid w:val="004A49F9"/>
    <w:rsid w:val="004A7E47"/>
    <w:rsid w:val="004B0620"/>
    <w:rsid w:val="004B4DE1"/>
    <w:rsid w:val="004B69EE"/>
    <w:rsid w:val="004C49DD"/>
    <w:rsid w:val="004C6C5D"/>
    <w:rsid w:val="004D0054"/>
    <w:rsid w:val="004D41E6"/>
    <w:rsid w:val="004D50F1"/>
    <w:rsid w:val="004E70B4"/>
    <w:rsid w:val="004F7551"/>
    <w:rsid w:val="005153BB"/>
    <w:rsid w:val="005202B6"/>
    <w:rsid w:val="00521E51"/>
    <w:rsid w:val="00522FA4"/>
    <w:rsid w:val="00530128"/>
    <w:rsid w:val="00541AC2"/>
    <w:rsid w:val="005617CD"/>
    <w:rsid w:val="00563856"/>
    <w:rsid w:val="0057336B"/>
    <w:rsid w:val="005819B7"/>
    <w:rsid w:val="005917A7"/>
    <w:rsid w:val="005A0719"/>
    <w:rsid w:val="005A2AC0"/>
    <w:rsid w:val="005A3E19"/>
    <w:rsid w:val="005A6D4D"/>
    <w:rsid w:val="005A7195"/>
    <w:rsid w:val="005A792F"/>
    <w:rsid w:val="005B210C"/>
    <w:rsid w:val="005B3FEE"/>
    <w:rsid w:val="005C1A74"/>
    <w:rsid w:val="005C35A7"/>
    <w:rsid w:val="005C5AFB"/>
    <w:rsid w:val="005E4B4D"/>
    <w:rsid w:val="005F015C"/>
    <w:rsid w:val="005F3F5A"/>
    <w:rsid w:val="005F5FA8"/>
    <w:rsid w:val="00601997"/>
    <w:rsid w:val="00602C61"/>
    <w:rsid w:val="00604013"/>
    <w:rsid w:val="006049AC"/>
    <w:rsid w:val="00605EB3"/>
    <w:rsid w:val="00607308"/>
    <w:rsid w:val="00610954"/>
    <w:rsid w:val="00614A4F"/>
    <w:rsid w:val="006159AB"/>
    <w:rsid w:val="00616DA5"/>
    <w:rsid w:val="00623BD9"/>
    <w:rsid w:val="00623CE1"/>
    <w:rsid w:val="00623DCE"/>
    <w:rsid w:val="00624529"/>
    <w:rsid w:val="006245B3"/>
    <w:rsid w:val="00631547"/>
    <w:rsid w:val="00631B47"/>
    <w:rsid w:val="00631D49"/>
    <w:rsid w:val="00633481"/>
    <w:rsid w:val="006415A6"/>
    <w:rsid w:val="00647705"/>
    <w:rsid w:val="00651402"/>
    <w:rsid w:val="0069229A"/>
    <w:rsid w:val="006949D0"/>
    <w:rsid w:val="006955E4"/>
    <w:rsid w:val="00696A8F"/>
    <w:rsid w:val="006A235D"/>
    <w:rsid w:val="006A57C5"/>
    <w:rsid w:val="006B0451"/>
    <w:rsid w:val="006C123B"/>
    <w:rsid w:val="006C59FF"/>
    <w:rsid w:val="006D7720"/>
    <w:rsid w:val="006F1493"/>
    <w:rsid w:val="007104A8"/>
    <w:rsid w:val="0071125D"/>
    <w:rsid w:val="00713698"/>
    <w:rsid w:val="00713E18"/>
    <w:rsid w:val="00715964"/>
    <w:rsid w:val="00717914"/>
    <w:rsid w:val="00722322"/>
    <w:rsid w:val="0073167B"/>
    <w:rsid w:val="0073216F"/>
    <w:rsid w:val="00736862"/>
    <w:rsid w:val="0073694F"/>
    <w:rsid w:val="00737A5F"/>
    <w:rsid w:val="00740224"/>
    <w:rsid w:val="00750666"/>
    <w:rsid w:val="00752518"/>
    <w:rsid w:val="00753B35"/>
    <w:rsid w:val="00764FD5"/>
    <w:rsid w:val="00777C53"/>
    <w:rsid w:val="007828DA"/>
    <w:rsid w:val="00782A5F"/>
    <w:rsid w:val="00782EDC"/>
    <w:rsid w:val="00785476"/>
    <w:rsid w:val="00786C6B"/>
    <w:rsid w:val="0079742F"/>
    <w:rsid w:val="007A1613"/>
    <w:rsid w:val="007A2668"/>
    <w:rsid w:val="007C00D6"/>
    <w:rsid w:val="007C34E7"/>
    <w:rsid w:val="007C3A32"/>
    <w:rsid w:val="007D203E"/>
    <w:rsid w:val="007D2805"/>
    <w:rsid w:val="007D7951"/>
    <w:rsid w:val="007F1DCB"/>
    <w:rsid w:val="007F66F0"/>
    <w:rsid w:val="008017BB"/>
    <w:rsid w:val="00804131"/>
    <w:rsid w:val="00805AA4"/>
    <w:rsid w:val="00807DCE"/>
    <w:rsid w:val="00817A96"/>
    <w:rsid w:val="008246DA"/>
    <w:rsid w:val="00832B05"/>
    <w:rsid w:val="00836020"/>
    <w:rsid w:val="00844962"/>
    <w:rsid w:val="0085548E"/>
    <w:rsid w:val="00856645"/>
    <w:rsid w:val="00863CFB"/>
    <w:rsid w:val="008730B4"/>
    <w:rsid w:val="00875633"/>
    <w:rsid w:val="00880604"/>
    <w:rsid w:val="008A51A0"/>
    <w:rsid w:val="008A57EB"/>
    <w:rsid w:val="008B0E32"/>
    <w:rsid w:val="008B61C5"/>
    <w:rsid w:val="008B7A59"/>
    <w:rsid w:val="008C1E72"/>
    <w:rsid w:val="008C2A3C"/>
    <w:rsid w:val="008C5E11"/>
    <w:rsid w:val="008D416B"/>
    <w:rsid w:val="008D4CD4"/>
    <w:rsid w:val="008D7014"/>
    <w:rsid w:val="008E1BB2"/>
    <w:rsid w:val="008E259E"/>
    <w:rsid w:val="008E38A6"/>
    <w:rsid w:val="008F27BC"/>
    <w:rsid w:val="008F2AE2"/>
    <w:rsid w:val="008F77E6"/>
    <w:rsid w:val="00901727"/>
    <w:rsid w:val="0090408C"/>
    <w:rsid w:val="00904B0E"/>
    <w:rsid w:val="00905115"/>
    <w:rsid w:val="0091175F"/>
    <w:rsid w:val="0092712D"/>
    <w:rsid w:val="00932E7A"/>
    <w:rsid w:val="00934F64"/>
    <w:rsid w:val="00940518"/>
    <w:rsid w:val="00941B0F"/>
    <w:rsid w:val="00947EA7"/>
    <w:rsid w:val="009501CA"/>
    <w:rsid w:val="00951502"/>
    <w:rsid w:val="00960A34"/>
    <w:rsid w:val="00967B1B"/>
    <w:rsid w:val="00970F51"/>
    <w:rsid w:val="00973217"/>
    <w:rsid w:val="0098354E"/>
    <w:rsid w:val="0098413D"/>
    <w:rsid w:val="009946DF"/>
    <w:rsid w:val="00994A08"/>
    <w:rsid w:val="0099711A"/>
    <w:rsid w:val="009A11BA"/>
    <w:rsid w:val="009A6974"/>
    <w:rsid w:val="009B596A"/>
    <w:rsid w:val="009B6506"/>
    <w:rsid w:val="009C6FC4"/>
    <w:rsid w:val="009C7A85"/>
    <w:rsid w:val="009D1B46"/>
    <w:rsid w:val="009D227C"/>
    <w:rsid w:val="009E0BE9"/>
    <w:rsid w:val="009E4EC5"/>
    <w:rsid w:val="009E79B9"/>
    <w:rsid w:val="009F21E6"/>
    <w:rsid w:val="00A02EA4"/>
    <w:rsid w:val="00A06F15"/>
    <w:rsid w:val="00A1182F"/>
    <w:rsid w:val="00A15544"/>
    <w:rsid w:val="00A26652"/>
    <w:rsid w:val="00A27113"/>
    <w:rsid w:val="00A27942"/>
    <w:rsid w:val="00A341DA"/>
    <w:rsid w:val="00A40201"/>
    <w:rsid w:val="00A405AA"/>
    <w:rsid w:val="00A445B9"/>
    <w:rsid w:val="00A60D78"/>
    <w:rsid w:val="00A74B0C"/>
    <w:rsid w:val="00A77834"/>
    <w:rsid w:val="00A803EF"/>
    <w:rsid w:val="00A81643"/>
    <w:rsid w:val="00A84CA7"/>
    <w:rsid w:val="00A8631B"/>
    <w:rsid w:val="00A90418"/>
    <w:rsid w:val="00A93617"/>
    <w:rsid w:val="00A9645F"/>
    <w:rsid w:val="00AA2E38"/>
    <w:rsid w:val="00AB0F21"/>
    <w:rsid w:val="00AD0DD6"/>
    <w:rsid w:val="00AD22D5"/>
    <w:rsid w:val="00AD25BC"/>
    <w:rsid w:val="00AD499C"/>
    <w:rsid w:val="00AE2120"/>
    <w:rsid w:val="00AE78C1"/>
    <w:rsid w:val="00AF0DB2"/>
    <w:rsid w:val="00AF26F2"/>
    <w:rsid w:val="00AF4BFD"/>
    <w:rsid w:val="00AF6834"/>
    <w:rsid w:val="00AF7028"/>
    <w:rsid w:val="00B15479"/>
    <w:rsid w:val="00B54C5B"/>
    <w:rsid w:val="00B55891"/>
    <w:rsid w:val="00B56F18"/>
    <w:rsid w:val="00B67C6E"/>
    <w:rsid w:val="00B748E8"/>
    <w:rsid w:val="00B74CB9"/>
    <w:rsid w:val="00B85699"/>
    <w:rsid w:val="00B95200"/>
    <w:rsid w:val="00BA04E7"/>
    <w:rsid w:val="00BA2183"/>
    <w:rsid w:val="00BA3140"/>
    <w:rsid w:val="00BC08F2"/>
    <w:rsid w:val="00BC3973"/>
    <w:rsid w:val="00BD0CEF"/>
    <w:rsid w:val="00BD7515"/>
    <w:rsid w:val="00BE0FAC"/>
    <w:rsid w:val="00BF090A"/>
    <w:rsid w:val="00BF2F9A"/>
    <w:rsid w:val="00C05068"/>
    <w:rsid w:val="00C06013"/>
    <w:rsid w:val="00C172C4"/>
    <w:rsid w:val="00C22962"/>
    <w:rsid w:val="00C25106"/>
    <w:rsid w:val="00C26468"/>
    <w:rsid w:val="00C30085"/>
    <w:rsid w:val="00C33C68"/>
    <w:rsid w:val="00C34C1C"/>
    <w:rsid w:val="00C35BFE"/>
    <w:rsid w:val="00C40176"/>
    <w:rsid w:val="00C56628"/>
    <w:rsid w:val="00C655B5"/>
    <w:rsid w:val="00C66633"/>
    <w:rsid w:val="00C75CA1"/>
    <w:rsid w:val="00C8406F"/>
    <w:rsid w:val="00C842DB"/>
    <w:rsid w:val="00C9036F"/>
    <w:rsid w:val="00C9208D"/>
    <w:rsid w:val="00C93685"/>
    <w:rsid w:val="00CB09F2"/>
    <w:rsid w:val="00CC1B58"/>
    <w:rsid w:val="00CC2712"/>
    <w:rsid w:val="00CD417E"/>
    <w:rsid w:val="00CD5B1C"/>
    <w:rsid w:val="00CD70D6"/>
    <w:rsid w:val="00CE4DAB"/>
    <w:rsid w:val="00CF2C42"/>
    <w:rsid w:val="00CF5270"/>
    <w:rsid w:val="00CF73F7"/>
    <w:rsid w:val="00D009E6"/>
    <w:rsid w:val="00D0586C"/>
    <w:rsid w:val="00D14307"/>
    <w:rsid w:val="00D170C7"/>
    <w:rsid w:val="00D22D34"/>
    <w:rsid w:val="00D27594"/>
    <w:rsid w:val="00D35BF5"/>
    <w:rsid w:val="00D3734C"/>
    <w:rsid w:val="00D43DE3"/>
    <w:rsid w:val="00D55E5F"/>
    <w:rsid w:val="00D60AE9"/>
    <w:rsid w:val="00D6527B"/>
    <w:rsid w:val="00D729C8"/>
    <w:rsid w:val="00D871CF"/>
    <w:rsid w:val="00D94990"/>
    <w:rsid w:val="00DA3E0C"/>
    <w:rsid w:val="00DA551B"/>
    <w:rsid w:val="00DB21D8"/>
    <w:rsid w:val="00DC67A1"/>
    <w:rsid w:val="00DE1BDE"/>
    <w:rsid w:val="00DE7322"/>
    <w:rsid w:val="00DF0D4F"/>
    <w:rsid w:val="00DF2B6C"/>
    <w:rsid w:val="00E01146"/>
    <w:rsid w:val="00E043C8"/>
    <w:rsid w:val="00E07C87"/>
    <w:rsid w:val="00E1057B"/>
    <w:rsid w:val="00E114DE"/>
    <w:rsid w:val="00E13334"/>
    <w:rsid w:val="00E14586"/>
    <w:rsid w:val="00E14F52"/>
    <w:rsid w:val="00E1619F"/>
    <w:rsid w:val="00E169C4"/>
    <w:rsid w:val="00E17D9A"/>
    <w:rsid w:val="00E22081"/>
    <w:rsid w:val="00E26DF6"/>
    <w:rsid w:val="00E27877"/>
    <w:rsid w:val="00E4225F"/>
    <w:rsid w:val="00E42BE1"/>
    <w:rsid w:val="00E55020"/>
    <w:rsid w:val="00E6154D"/>
    <w:rsid w:val="00E71F92"/>
    <w:rsid w:val="00E73249"/>
    <w:rsid w:val="00E74657"/>
    <w:rsid w:val="00E75774"/>
    <w:rsid w:val="00E827C2"/>
    <w:rsid w:val="00E85434"/>
    <w:rsid w:val="00E93651"/>
    <w:rsid w:val="00E939BA"/>
    <w:rsid w:val="00EA618A"/>
    <w:rsid w:val="00EB1672"/>
    <w:rsid w:val="00EB29F0"/>
    <w:rsid w:val="00EB41C4"/>
    <w:rsid w:val="00EB43C3"/>
    <w:rsid w:val="00ED1307"/>
    <w:rsid w:val="00ED208E"/>
    <w:rsid w:val="00EE2FD1"/>
    <w:rsid w:val="00EF5803"/>
    <w:rsid w:val="00F00CD3"/>
    <w:rsid w:val="00F00DCB"/>
    <w:rsid w:val="00F00E56"/>
    <w:rsid w:val="00F015BC"/>
    <w:rsid w:val="00F0701F"/>
    <w:rsid w:val="00F1169D"/>
    <w:rsid w:val="00F11ED1"/>
    <w:rsid w:val="00F224A2"/>
    <w:rsid w:val="00F231E2"/>
    <w:rsid w:val="00F26BC1"/>
    <w:rsid w:val="00F30A5A"/>
    <w:rsid w:val="00F34289"/>
    <w:rsid w:val="00F37571"/>
    <w:rsid w:val="00F45EB1"/>
    <w:rsid w:val="00F5284B"/>
    <w:rsid w:val="00F53CDF"/>
    <w:rsid w:val="00F54734"/>
    <w:rsid w:val="00F63CDC"/>
    <w:rsid w:val="00F647EC"/>
    <w:rsid w:val="00F72E69"/>
    <w:rsid w:val="00F72EFD"/>
    <w:rsid w:val="00F771EA"/>
    <w:rsid w:val="00F83719"/>
    <w:rsid w:val="00F854E5"/>
    <w:rsid w:val="00F91320"/>
    <w:rsid w:val="00F95B1D"/>
    <w:rsid w:val="00FC4D6E"/>
    <w:rsid w:val="00FC57F1"/>
    <w:rsid w:val="00FD0AD6"/>
    <w:rsid w:val="00FD47B8"/>
    <w:rsid w:val="00FE0C51"/>
    <w:rsid w:val="00FE0D71"/>
    <w:rsid w:val="00FE130E"/>
    <w:rsid w:val="00FE4A50"/>
    <w:rsid w:val="00FE4BF6"/>
    <w:rsid w:val="00FE6DC8"/>
    <w:rsid w:val="00FF0485"/>
    <w:rsid w:val="00FF67AC"/>
    <w:rsid w:val="00FF687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333,#4d4d4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lsdException w:name="List 2" w:semiHidden="0"/>
    <w:lsdException w:name="List 3" w:semiHidden="0"/>
    <w:lsdException w:name="List 4" w:semiHidden="0" w:unhideWhenUsed="0"/>
    <w:lsdException w:name="List 5" w:semiHidden="0" w:unhideWhenUsed="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qFormat="1"/>
    <w:lsdException w:name="Subtitle" w:semiHidden="0" w:unhideWhenUsed="0" w:qFormat="1"/>
    <w:lsdException w:name="Body Text 3" w:semiHidden="0"/>
    <w:lsdException w:name="Body Text Indent 2" w:semiHidden="0"/>
    <w:lsdException w:name="Body Text Indent 3" w:semiHidden="0"/>
    <w:lsdException w:name="Block Text" w:semiHidden="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792F"/>
    <w:pPr>
      <w:spacing w:line="240" w:lineRule="exact"/>
      <w:ind w:firstLine="284"/>
      <w:jc w:val="both"/>
    </w:pPr>
    <w:rPr>
      <w:rFonts w:ascii="UniMath" w:hAnsi="UniMath"/>
      <w:sz w:val="21"/>
      <w:lang w:val="it-IT" w:eastAsia="it-IT"/>
    </w:rPr>
  </w:style>
  <w:style w:type="paragraph" w:styleId="Titolo1">
    <w:name w:val="heading 1"/>
    <w:basedOn w:val="Normale"/>
    <w:next w:val="Normale"/>
    <w:qFormat/>
    <w:rsid w:val="005A792F"/>
    <w:pPr>
      <w:keepNext/>
      <w:numPr>
        <w:numId w:val="2"/>
      </w:numPr>
      <w:spacing w:before="480" w:after="240" w:line="240" w:lineRule="auto"/>
      <w:ind w:firstLine="0"/>
      <w:outlineLvl w:val="0"/>
    </w:pPr>
    <w:rPr>
      <w:rFonts w:ascii="Neutraface 2 Text Bold" w:hAnsi="Neutraface 2 Text Bold"/>
      <w:b/>
      <w:kern w:val="28"/>
      <w:sz w:val="26"/>
    </w:rPr>
  </w:style>
  <w:style w:type="paragraph" w:styleId="Titolo2">
    <w:name w:val="heading 2"/>
    <w:basedOn w:val="Normale"/>
    <w:next w:val="Normale"/>
    <w:link w:val="Titolo2Carattere"/>
    <w:qFormat/>
    <w:rsid w:val="005A792F"/>
    <w:pPr>
      <w:keepNext/>
      <w:tabs>
        <w:tab w:val="left" w:pos="567"/>
      </w:tabs>
      <w:spacing w:before="360" w:after="240" w:line="240" w:lineRule="auto"/>
      <w:ind w:firstLine="0"/>
      <w:jc w:val="left"/>
      <w:outlineLvl w:val="1"/>
    </w:pPr>
    <w:rPr>
      <w:rFonts w:ascii="Neutraface 2 Text Bold" w:hAnsi="Neutraface 2 Text Bold"/>
      <w:b/>
      <w:sz w:val="22"/>
    </w:rPr>
  </w:style>
  <w:style w:type="paragraph" w:styleId="Titolo3">
    <w:name w:val="heading 3"/>
    <w:basedOn w:val="Normale"/>
    <w:next w:val="Normale"/>
    <w:link w:val="Titolo3Carattere"/>
    <w:qFormat/>
    <w:rsid w:val="00E1619F"/>
    <w:pPr>
      <w:keepNext/>
      <w:spacing w:before="240" w:line="240" w:lineRule="auto"/>
      <w:ind w:firstLine="0"/>
      <w:jc w:val="left"/>
      <w:outlineLvl w:val="2"/>
    </w:pPr>
    <w:rPr>
      <w:b/>
    </w:rPr>
  </w:style>
  <w:style w:type="paragraph" w:styleId="Titolo4">
    <w:name w:val="heading 4"/>
    <w:basedOn w:val="Normale"/>
    <w:next w:val="Normale"/>
    <w:link w:val="Titolo4Carattere"/>
    <w:qFormat/>
    <w:rsid w:val="00E1619F"/>
    <w:pPr>
      <w:keepNext/>
      <w:spacing w:before="60" w:after="120" w:line="288" w:lineRule="auto"/>
      <w:ind w:firstLine="0"/>
      <w:jc w:val="left"/>
      <w:outlineLvl w:val="3"/>
    </w:pPr>
    <w:rPr>
      <w:b/>
    </w:rPr>
  </w:style>
  <w:style w:type="paragraph" w:styleId="Titolo5">
    <w:name w:val="heading 5"/>
    <w:basedOn w:val="Normale"/>
    <w:next w:val="Normale"/>
    <w:qFormat/>
    <w:rsid w:val="007A1613"/>
    <w:pPr>
      <w:spacing w:before="120"/>
      <w:ind w:firstLine="0"/>
      <w:outlineLvl w:val="4"/>
    </w:pPr>
    <w:rPr>
      <w:i/>
    </w:rPr>
  </w:style>
  <w:style w:type="paragraph" w:styleId="Titolo6">
    <w:name w:val="heading 6"/>
    <w:basedOn w:val="Normale"/>
    <w:next w:val="Normale"/>
    <w:qFormat/>
    <w:rsid w:val="00E1619F"/>
    <w:pPr>
      <w:numPr>
        <w:ilvl w:val="5"/>
        <w:numId w:val="2"/>
      </w:numPr>
      <w:spacing w:before="240" w:after="60"/>
      <w:ind w:firstLine="0"/>
      <w:outlineLvl w:val="5"/>
    </w:pPr>
    <w:rPr>
      <w:rFonts w:ascii="Arial" w:hAnsi="Arial"/>
      <w:i/>
      <w:sz w:val="22"/>
    </w:rPr>
  </w:style>
  <w:style w:type="paragraph" w:styleId="Titolo7">
    <w:name w:val="heading 7"/>
    <w:basedOn w:val="Normale"/>
    <w:next w:val="Normale"/>
    <w:qFormat/>
    <w:rsid w:val="00E1619F"/>
    <w:pPr>
      <w:numPr>
        <w:ilvl w:val="6"/>
        <w:numId w:val="2"/>
      </w:numPr>
      <w:spacing w:before="240" w:after="60"/>
      <w:ind w:firstLine="0"/>
      <w:outlineLvl w:val="6"/>
    </w:pPr>
    <w:rPr>
      <w:rFonts w:ascii="Arial" w:hAnsi="Arial"/>
      <w:sz w:val="20"/>
    </w:rPr>
  </w:style>
  <w:style w:type="paragraph" w:styleId="Titolo8">
    <w:name w:val="heading 8"/>
    <w:basedOn w:val="Normale"/>
    <w:next w:val="Normale"/>
    <w:qFormat/>
    <w:rsid w:val="00E1619F"/>
    <w:pPr>
      <w:numPr>
        <w:ilvl w:val="7"/>
        <w:numId w:val="2"/>
      </w:numPr>
      <w:spacing w:before="240" w:after="60"/>
      <w:ind w:firstLine="0"/>
      <w:outlineLvl w:val="7"/>
    </w:pPr>
    <w:rPr>
      <w:rFonts w:ascii="Arial" w:hAnsi="Arial"/>
      <w:i/>
      <w:sz w:val="20"/>
    </w:rPr>
  </w:style>
  <w:style w:type="paragraph" w:styleId="Titolo9">
    <w:name w:val="heading 9"/>
    <w:basedOn w:val="Normale"/>
    <w:next w:val="Normale"/>
    <w:qFormat/>
    <w:rsid w:val="00E1619F"/>
    <w:pPr>
      <w:numPr>
        <w:ilvl w:val="8"/>
        <w:numId w:val="2"/>
      </w:numPr>
      <w:spacing w:before="240" w:after="60"/>
      <w:ind w:firstLine="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5A792F"/>
    <w:rPr>
      <w:rFonts w:ascii="Neutraface 2 Text Bold" w:hAnsi="Neutraface 2 Text Bold"/>
      <w:b/>
      <w:sz w:val="22"/>
      <w:lang w:val="it-IT" w:eastAsia="it-IT"/>
    </w:rPr>
  </w:style>
  <w:style w:type="character" w:customStyle="1" w:styleId="Titolo3Carattere">
    <w:name w:val="Titolo 3 Carattere"/>
    <w:link w:val="Titolo3"/>
    <w:rsid w:val="002F2D6E"/>
    <w:rPr>
      <w:rFonts w:ascii="Times" w:hAnsi="Times"/>
      <w:b/>
      <w:sz w:val="21"/>
      <w:lang w:val="it-IT" w:eastAsia="it-IT" w:bidi="ar-SA"/>
    </w:rPr>
  </w:style>
  <w:style w:type="character" w:customStyle="1" w:styleId="Titolo4Carattere">
    <w:name w:val="Titolo 4 Carattere"/>
    <w:link w:val="Titolo4"/>
    <w:rsid w:val="002F2D6E"/>
    <w:rPr>
      <w:rFonts w:ascii="Times" w:hAnsi="Times"/>
      <w:b/>
      <w:sz w:val="21"/>
      <w:lang w:val="it-IT" w:eastAsia="it-IT" w:bidi="ar-SA"/>
    </w:rPr>
  </w:style>
  <w:style w:type="paragraph" w:customStyle="1" w:styleId="NUMCAP">
    <w:name w:val="NUMCAP"/>
    <w:rsid w:val="005A792F"/>
    <w:pPr>
      <w:spacing w:after="80"/>
      <w:jc w:val="right"/>
    </w:pPr>
    <w:rPr>
      <w:rFonts w:ascii="Neutraface 2 Text Bold" w:hAnsi="Neutraface 2 Text Bold"/>
      <w:b/>
      <w:noProof/>
      <w:sz w:val="72"/>
      <w:lang w:val="it-IT" w:eastAsia="it-IT"/>
    </w:rPr>
  </w:style>
  <w:style w:type="paragraph" w:customStyle="1" w:styleId="EMEM-FIGURA">
    <w:name w:val="EMEM-FIGURA"/>
    <w:basedOn w:val="figure"/>
    <w:qFormat/>
    <w:rsid w:val="00B95200"/>
    <w:rPr>
      <w:rFonts w:ascii="Times New Roman" w:hAnsi="Times New Roman"/>
      <w:noProof/>
      <w:sz w:val="20"/>
    </w:rPr>
  </w:style>
  <w:style w:type="paragraph" w:customStyle="1" w:styleId="INTESTADISPARI">
    <w:name w:val="INTESTADISPARI"/>
    <w:basedOn w:val="Intestazione"/>
    <w:next w:val="Normale"/>
    <w:rsid w:val="00E1619F"/>
    <w:pPr>
      <w:pBdr>
        <w:bottom w:val="single" w:sz="4" w:space="2" w:color="auto"/>
      </w:pBdr>
      <w:jc w:val="right"/>
    </w:pPr>
    <w:rPr>
      <w:sz w:val="19"/>
    </w:rPr>
  </w:style>
  <w:style w:type="paragraph" w:styleId="Intestazione">
    <w:name w:val="header"/>
    <w:basedOn w:val="Normale"/>
    <w:rsid w:val="00E1619F"/>
    <w:pPr>
      <w:tabs>
        <w:tab w:val="center" w:pos="4819"/>
        <w:tab w:val="right" w:pos="9638"/>
      </w:tabs>
    </w:pPr>
  </w:style>
  <w:style w:type="paragraph" w:customStyle="1" w:styleId="INTESTAPARI">
    <w:name w:val="INTESTAPARI"/>
    <w:basedOn w:val="INTESTADISPARI"/>
    <w:next w:val="Normale"/>
    <w:rsid w:val="00E1619F"/>
    <w:pPr>
      <w:ind w:firstLine="0"/>
      <w:jc w:val="left"/>
    </w:pPr>
  </w:style>
  <w:style w:type="paragraph" w:customStyle="1" w:styleId="TITOLO20">
    <w:name w:val="TITOLO2"/>
    <w:rsid w:val="00E1619F"/>
    <w:pPr>
      <w:spacing w:before="300" w:after="120" w:line="360" w:lineRule="auto"/>
    </w:pPr>
    <w:rPr>
      <w:b/>
      <w:noProof/>
      <w:sz w:val="28"/>
      <w:lang w:val="it-IT" w:eastAsia="it-IT"/>
    </w:rPr>
  </w:style>
  <w:style w:type="paragraph" w:customStyle="1" w:styleId="TITOLO30">
    <w:name w:val="TITOLO3"/>
    <w:next w:val="Normale"/>
    <w:rsid w:val="00E1619F"/>
    <w:pPr>
      <w:spacing w:before="240" w:after="60" w:line="300" w:lineRule="auto"/>
    </w:pPr>
    <w:rPr>
      <w:noProof/>
      <w:sz w:val="24"/>
      <w:lang w:val="it-IT" w:eastAsia="it-IT"/>
    </w:rPr>
  </w:style>
  <w:style w:type="paragraph" w:customStyle="1" w:styleId="TITOLO40">
    <w:name w:val="TITOLO4"/>
    <w:next w:val="Normale"/>
    <w:rsid w:val="00E1619F"/>
    <w:pPr>
      <w:spacing w:before="120" w:after="120" w:line="259" w:lineRule="auto"/>
    </w:pPr>
    <w:rPr>
      <w:b/>
      <w:noProof/>
      <w:sz w:val="22"/>
      <w:lang w:val="it-IT" w:eastAsia="it-IT"/>
    </w:rPr>
  </w:style>
  <w:style w:type="paragraph" w:customStyle="1" w:styleId="NORMARIE">
    <w:name w:val="NORMARIE"/>
    <w:next w:val="Normale"/>
    <w:rsid w:val="00E1619F"/>
    <w:pPr>
      <w:tabs>
        <w:tab w:val="left" w:pos="454"/>
        <w:tab w:val="left" w:pos="680"/>
        <w:tab w:val="left" w:pos="1134"/>
      </w:tabs>
      <w:spacing w:line="240" w:lineRule="exact"/>
      <w:jc w:val="both"/>
    </w:pPr>
    <w:rPr>
      <w:sz w:val="21"/>
      <w:lang w:val="it-IT" w:eastAsia="it-IT"/>
    </w:rPr>
  </w:style>
  <w:style w:type="paragraph" w:styleId="Sommario1">
    <w:name w:val="toc 1"/>
    <w:basedOn w:val="Normale"/>
    <w:next w:val="Normale"/>
    <w:semiHidden/>
    <w:rsid w:val="00E1619F"/>
    <w:pPr>
      <w:tabs>
        <w:tab w:val="left" w:pos="1134"/>
        <w:tab w:val="left" w:pos="1361"/>
        <w:tab w:val="right" w:pos="7144"/>
      </w:tabs>
      <w:ind w:right="850" w:firstLine="0"/>
      <w:jc w:val="left"/>
    </w:pPr>
    <w:rPr>
      <w:b/>
    </w:rPr>
  </w:style>
  <w:style w:type="paragraph" w:customStyle="1" w:styleId="EMEM-TABELLA">
    <w:name w:val="EMEM-TABELLA"/>
    <w:basedOn w:val="FontiFigureeTabelle"/>
    <w:qFormat/>
    <w:rsid w:val="00B95200"/>
    <w:pPr>
      <w:ind w:firstLine="0"/>
    </w:pPr>
    <w:rPr>
      <w:rFonts w:ascii="MHEupperelemsans" w:hAnsi="MHEupperelemsans"/>
      <w:i w:val="0"/>
      <w:iCs w:val="0"/>
      <w:sz w:val="19"/>
      <w:szCs w:val="19"/>
    </w:rPr>
  </w:style>
  <w:style w:type="paragraph" w:styleId="Pidipagina">
    <w:name w:val="footer"/>
    <w:basedOn w:val="Normale"/>
    <w:rsid w:val="00E1619F"/>
    <w:pPr>
      <w:tabs>
        <w:tab w:val="center" w:pos="4819"/>
        <w:tab w:val="right" w:pos="9071"/>
      </w:tabs>
      <w:spacing w:line="240" w:lineRule="auto"/>
      <w:ind w:firstLine="0"/>
      <w:jc w:val="left"/>
    </w:pPr>
    <w:rPr>
      <w:rFonts w:ascii="New York" w:hAnsi="New York"/>
      <w:sz w:val="24"/>
    </w:rPr>
  </w:style>
  <w:style w:type="character" w:styleId="Numeropagina">
    <w:name w:val="page number"/>
    <w:rsid w:val="005A792F"/>
    <w:rPr>
      <w:rFonts w:ascii="Neutraface 2 Text Demi" w:hAnsi="Neutraface 2 Text Demi"/>
      <w:b/>
      <w:sz w:val="19"/>
    </w:rPr>
  </w:style>
  <w:style w:type="paragraph" w:customStyle="1" w:styleId="Figura">
    <w:name w:val="Figura"/>
    <w:link w:val="FiguraCarattere"/>
    <w:rsid w:val="005A792F"/>
    <w:pPr>
      <w:tabs>
        <w:tab w:val="left" w:pos="1049"/>
        <w:tab w:val="left" w:pos="1191"/>
      </w:tabs>
      <w:spacing w:before="240" w:after="240"/>
      <w:ind w:left="1049" w:hanging="1049"/>
      <w:jc w:val="both"/>
    </w:pPr>
    <w:rPr>
      <w:rFonts w:ascii="Neutraface 2 Text Demi" w:hAnsi="Neutraface 2 Text Demi"/>
      <w:sz w:val="19"/>
      <w:lang w:val="it-IT" w:eastAsia="it-IT"/>
    </w:rPr>
  </w:style>
  <w:style w:type="paragraph" w:customStyle="1" w:styleId="FORMULA">
    <w:name w:val="FORMULA"/>
    <w:rsid w:val="00E1619F"/>
    <w:pPr>
      <w:tabs>
        <w:tab w:val="center" w:pos="3629"/>
        <w:tab w:val="right" w:pos="7258"/>
      </w:tabs>
      <w:spacing w:before="160" w:after="160"/>
      <w:jc w:val="center"/>
    </w:pPr>
    <w:rPr>
      <w:noProof/>
      <w:sz w:val="21"/>
      <w:lang w:val="it-IT" w:eastAsia="it-IT"/>
    </w:rPr>
  </w:style>
  <w:style w:type="paragraph" w:styleId="Testonotaapidipagina">
    <w:name w:val="footnote text"/>
    <w:link w:val="TestonotaapidipaginaCarattere"/>
    <w:semiHidden/>
    <w:rsid w:val="005A792F"/>
    <w:pPr>
      <w:tabs>
        <w:tab w:val="left" w:pos="170"/>
        <w:tab w:val="left" w:pos="227"/>
      </w:tabs>
      <w:spacing w:after="80"/>
      <w:jc w:val="both"/>
    </w:pPr>
    <w:rPr>
      <w:rFonts w:ascii="UniMath" w:hAnsi="UniMath"/>
      <w:noProof/>
      <w:sz w:val="19"/>
      <w:lang w:val="it-IT" w:eastAsia="it-IT"/>
    </w:rPr>
  </w:style>
  <w:style w:type="character" w:customStyle="1" w:styleId="TestonotaapidipaginaCarattere">
    <w:name w:val="Testo nota a piè di pagina Carattere"/>
    <w:link w:val="Testonotaapidipagina"/>
    <w:semiHidden/>
    <w:rsid w:val="005A792F"/>
    <w:rPr>
      <w:rFonts w:ascii="UniMath" w:hAnsi="UniMath"/>
      <w:noProof/>
      <w:sz w:val="19"/>
      <w:lang w:val="it-IT" w:eastAsia="it-IT"/>
    </w:rPr>
  </w:style>
  <w:style w:type="paragraph" w:customStyle="1" w:styleId="RIENTRATO">
    <w:name w:val="RIENTRATO"/>
    <w:rsid w:val="00E1619F"/>
    <w:pPr>
      <w:numPr>
        <w:numId w:val="8"/>
      </w:numPr>
      <w:tabs>
        <w:tab w:val="left" w:pos="284"/>
      </w:tabs>
      <w:spacing w:line="240" w:lineRule="exact"/>
      <w:ind w:left="284" w:hanging="284"/>
      <w:jc w:val="both"/>
    </w:pPr>
    <w:rPr>
      <w:noProof/>
      <w:sz w:val="21"/>
      <w:lang w:val="it-IT" w:eastAsia="it-IT"/>
    </w:rPr>
  </w:style>
  <w:style w:type="paragraph" w:customStyle="1" w:styleId="Stile1">
    <w:name w:val="Stile1"/>
    <w:basedOn w:val="INTESTADISPARI"/>
    <w:rsid w:val="00E1619F"/>
    <w:pPr>
      <w:pBdr>
        <w:bottom w:val="single" w:sz="4" w:space="1" w:color="auto"/>
      </w:pBdr>
    </w:pPr>
    <w:rPr>
      <w:sz w:val="20"/>
    </w:rPr>
  </w:style>
  <w:style w:type="paragraph" w:customStyle="1" w:styleId="MEZZA">
    <w:name w:val="MEZZA"/>
    <w:rsid w:val="00E1619F"/>
    <w:pPr>
      <w:spacing w:line="120" w:lineRule="auto"/>
    </w:pPr>
    <w:rPr>
      <w:noProof/>
      <w:lang w:val="it-IT" w:eastAsia="it-IT"/>
    </w:rPr>
  </w:style>
  <w:style w:type="character" w:styleId="Rimandonotaapidipagina">
    <w:name w:val="footnote reference"/>
    <w:semiHidden/>
    <w:rsid w:val="00E1619F"/>
    <w:rPr>
      <w:rFonts w:ascii="Times" w:hAnsi="Times"/>
      <w:position w:val="6"/>
      <w:sz w:val="14"/>
      <w:vertAlign w:val="superscript"/>
    </w:rPr>
  </w:style>
  <w:style w:type="paragraph" w:styleId="Sommario2">
    <w:name w:val="toc 2"/>
    <w:basedOn w:val="Normale"/>
    <w:autoRedefine/>
    <w:semiHidden/>
    <w:rsid w:val="00E1619F"/>
    <w:pPr>
      <w:tabs>
        <w:tab w:val="left" w:pos="567"/>
        <w:tab w:val="left" w:pos="1134"/>
        <w:tab w:val="left" w:pos="1814"/>
        <w:tab w:val="right" w:pos="7144"/>
      </w:tabs>
      <w:spacing w:line="220" w:lineRule="exact"/>
      <w:ind w:left="567" w:firstLine="0"/>
    </w:pPr>
  </w:style>
  <w:style w:type="paragraph" w:styleId="Sommario3">
    <w:name w:val="toc 3"/>
    <w:basedOn w:val="Normale"/>
    <w:next w:val="Normale"/>
    <w:autoRedefine/>
    <w:semiHidden/>
    <w:rsid w:val="00E1619F"/>
    <w:pPr>
      <w:ind w:left="420"/>
    </w:pPr>
  </w:style>
  <w:style w:type="paragraph" w:styleId="Sommario4">
    <w:name w:val="toc 4"/>
    <w:basedOn w:val="Normale"/>
    <w:next w:val="Normale"/>
    <w:autoRedefine/>
    <w:semiHidden/>
    <w:rsid w:val="00E1619F"/>
    <w:pPr>
      <w:ind w:left="630"/>
    </w:pPr>
  </w:style>
  <w:style w:type="paragraph" w:styleId="Sommario5">
    <w:name w:val="toc 5"/>
    <w:basedOn w:val="Normale"/>
    <w:next w:val="Normale"/>
    <w:autoRedefine/>
    <w:semiHidden/>
    <w:rsid w:val="00E1619F"/>
    <w:pPr>
      <w:ind w:left="840"/>
    </w:pPr>
  </w:style>
  <w:style w:type="paragraph" w:styleId="Sommario6">
    <w:name w:val="toc 6"/>
    <w:basedOn w:val="Normale"/>
    <w:next w:val="Normale"/>
    <w:autoRedefine/>
    <w:semiHidden/>
    <w:rsid w:val="00E1619F"/>
    <w:pPr>
      <w:ind w:left="1050"/>
    </w:pPr>
  </w:style>
  <w:style w:type="paragraph" w:styleId="Sommario7">
    <w:name w:val="toc 7"/>
    <w:basedOn w:val="Normale"/>
    <w:next w:val="Normale"/>
    <w:autoRedefine/>
    <w:semiHidden/>
    <w:rsid w:val="00E1619F"/>
    <w:pPr>
      <w:ind w:left="1260"/>
    </w:pPr>
  </w:style>
  <w:style w:type="paragraph" w:styleId="Sommario8">
    <w:name w:val="toc 8"/>
    <w:basedOn w:val="Normale"/>
    <w:next w:val="Normale"/>
    <w:autoRedefine/>
    <w:semiHidden/>
    <w:rsid w:val="00E1619F"/>
    <w:pPr>
      <w:ind w:left="1470"/>
    </w:pPr>
  </w:style>
  <w:style w:type="paragraph" w:styleId="Sommario9">
    <w:name w:val="toc 9"/>
    <w:basedOn w:val="Normale"/>
    <w:next w:val="Normale"/>
    <w:autoRedefine/>
    <w:semiHidden/>
    <w:rsid w:val="00E1619F"/>
    <w:pPr>
      <w:ind w:left="1680"/>
    </w:pPr>
  </w:style>
  <w:style w:type="paragraph" w:styleId="Testonotadichiusura">
    <w:name w:val="endnote text"/>
    <w:basedOn w:val="Normale"/>
    <w:semiHidden/>
    <w:rsid w:val="00E1619F"/>
    <w:pPr>
      <w:widowControl w:val="0"/>
      <w:tabs>
        <w:tab w:val="left" w:pos="284"/>
      </w:tabs>
      <w:ind w:left="284" w:hanging="284"/>
    </w:pPr>
    <w:rPr>
      <w:sz w:val="19"/>
    </w:rPr>
  </w:style>
  <w:style w:type="paragraph" w:customStyle="1" w:styleId="rientra">
    <w:name w:val="rientra"/>
    <w:basedOn w:val="Normale"/>
    <w:rsid w:val="00E1619F"/>
    <w:pPr>
      <w:widowControl w:val="0"/>
      <w:numPr>
        <w:numId w:val="1"/>
      </w:numPr>
      <w:tabs>
        <w:tab w:val="clear" w:pos="360"/>
        <w:tab w:val="right" w:pos="284"/>
      </w:tabs>
      <w:ind w:left="284" w:hanging="284"/>
    </w:pPr>
  </w:style>
  <w:style w:type="character" w:styleId="Rimandonotadichiusura">
    <w:name w:val="endnote reference"/>
    <w:semiHidden/>
    <w:rsid w:val="00E1619F"/>
    <w:rPr>
      <w:position w:val="5"/>
      <w:sz w:val="14"/>
      <w:vertAlign w:val="superscript"/>
    </w:rPr>
  </w:style>
  <w:style w:type="paragraph" w:customStyle="1" w:styleId="Normalprimoparagrafo">
    <w:name w:val="Normal primo paragrafo"/>
    <w:basedOn w:val="Normale"/>
    <w:next w:val="Normale"/>
    <w:rsid w:val="00E1619F"/>
    <w:pPr>
      <w:widowControl w:val="0"/>
      <w:ind w:firstLine="0"/>
    </w:pPr>
    <w:rPr>
      <w:rFonts w:ascii="Times New Roman" w:hAnsi="Times New Roman"/>
      <w:sz w:val="22"/>
    </w:rPr>
  </w:style>
  <w:style w:type="paragraph" w:customStyle="1" w:styleId="figure">
    <w:name w:val="figure"/>
    <w:basedOn w:val="Normale"/>
    <w:next w:val="Normale"/>
    <w:rsid w:val="00E1619F"/>
    <w:pPr>
      <w:widowControl w:val="0"/>
      <w:pBdr>
        <w:top w:val="single" w:sz="4" w:space="12" w:color="auto"/>
        <w:bottom w:val="single" w:sz="4" w:space="12" w:color="auto"/>
      </w:pBdr>
      <w:spacing w:line="240" w:lineRule="auto"/>
      <w:ind w:left="28" w:right="28" w:firstLine="0"/>
      <w:jc w:val="center"/>
    </w:pPr>
  </w:style>
  <w:style w:type="paragraph" w:customStyle="1" w:styleId="Scheda">
    <w:name w:val="Scheda"/>
    <w:basedOn w:val="Normale"/>
    <w:rsid w:val="00E1619F"/>
    <w:pPr>
      <w:widowControl w:val="0"/>
      <w:tabs>
        <w:tab w:val="right" w:pos="284"/>
      </w:tabs>
    </w:pPr>
    <w:rPr>
      <w:rFonts w:ascii="Times New Roman" w:hAnsi="Times New Roman"/>
      <w:sz w:val="18"/>
    </w:rPr>
  </w:style>
  <w:style w:type="paragraph" w:customStyle="1" w:styleId="Schedaprimoparagrafo">
    <w:name w:val="Scheda primo paragrafo"/>
    <w:basedOn w:val="Normalprimoparagrafo"/>
    <w:next w:val="Scheda"/>
    <w:rsid w:val="00E1619F"/>
    <w:rPr>
      <w:sz w:val="18"/>
    </w:rPr>
  </w:style>
  <w:style w:type="paragraph" w:customStyle="1" w:styleId="tabella">
    <w:name w:val="tabella"/>
    <w:basedOn w:val="Normale"/>
    <w:rsid w:val="00E1619F"/>
    <w:pPr>
      <w:widowControl w:val="0"/>
      <w:spacing w:before="40" w:after="40" w:line="288" w:lineRule="auto"/>
      <w:ind w:firstLine="0"/>
      <w:jc w:val="center"/>
    </w:pPr>
    <w:rPr>
      <w:rFonts w:ascii="Times New Roman" w:hAnsi="Times New Roman"/>
      <w:sz w:val="18"/>
    </w:rPr>
  </w:style>
  <w:style w:type="paragraph" w:customStyle="1" w:styleId="formule">
    <w:name w:val="formule"/>
    <w:basedOn w:val="Normale"/>
    <w:next w:val="Normale"/>
    <w:rsid w:val="00E1619F"/>
    <w:pPr>
      <w:widowControl w:val="0"/>
      <w:tabs>
        <w:tab w:val="center" w:pos="3402"/>
        <w:tab w:val="right" w:pos="7144"/>
      </w:tabs>
      <w:spacing w:before="120" w:after="120"/>
      <w:ind w:firstLine="0"/>
      <w:jc w:val="right"/>
    </w:pPr>
    <w:rPr>
      <w:rFonts w:ascii="Times New Roman" w:hAnsi="Times New Roman"/>
      <w:sz w:val="22"/>
    </w:rPr>
  </w:style>
  <w:style w:type="paragraph" w:customStyle="1" w:styleId="Notapidipagina">
    <w:name w:val="Nota piè di pagina"/>
    <w:basedOn w:val="Pidipagina"/>
    <w:rsid w:val="00E1619F"/>
    <w:pPr>
      <w:widowControl w:val="0"/>
      <w:tabs>
        <w:tab w:val="clear" w:pos="4819"/>
        <w:tab w:val="clear" w:pos="9071"/>
      </w:tabs>
      <w:spacing w:line="180" w:lineRule="exact"/>
      <w:jc w:val="both"/>
    </w:pPr>
    <w:rPr>
      <w:rFonts w:ascii="Times New Roman" w:hAnsi="Times New Roman"/>
      <w:sz w:val="16"/>
    </w:rPr>
  </w:style>
  <w:style w:type="paragraph" w:customStyle="1" w:styleId="NOTA">
    <w:name w:val="NOTA"/>
    <w:rsid w:val="00E1619F"/>
    <w:pPr>
      <w:tabs>
        <w:tab w:val="left" w:pos="284"/>
      </w:tabs>
      <w:ind w:left="284" w:hanging="284"/>
      <w:jc w:val="both"/>
    </w:pPr>
    <w:rPr>
      <w:color w:val="000000"/>
      <w:sz w:val="19"/>
      <w:lang w:val="it-IT" w:eastAsia="it-IT"/>
    </w:rPr>
  </w:style>
  <w:style w:type="paragraph" w:customStyle="1" w:styleId="FILOSOPRA">
    <w:name w:val="FILOSOPRA"/>
    <w:basedOn w:val="Normale"/>
    <w:rsid w:val="00E1619F"/>
    <w:pPr>
      <w:pBdr>
        <w:bottom w:val="single" w:sz="4" w:space="1" w:color="auto"/>
      </w:pBdr>
      <w:spacing w:after="40"/>
      <w:ind w:left="17" w:right="28"/>
    </w:pPr>
  </w:style>
  <w:style w:type="paragraph" w:customStyle="1" w:styleId="FILOSOTTO">
    <w:name w:val="FILOSOTTO"/>
    <w:basedOn w:val="Normale"/>
    <w:rsid w:val="00E1619F"/>
    <w:pPr>
      <w:pBdr>
        <w:top w:val="single" w:sz="4" w:space="1" w:color="auto"/>
      </w:pBdr>
      <w:spacing w:before="40"/>
      <w:ind w:left="17" w:right="28" w:firstLine="0"/>
    </w:pPr>
  </w:style>
  <w:style w:type="paragraph" w:customStyle="1" w:styleId="EMEM-INTESTAZIONE-PARI">
    <w:name w:val="EMEM-INTESTAZIONE-PARI"/>
    <w:basedOn w:val="INTESTAPARI"/>
    <w:qFormat/>
    <w:rsid w:val="001C3B28"/>
    <w:pPr>
      <w:ind w:left="17" w:right="28"/>
    </w:pPr>
    <w:rPr>
      <w:rFonts w:ascii="MHEupperelemsans" w:hAnsi="MHEupperelemsans"/>
      <w:sz w:val="18"/>
      <w:szCs w:val="18"/>
    </w:rPr>
  </w:style>
  <w:style w:type="paragraph" w:customStyle="1" w:styleId="PROBLEMI">
    <w:name w:val="PROBLEMI"/>
    <w:rsid w:val="00E1619F"/>
    <w:pPr>
      <w:numPr>
        <w:numId w:val="4"/>
      </w:numPr>
      <w:jc w:val="both"/>
    </w:pPr>
    <w:rPr>
      <w:sz w:val="21"/>
      <w:lang w:val="it-IT" w:eastAsia="it-IT"/>
    </w:rPr>
  </w:style>
  <w:style w:type="paragraph" w:customStyle="1" w:styleId="Testo">
    <w:name w:val="Testo"/>
    <w:basedOn w:val="Normale"/>
    <w:rsid w:val="00E1619F"/>
    <w:pPr>
      <w:widowControl w:val="0"/>
      <w:ind w:firstLine="0"/>
    </w:pPr>
    <w:rPr>
      <w:rFonts w:ascii="Book Antiqua" w:hAnsi="Book Antiqua"/>
      <w:sz w:val="20"/>
    </w:rPr>
  </w:style>
  <w:style w:type="paragraph" w:customStyle="1" w:styleId="Formula0">
    <w:name w:val="Formula"/>
    <w:basedOn w:val="Testo"/>
    <w:next w:val="Testo"/>
    <w:rsid w:val="00E1619F"/>
    <w:pPr>
      <w:spacing w:before="160" w:after="160"/>
      <w:jc w:val="right"/>
    </w:pPr>
  </w:style>
  <w:style w:type="paragraph" w:customStyle="1" w:styleId="NUMERATO">
    <w:name w:val="NUMERATO"/>
    <w:basedOn w:val="RIENTRATO"/>
    <w:next w:val="NORMARIE"/>
    <w:rsid w:val="00E1619F"/>
    <w:pPr>
      <w:numPr>
        <w:numId w:val="7"/>
      </w:numPr>
      <w:ind w:left="284" w:hanging="284"/>
    </w:pPr>
  </w:style>
  <w:style w:type="paragraph" w:styleId="NormaleWeb">
    <w:name w:val="Normal (Web)"/>
    <w:basedOn w:val="Normale"/>
    <w:rsid w:val="00F30A5A"/>
    <w:pPr>
      <w:spacing w:before="100" w:beforeAutospacing="1" w:after="100" w:afterAutospacing="1" w:line="240" w:lineRule="auto"/>
      <w:ind w:firstLine="0"/>
      <w:jc w:val="left"/>
    </w:pPr>
    <w:rPr>
      <w:rFonts w:ascii="Times New Roman" w:hAnsi="Times New Roman"/>
      <w:color w:val="000066"/>
      <w:sz w:val="24"/>
      <w:szCs w:val="24"/>
    </w:rPr>
  </w:style>
  <w:style w:type="paragraph" w:customStyle="1" w:styleId="EMEM-INTESTAZIONEDISPARI">
    <w:name w:val="EMEM-INTESTAZIONEDISPARI"/>
    <w:basedOn w:val="INTESTADISPARI"/>
    <w:qFormat/>
    <w:rsid w:val="001C3B28"/>
    <w:pPr>
      <w:ind w:left="17" w:right="28"/>
    </w:pPr>
    <w:rPr>
      <w:rFonts w:ascii="MHEupperelemsans" w:hAnsi="MHEupperelemsans"/>
      <w:bCs/>
      <w:szCs w:val="19"/>
    </w:rPr>
  </w:style>
  <w:style w:type="paragraph" w:customStyle="1" w:styleId="Pa4">
    <w:name w:val="Pa4"/>
    <w:basedOn w:val="Normale"/>
    <w:next w:val="Normale"/>
    <w:rsid w:val="00BA2183"/>
    <w:pPr>
      <w:autoSpaceDE w:val="0"/>
      <w:autoSpaceDN w:val="0"/>
      <w:adjustRightInd w:val="0"/>
      <w:spacing w:line="241" w:lineRule="atLeast"/>
      <w:ind w:firstLine="0"/>
      <w:jc w:val="left"/>
    </w:pPr>
    <w:rPr>
      <w:rFonts w:ascii="Trebuchet MS" w:hAnsi="Trebuchet MS"/>
      <w:sz w:val="24"/>
      <w:szCs w:val="24"/>
    </w:rPr>
  </w:style>
  <w:style w:type="paragraph" w:customStyle="1" w:styleId="Pa5">
    <w:name w:val="Pa5"/>
    <w:basedOn w:val="Normale"/>
    <w:next w:val="Normale"/>
    <w:rsid w:val="00BA2183"/>
    <w:pPr>
      <w:autoSpaceDE w:val="0"/>
      <w:autoSpaceDN w:val="0"/>
      <w:adjustRightInd w:val="0"/>
      <w:spacing w:line="241" w:lineRule="atLeast"/>
      <w:ind w:firstLine="0"/>
      <w:jc w:val="left"/>
    </w:pPr>
    <w:rPr>
      <w:rFonts w:ascii="Trebuchet MS" w:hAnsi="Trebuchet MS"/>
      <w:sz w:val="24"/>
      <w:szCs w:val="24"/>
    </w:rPr>
  </w:style>
  <w:style w:type="paragraph" w:customStyle="1" w:styleId="Stile">
    <w:name w:val="Stile"/>
    <w:rsid w:val="00844962"/>
    <w:pPr>
      <w:widowControl w:val="0"/>
      <w:autoSpaceDE w:val="0"/>
      <w:autoSpaceDN w:val="0"/>
      <w:adjustRightInd w:val="0"/>
    </w:pPr>
    <w:rPr>
      <w:rFonts w:ascii="Times New Roman" w:hAnsi="Times New Roman"/>
      <w:sz w:val="24"/>
      <w:szCs w:val="24"/>
      <w:lang w:val="it-IT" w:eastAsia="it-IT"/>
    </w:rPr>
  </w:style>
  <w:style w:type="paragraph" w:styleId="Rientrocorpodeltesto">
    <w:name w:val="Body Text Indent"/>
    <w:basedOn w:val="Normale"/>
    <w:rsid w:val="00D35BF5"/>
    <w:pPr>
      <w:spacing w:after="120"/>
      <w:ind w:left="283"/>
    </w:pPr>
  </w:style>
  <w:style w:type="paragraph" w:styleId="Rientrocorpodeltesto2">
    <w:name w:val="Body Text Indent 2"/>
    <w:basedOn w:val="Normale"/>
    <w:rsid w:val="005917A7"/>
    <w:pPr>
      <w:spacing w:after="120" w:line="480" w:lineRule="auto"/>
      <w:ind w:left="283"/>
    </w:pPr>
  </w:style>
  <w:style w:type="character" w:styleId="Rimandocommento">
    <w:name w:val="annotation reference"/>
    <w:semiHidden/>
    <w:rsid w:val="006415A6"/>
    <w:rPr>
      <w:sz w:val="16"/>
      <w:szCs w:val="16"/>
    </w:rPr>
  </w:style>
  <w:style w:type="paragraph" w:styleId="Testocommento">
    <w:name w:val="annotation text"/>
    <w:basedOn w:val="Normale"/>
    <w:semiHidden/>
    <w:rsid w:val="006415A6"/>
    <w:rPr>
      <w:sz w:val="20"/>
    </w:rPr>
  </w:style>
  <w:style w:type="paragraph" w:styleId="Soggettocommento">
    <w:name w:val="annotation subject"/>
    <w:basedOn w:val="Testocommento"/>
    <w:next w:val="Testocommento"/>
    <w:semiHidden/>
    <w:rsid w:val="006415A6"/>
    <w:rPr>
      <w:b/>
      <w:bCs/>
    </w:rPr>
  </w:style>
  <w:style w:type="paragraph" w:styleId="Testofumetto">
    <w:name w:val="Balloon Text"/>
    <w:basedOn w:val="Normale"/>
    <w:semiHidden/>
    <w:rsid w:val="006415A6"/>
    <w:rPr>
      <w:rFonts w:ascii="Tahoma" w:hAnsi="Tahoma" w:cs="Tahoma"/>
      <w:sz w:val="16"/>
      <w:szCs w:val="16"/>
    </w:rPr>
  </w:style>
  <w:style w:type="paragraph" w:customStyle="1" w:styleId="FontiFigureeTabelle">
    <w:name w:val="Fonti Figure e Tabelle"/>
    <w:basedOn w:val="Normale"/>
    <w:autoRedefine/>
    <w:rsid w:val="005A0719"/>
    <w:rPr>
      <w:i/>
      <w:iCs/>
      <w:sz w:val="17"/>
    </w:rPr>
  </w:style>
  <w:style w:type="table" w:styleId="Grigliatabella">
    <w:name w:val="Table Grid"/>
    <w:basedOn w:val="Tabellanormale"/>
    <w:rsid w:val="00170E09"/>
    <w:pPr>
      <w:spacing w:line="240" w:lineRule="exact"/>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aCarattere">
    <w:name w:val="Figura Carattere"/>
    <w:link w:val="Figura"/>
    <w:rsid w:val="005A792F"/>
    <w:rPr>
      <w:rFonts w:ascii="Neutraface 2 Text Demi" w:hAnsi="Neutraface 2 Text Demi"/>
      <w:sz w:val="19"/>
      <w:lang w:val="it-IT" w:eastAsia="it-IT"/>
    </w:rPr>
  </w:style>
  <w:style w:type="paragraph" w:customStyle="1" w:styleId="EMEM-TITOLO">
    <w:name w:val="EMEM-TITOLO"/>
    <w:basedOn w:val="Normale"/>
    <w:qFormat/>
    <w:rsid w:val="00B95200"/>
    <w:pPr>
      <w:pBdr>
        <w:bottom w:val="single" w:sz="4" w:space="2" w:color="auto"/>
      </w:pBdr>
      <w:spacing w:after="960" w:line="240" w:lineRule="auto"/>
      <w:ind w:left="28" w:right="28" w:firstLine="0"/>
      <w:jc w:val="right"/>
    </w:pPr>
    <w:rPr>
      <w:rFonts w:ascii="MHEupperelemsans" w:hAnsi="MHEupperelemsans"/>
      <w:b/>
      <w:noProof/>
      <w:sz w:val="44"/>
    </w:rPr>
  </w:style>
  <w:style w:type="paragraph" w:customStyle="1" w:styleId="EMEM-AUTORI">
    <w:name w:val="EMEM-AUTORI"/>
    <w:basedOn w:val="Titolo2"/>
    <w:qFormat/>
    <w:rsid w:val="00D6527B"/>
  </w:style>
  <w:style w:type="paragraph" w:customStyle="1" w:styleId="EMEM-AFFILIATION">
    <w:name w:val="EMEM-AFFILIATION"/>
    <w:basedOn w:val="Titolo5"/>
    <w:qFormat/>
    <w:rsid w:val="00D6527B"/>
    <w:rPr>
      <w:position w:val="7"/>
      <w:sz w:val="18"/>
    </w:rPr>
  </w:style>
  <w:style w:type="paragraph" w:customStyle="1" w:styleId="EMEM-TITOLOABSTRACT">
    <w:name w:val="EMEM-TITOLOABSTRACT"/>
    <w:basedOn w:val="Titolo2"/>
    <w:qFormat/>
    <w:rsid w:val="00D6527B"/>
  </w:style>
  <w:style w:type="paragraph" w:customStyle="1" w:styleId="EMEM-ABSTRACT">
    <w:name w:val="EMEM-ABSTRACT"/>
    <w:basedOn w:val="Normale"/>
    <w:qFormat/>
    <w:rsid w:val="00083249"/>
    <w:pPr>
      <w:pBdr>
        <w:top w:val="single" w:sz="4" w:space="1" w:color="auto" w:shadow="1"/>
        <w:left w:val="single" w:sz="4" w:space="4" w:color="auto" w:shadow="1"/>
        <w:bottom w:val="single" w:sz="4" w:space="1" w:color="auto" w:shadow="1"/>
        <w:right w:val="single" w:sz="4" w:space="4" w:color="auto" w:shadow="1"/>
      </w:pBdr>
      <w:ind w:left="142" w:right="169" w:firstLine="0"/>
    </w:pPr>
    <w:rPr>
      <w:rFonts w:ascii="SRA Serif 1.1 Book" w:hAnsi="SRA Serif 1.1 Book"/>
      <w:color w:val="000000" w:themeColor="text1"/>
      <w:sz w:val="18"/>
      <w:szCs w:val="18"/>
    </w:rPr>
  </w:style>
  <w:style w:type="paragraph" w:customStyle="1" w:styleId="EMEM-PARAGRAFO">
    <w:name w:val="EMEM-PARAGRAFO"/>
    <w:basedOn w:val="Titolo1"/>
    <w:qFormat/>
    <w:rsid w:val="00D6527B"/>
    <w:pPr>
      <w:numPr>
        <w:numId w:val="0"/>
      </w:numPr>
    </w:pPr>
    <w:rPr>
      <w:rFonts w:ascii="MHEupperelemsans" w:hAnsi="MHEupperelemsans"/>
    </w:rPr>
  </w:style>
  <w:style w:type="paragraph" w:customStyle="1" w:styleId="EMEM-TESTO">
    <w:name w:val="EMEM-TESTO"/>
    <w:basedOn w:val="Normale"/>
    <w:qFormat/>
    <w:rsid w:val="000672CC"/>
    <w:pPr>
      <w:spacing w:after="120"/>
      <w:ind w:firstLine="227"/>
    </w:pPr>
    <w:rPr>
      <w:rFonts w:ascii="SRA Serif 1.1" w:hAnsi="SRA Serif 1.1"/>
    </w:rPr>
  </w:style>
  <w:style w:type="paragraph" w:customStyle="1" w:styleId="EMEM-ELENCO">
    <w:name w:val="EMEM-ELENCO"/>
    <w:basedOn w:val="rientra"/>
    <w:qFormat/>
    <w:rsid w:val="000672CC"/>
  </w:style>
  <w:style w:type="paragraph" w:customStyle="1" w:styleId="EMEM-CAPTION">
    <w:name w:val="EMEM-CAPTION"/>
    <w:basedOn w:val="Normale"/>
    <w:qFormat/>
    <w:rsid w:val="00696A8F"/>
    <w:pPr>
      <w:ind w:firstLine="0"/>
    </w:pPr>
    <w:rPr>
      <w:rFonts w:ascii="MHEUpperelemensans" w:hAnsi="MHEUpperelemensans"/>
      <w:bCs/>
      <w:sz w:val="20"/>
    </w:rPr>
  </w:style>
  <w:style w:type="paragraph" w:customStyle="1" w:styleId="EMEM-BIBLIOGRAFIA">
    <w:name w:val="EMEM-BIBLIOGRAFIA"/>
    <w:basedOn w:val="Normale"/>
    <w:qFormat/>
    <w:rsid w:val="00E93651"/>
    <w:pPr>
      <w:ind w:left="142" w:hanging="142"/>
    </w:pPr>
    <w:rPr>
      <w:rFonts w:ascii="MHEupperelemsans" w:hAnsi="MHEupperelemsans"/>
      <w:smallCaps/>
      <w:sz w:val="19"/>
      <w:szCs w:val="19"/>
    </w:rPr>
  </w:style>
  <w:style w:type="paragraph" w:customStyle="1" w:styleId="EMEM-TABELLE">
    <w:name w:val="EMEM-TABELLE"/>
    <w:basedOn w:val="FontiFigureeTabelle"/>
    <w:qFormat/>
    <w:rsid w:val="001C3B28"/>
    <w:pPr>
      <w:ind w:firstLine="0"/>
    </w:pPr>
    <w:rPr>
      <w:rFonts w:ascii="MHEupperelemsans" w:hAnsi="MHEupperelemsans"/>
      <w:i w:val="0"/>
      <w:iCs w:val="0"/>
      <w:sz w:val="18"/>
      <w:szCs w:val="19"/>
    </w:rPr>
  </w:style>
  <w:style w:type="paragraph" w:styleId="Paragrafoelenco">
    <w:name w:val="List Paragraph"/>
    <w:basedOn w:val="Normale"/>
    <w:uiPriority w:val="34"/>
    <w:qFormat/>
    <w:rsid w:val="00D170C7"/>
    <w:pPr>
      <w:spacing w:after="200" w:line="276"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92252612">
      <w:bodyDiv w:val="1"/>
      <w:marLeft w:val="0"/>
      <w:marRight w:val="0"/>
      <w:marTop w:val="0"/>
      <w:marBottom w:val="0"/>
      <w:divBdr>
        <w:top w:val="none" w:sz="0" w:space="0" w:color="auto"/>
        <w:left w:val="none" w:sz="0" w:space="0" w:color="auto"/>
        <w:bottom w:val="none" w:sz="0" w:space="0" w:color="auto"/>
        <w:right w:val="none" w:sz="0" w:space="0" w:color="auto"/>
      </w:divBdr>
      <w:divsChild>
        <w:div w:id="1727141109">
          <w:marLeft w:val="0"/>
          <w:marRight w:val="0"/>
          <w:marTop w:val="0"/>
          <w:marBottom w:val="0"/>
          <w:divBdr>
            <w:top w:val="none" w:sz="0" w:space="0" w:color="auto"/>
            <w:left w:val="none" w:sz="0" w:space="0" w:color="auto"/>
            <w:bottom w:val="none" w:sz="0" w:space="0" w:color="auto"/>
            <w:right w:val="none" w:sz="0" w:space="0" w:color="auto"/>
          </w:divBdr>
          <w:divsChild>
            <w:div w:id="461004842">
              <w:marLeft w:val="0"/>
              <w:marRight w:val="0"/>
              <w:marTop w:val="0"/>
              <w:marBottom w:val="0"/>
              <w:divBdr>
                <w:top w:val="none" w:sz="0" w:space="0" w:color="auto"/>
                <w:left w:val="none" w:sz="0" w:space="0" w:color="auto"/>
                <w:bottom w:val="none" w:sz="0" w:space="0" w:color="auto"/>
                <w:right w:val="none" w:sz="0" w:space="0" w:color="auto"/>
              </w:divBdr>
            </w:div>
            <w:div w:id="846098552">
              <w:marLeft w:val="0"/>
              <w:marRight w:val="0"/>
              <w:marTop w:val="0"/>
              <w:marBottom w:val="0"/>
              <w:divBdr>
                <w:top w:val="none" w:sz="0" w:space="0" w:color="auto"/>
                <w:left w:val="none" w:sz="0" w:space="0" w:color="auto"/>
                <w:bottom w:val="none" w:sz="0" w:space="0" w:color="auto"/>
                <w:right w:val="none" w:sz="0" w:space="0" w:color="auto"/>
              </w:divBdr>
            </w:div>
            <w:div w:id="1132789917">
              <w:marLeft w:val="0"/>
              <w:marRight w:val="0"/>
              <w:marTop w:val="0"/>
              <w:marBottom w:val="0"/>
              <w:divBdr>
                <w:top w:val="none" w:sz="0" w:space="0" w:color="auto"/>
                <w:left w:val="none" w:sz="0" w:space="0" w:color="auto"/>
                <w:bottom w:val="none" w:sz="0" w:space="0" w:color="auto"/>
                <w:right w:val="none" w:sz="0" w:space="0" w:color="auto"/>
              </w:divBdr>
            </w:div>
            <w:div w:id="1460567203">
              <w:marLeft w:val="0"/>
              <w:marRight w:val="0"/>
              <w:marTop w:val="0"/>
              <w:marBottom w:val="0"/>
              <w:divBdr>
                <w:top w:val="none" w:sz="0" w:space="0" w:color="auto"/>
                <w:left w:val="none" w:sz="0" w:space="0" w:color="auto"/>
                <w:bottom w:val="none" w:sz="0" w:space="0" w:color="auto"/>
                <w:right w:val="none" w:sz="0" w:space="0" w:color="auto"/>
              </w:divBdr>
            </w:div>
            <w:div w:id="19320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5.xml"/></Relationships>
</file>

<file path=word/_rels/settings.xml.rels><?xml version="1.0" encoding="UTF-8" standalone="yes"?>
<Relationships xmlns="http://schemas.openxmlformats.org/package/2006/relationships"><Relationship Id="rId1" Type="http://schemas.openxmlformats.org/officeDocument/2006/relationships/attachedTemplate" Target="file:///I:\Newcollege\Pianificazione_produzione\Strumenti\MACRO%20MCGRAW_HILL\info%20autori\MACRO_FONTPREFERRED.dot"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RICCARDO\Desktop\EXP_EMEM2018\t-test.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RICCARDO\Desktop\EXP_EMEM2018\t-test.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RICCARDO\Desktop\EXP_EMEM2018\t-test.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RICCARDO\Desktop\EXP_EMEM2018\t-test.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RICCARDO\Desktop\EXP_EMEM2018\t-test.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RICCARDO\Desktop\EXP_EMEM2018\t-te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2. Utile durante la lezione?</a:t>
            </a:r>
          </a:p>
        </c:rich>
      </c:tx>
      <c:spPr>
        <a:noFill/>
        <a:ln>
          <a:noFill/>
        </a:ln>
        <a:effectLst/>
      </c:spPr>
    </c:title>
    <c:plotArea>
      <c:layout/>
      <c:barChart>
        <c:barDir val="bar"/>
        <c:grouping val="clustered"/>
        <c:ser>
          <c:idx val="0"/>
          <c:order val="0"/>
          <c:tx>
            <c:strRef>
              <c:f>Foglio3!$C$5</c:f>
              <c:strCache>
                <c:ptCount val="1"/>
                <c:pt idx="0">
                  <c:v>AMERICANO</c:v>
                </c:pt>
              </c:strCache>
            </c:strRef>
          </c:tx>
          <c:spPr>
            <a:solidFill>
              <a:schemeClr val="accent1"/>
            </a:solidFill>
            <a:ln>
              <a:noFill/>
            </a:ln>
            <a:effectLst/>
          </c:spPr>
          <c:cat>
            <c:strRef>
              <c:f>Foglio3!$B$6:$B$8</c:f>
              <c:strCache>
                <c:ptCount val="3"/>
                <c:pt idx="0">
                  <c:v>parole</c:v>
                </c:pt>
                <c:pt idx="1">
                  <c:v>gesti</c:v>
                </c:pt>
                <c:pt idx="2">
                  <c:v>entrambe le cose</c:v>
                </c:pt>
              </c:strCache>
            </c:strRef>
          </c:cat>
          <c:val>
            <c:numRef>
              <c:f>Foglio3!$C$6:$C$8</c:f>
              <c:numCache>
                <c:formatCode>0.00</c:formatCode>
                <c:ptCount val="3"/>
                <c:pt idx="0">
                  <c:v>4.28</c:v>
                </c:pt>
                <c:pt idx="1">
                  <c:v>1.9583333333333333</c:v>
                </c:pt>
                <c:pt idx="2">
                  <c:v>2</c:v>
                </c:pt>
              </c:numCache>
            </c:numRef>
          </c:val>
          <c:extLst xmlns:c16r2="http://schemas.microsoft.com/office/drawing/2015/06/chart">
            <c:ext xmlns:c16="http://schemas.microsoft.com/office/drawing/2014/chart" uri="{C3380CC4-5D6E-409C-BE32-E72D297353CC}">
              <c16:uniqueId val="{00000000-D228-4AF4-B2C6-494E38C91F20}"/>
            </c:ext>
          </c:extLst>
        </c:ser>
        <c:ser>
          <c:idx val="1"/>
          <c:order val="1"/>
          <c:tx>
            <c:strRef>
              <c:f>Foglio3!$D$5</c:f>
              <c:strCache>
                <c:ptCount val="1"/>
                <c:pt idx="0">
                  <c:v>AMERICANO SENZA</c:v>
                </c:pt>
              </c:strCache>
            </c:strRef>
          </c:tx>
          <c:spPr>
            <a:solidFill>
              <a:schemeClr val="accent2"/>
            </a:solidFill>
            <a:ln>
              <a:noFill/>
            </a:ln>
            <a:effectLst/>
          </c:spPr>
          <c:cat>
            <c:strRef>
              <c:f>Foglio3!$B$6:$B$8</c:f>
              <c:strCache>
                <c:ptCount val="3"/>
                <c:pt idx="0">
                  <c:v>parole</c:v>
                </c:pt>
                <c:pt idx="1">
                  <c:v>gesti</c:v>
                </c:pt>
                <c:pt idx="2">
                  <c:v>entrambe le cose</c:v>
                </c:pt>
              </c:strCache>
            </c:strRef>
          </c:cat>
          <c:val>
            <c:numRef>
              <c:f>Foglio3!$D$6:$D$8</c:f>
              <c:numCache>
                <c:formatCode>0.00</c:formatCode>
                <c:ptCount val="3"/>
                <c:pt idx="0">
                  <c:v>3.7647058823529416</c:v>
                </c:pt>
                <c:pt idx="1">
                  <c:v>1.3125</c:v>
                </c:pt>
                <c:pt idx="2">
                  <c:v>1.875</c:v>
                </c:pt>
              </c:numCache>
            </c:numRef>
          </c:val>
          <c:extLst xmlns:c16r2="http://schemas.microsoft.com/office/drawing/2015/06/chart">
            <c:ext xmlns:c16="http://schemas.microsoft.com/office/drawing/2014/chart" uri="{C3380CC4-5D6E-409C-BE32-E72D297353CC}">
              <c16:uniqueId val="{00000001-D228-4AF4-B2C6-494E38C91F20}"/>
            </c:ext>
          </c:extLst>
        </c:ser>
        <c:dLbls/>
        <c:gapWidth val="182"/>
        <c:axId val="122638336"/>
        <c:axId val="122639872"/>
      </c:barChart>
      <c:catAx>
        <c:axId val="1226383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639872"/>
        <c:crosses val="autoZero"/>
        <c:auto val="1"/>
        <c:lblAlgn val="ctr"/>
        <c:lblOffset val="100"/>
      </c:catAx>
      <c:valAx>
        <c:axId val="122639872"/>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6383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1. A cosa hai prestato attenzione?</a:t>
            </a:r>
          </a:p>
        </c:rich>
      </c:tx>
      <c:spPr>
        <a:noFill/>
        <a:ln>
          <a:noFill/>
        </a:ln>
        <a:effectLst/>
      </c:spPr>
    </c:title>
    <c:plotArea>
      <c:layout/>
      <c:barChart>
        <c:barDir val="bar"/>
        <c:grouping val="clustered"/>
        <c:ser>
          <c:idx val="0"/>
          <c:order val="0"/>
          <c:tx>
            <c:strRef>
              <c:f>Foglio3!$C$1</c:f>
              <c:strCache>
                <c:ptCount val="1"/>
                <c:pt idx="0">
                  <c:v>AMERICANO</c:v>
                </c:pt>
              </c:strCache>
            </c:strRef>
          </c:tx>
          <c:spPr>
            <a:solidFill>
              <a:schemeClr val="accent1"/>
            </a:solidFill>
            <a:ln>
              <a:noFill/>
            </a:ln>
            <a:effectLst/>
          </c:spPr>
          <c:cat>
            <c:strRef>
              <c:f>Foglio3!$B$2:$B$4</c:f>
              <c:strCache>
                <c:ptCount val="3"/>
                <c:pt idx="0">
                  <c:v>Alle parole</c:v>
                </c:pt>
                <c:pt idx="1">
                  <c:v>Ai gesti</c:v>
                </c:pt>
                <c:pt idx="2">
                  <c:v>A entrambi</c:v>
                </c:pt>
              </c:strCache>
            </c:strRef>
          </c:cat>
          <c:val>
            <c:numRef>
              <c:f>Foglio3!$C$2:$C$4</c:f>
              <c:numCache>
                <c:formatCode>0.00</c:formatCode>
                <c:ptCount val="3"/>
                <c:pt idx="0">
                  <c:v>4</c:v>
                </c:pt>
                <c:pt idx="1">
                  <c:v>2.2000000000000002</c:v>
                </c:pt>
                <c:pt idx="2">
                  <c:v>2.0869565217391304</c:v>
                </c:pt>
              </c:numCache>
            </c:numRef>
          </c:val>
          <c:extLst xmlns:c16r2="http://schemas.microsoft.com/office/drawing/2015/06/chart">
            <c:ext xmlns:c16="http://schemas.microsoft.com/office/drawing/2014/chart" uri="{C3380CC4-5D6E-409C-BE32-E72D297353CC}">
              <c16:uniqueId val="{00000000-64E3-4D3A-9700-DD693A81CC89}"/>
            </c:ext>
          </c:extLst>
        </c:ser>
        <c:ser>
          <c:idx val="1"/>
          <c:order val="1"/>
          <c:tx>
            <c:strRef>
              <c:f>Foglio3!$D$1</c:f>
              <c:strCache>
                <c:ptCount val="1"/>
                <c:pt idx="0">
                  <c:v>AMERICANO SENZA</c:v>
                </c:pt>
              </c:strCache>
            </c:strRef>
          </c:tx>
          <c:spPr>
            <a:solidFill>
              <a:schemeClr val="accent2"/>
            </a:solidFill>
            <a:ln>
              <a:noFill/>
            </a:ln>
            <a:effectLst/>
          </c:spPr>
          <c:cat>
            <c:strRef>
              <c:f>Foglio3!$B$2:$B$4</c:f>
              <c:strCache>
                <c:ptCount val="3"/>
                <c:pt idx="0">
                  <c:v>Alle parole</c:v>
                </c:pt>
                <c:pt idx="1">
                  <c:v>Ai gesti</c:v>
                </c:pt>
                <c:pt idx="2">
                  <c:v>A entrambi</c:v>
                </c:pt>
              </c:strCache>
            </c:strRef>
          </c:cat>
          <c:val>
            <c:numRef>
              <c:f>Foglio3!$D$2:$D$4</c:f>
              <c:numCache>
                <c:formatCode>0.00</c:formatCode>
                <c:ptCount val="3"/>
                <c:pt idx="0">
                  <c:v>3.7647058823529416</c:v>
                </c:pt>
                <c:pt idx="1">
                  <c:v>2.5882352941176472</c:v>
                </c:pt>
                <c:pt idx="2">
                  <c:v>2.6470588235294117</c:v>
                </c:pt>
              </c:numCache>
            </c:numRef>
          </c:val>
          <c:extLst xmlns:c16r2="http://schemas.microsoft.com/office/drawing/2015/06/chart">
            <c:ext xmlns:c16="http://schemas.microsoft.com/office/drawing/2014/chart" uri="{C3380CC4-5D6E-409C-BE32-E72D297353CC}">
              <c16:uniqueId val="{00000001-64E3-4D3A-9700-DD693A81CC89}"/>
            </c:ext>
          </c:extLst>
        </c:ser>
        <c:dLbls/>
        <c:gapWidth val="182"/>
        <c:axId val="122682752"/>
        <c:axId val="140190848"/>
      </c:barChart>
      <c:catAx>
        <c:axId val="1226827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190848"/>
        <c:crosses val="autoZero"/>
        <c:auto val="1"/>
        <c:lblAlgn val="ctr"/>
        <c:lblOffset val="100"/>
      </c:catAx>
      <c:valAx>
        <c:axId val="140190848"/>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26827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5. Quali parti preferisci?</a:t>
            </a:r>
          </a:p>
        </c:rich>
      </c:tx>
      <c:spPr>
        <a:noFill/>
        <a:ln>
          <a:noFill/>
        </a:ln>
        <a:effectLst/>
      </c:spPr>
    </c:title>
    <c:plotArea>
      <c:layout/>
      <c:barChart>
        <c:barDir val="bar"/>
        <c:grouping val="clustered"/>
        <c:ser>
          <c:idx val="0"/>
          <c:order val="0"/>
          <c:tx>
            <c:strRef>
              <c:f>Foglio3!$C$18</c:f>
              <c:strCache>
                <c:ptCount val="1"/>
                <c:pt idx="0">
                  <c:v>AMERICANO</c:v>
                </c:pt>
              </c:strCache>
            </c:strRef>
          </c:tx>
          <c:spPr>
            <a:solidFill>
              <a:schemeClr val="accent1"/>
            </a:solidFill>
            <a:ln>
              <a:noFill/>
            </a:ln>
            <a:effectLst/>
          </c:spPr>
          <c:cat>
            <c:strRef>
              <c:f>Foglio3!$B$19:$B$21</c:f>
              <c:strCache>
                <c:ptCount val="3"/>
                <c:pt idx="0">
                  <c:v>parole</c:v>
                </c:pt>
                <c:pt idx="1">
                  <c:v>gesti</c:v>
                </c:pt>
                <c:pt idx="2">
                  <c:v>entrambe le cose</c:v>
                </c:pt>
              </c:strCache>
            </c:strRef>
          </c:cat>
          <c:val>
            <c:numRef>
              <c:f>Foglio3!$C$19:$C$21</c:f>
              <c:numCache>
                <c:formatCode>0.00</c:formatCode>
                <c:ptCount val="3"/>
                <c:pt idx="0">
                  <c:v>4.4400000000000004</c:v>
                </c:pt>
                <c:pt idx="1">
                  <c:v>2.0476190476190479</c:v>
                </c:pt>
                <c:pt idx="2">
                  <c:v>2.4736842105263164</c:v>
                </c:pt>
              </c:numCache>
            </c:numRef>
          </c:val>
          <c:extLst xmlns:c16r2="http://schemas.microsoft.com/office/drawing/2015/06/chart">
            <c:ext xmlns:c16="http://schemas.microsoft.com/office/drawing/2014/chart" uri="{C3380CC4-5D6E-409C-BE32-E72D297353CC}">
              <c16:uniqueId val="{00000000-CEB2-48A1-85A1-00579BE35559}"/>
            </c:ext>
          </c:extLst>
        </c:ser>
        <c:ser>
          <c:idx val="1"/>
          <c:order val="1"/>
          <c:tx>
            <c:strRef>
              <c:f>Foglio3!$D$18</c:f>
              <c:strCache>
                <c:ptCount val="1"/>
                <c:pt idx="0">
                  <c:v>AMERICANO SENZA</c:v>
                </c:pt>
              </c:strCache>
            </c:strRef>
          </c:tx>
          <c:spPr>
            <a:solidFill>
              <a:schemeClr val="accent2"/>
            </a:solidFill>
            <a:ln>
              <a:noFill/>
            </a:ln>
            <a:effectLst/>
          </c:spPr>
          <c:cat>
            <c:strRef>
              <c:f>Foglio3!$B$19:$B$21</c:f>
              <c:strCache>
                <c:ptCount val="3"/>
                <c:pt idx="0">
                  <c:v>parole</c:v>
                </c:pt>
                <c:pt idx="1">
                  <c:v>gesti</c:v>
                </c:pt>
                <c:pt idx="2">
                  <c:v>entrambe le cose</c:v>
                </c:pt>
              </c:strCache>
            </c:strRef>
          </c:cat>
          <c:val>
            <c:numRef>
              <c:f>Foglio3!$D$19:$D$21</c:f>
              <c:numCache>
                <c:formatCode>0.00</c:formatCode>
                <c:ptCount val="3"/>
                <c:pt idx="0">
                  <c:v>3.8124999999999996</c:v>
                </c:pt>
                <c:pt idx="1">
                  <c:v>2.25</c:v>
                </c:pt>
                <c:pt idx="2">
                  <c:v>2.5882352941176472</c:v>
                </c:pt>
              </c:numCache>
            </c:numRef>
          </c:val>
          <c:extLst xmlns:c16r2="http://schemas.microsoft.com/office/drawing/2015/06/chart">
            <c:ext xmlns:c16="http://schemas.microsoft.com/office/drawing/2014/chart" uri="{C3380CC4-5D6E-409C-BE32-E72D297353CC}">
              <c16:uniqueId val="{00000001-CEB2-48A1-85A1-00579BE35559}"/>
            </c:ext>
          </c:extLst>
        </c:ser>
        <c:dLbls/>
        <c:gapWidth val="182"/>
        <c:axId val="140237824"/>
        <c:axId val="140251904"/>
      </c:barChart>
      <c:catAx>
        <c:axId val="1402378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251904"/>
        <c:crosses val="autoZero"/>
        <c:auto val="1"/>
        <c:lblAlgn val="ctr"/>
        <c:lblOffset val="100"/>
      </c:catAx>
      <c:valAx>
        <c:axId val="140251904"/>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2378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4. Quali parti non devono mancare?</a:t>
            </a:r>
          </a:p>
        </c:rich>
      </c:tx>
      <c:spPr>
        <a:noFill/>
        <a:ln>
          <a:noFill/>
        </a:ln>
        <a:effectLst/>
      </c:spPr>
    </c:title>
    <c:plotArea>
      <c:layout/>
      <c:barChart>
        <c:barDir val="bar"/>
        <c:grouping val="clustered"/>
        <c:ser>
          <c:idx val="0"/>
          <c:order val="0"/>
          <c:tx>
            <c:strRef>
              <c:f>Foglio3!$C$13</c:f>
              <c:strCache>
                <c:ptCount val="1"/>
                <c:pt idx="0">
                  <c:v>AMERICANO</c:v>
                </c:pt>
              </c:strCache>
            </c:strRef>
          </c:tx>
          <c:spPr>
            <a:solidFill>
              <a:schemeClr val="accent1"/>
            </a:solidFill>
            <a:ln>
              <a:noFill/>
            </a:ln>
            <a:effectLst/>
          </c:spPr>
          <c:cat>
            <c:strRef>
              <c:f>Foglio3!$B$14:$B$17</c:f>
              <c:strCache>
                <c:ptCount val="4"/>
                <c:pt idx="0">
                  <c:v>testo sullo schermo</c:v>
                </c:pt>
                <c:pt idx="1">
                  <c:v>parole</c:v>
                </c:pt>
                <c:pt idx="2">
                  <c:v>gesti</c:v>
                </c:pt>
                <c:pt idx="3">
                  <c:v>tutto</c:v>
                </c:pt>
              </c:strCache>
            </c:strRef>
          </c:cat>
          <c:val>
            <c:numRef>
              <c:f>Foglio3!$C$14:$C$17</c:f>
              <c:numCache>
                <c:formatCode>0.00</c:formatCode>
                <c:ptCount val="4"/>
                <c:pt idx="0">
                  <c:v>3.7826086956521738</c:v>
                </c:pt>
                <c:pt idx="1">
                  <c:v>4.1249999999999991</c:v>
                </c:pt>
                <c:pt idx="2">
                  <c:v>2.2727272727272738</c:v>
                </c:pt>
                <c:pt idx="3">
                  <c:v>2.5714285714285712</c:v>
                </c:pt>
              </c:numCache>
            </c:numRef>
          </c:val>
          <c:extLst xmlns:c16r2="http://schemas.microsoft.com/office/drawing/2015/06/chart">
            <c:ext xmlns:c16="http://schemas.microsoft.com/office/drawing/2014/chart" uri="{C3380CC4-5D6E-409C-BE32-E72D297353CC}">
              <c16:uniqueId val="{00000000-4685-4685-A590-D490026D5926}"/>
            </c:ext>
          </c:extLst>
        </c:ser>
        <c:ser>
          <c:idx val="1"/>
          <c:order val="1"/>
          <c:tx>
            <c:strRef>
              <c:f>Foglio3!$D$13</c:f>
              <c:strCache>
                <c:ptCount val="1"/>
                <c:pt idx="0">
                  <c:v>AMERICANO SENZA</c:v>
                </c:pt>
              </c:strCache>
            </c:strRef>
          </c:tx>
          <c:spPr>
            <a:solidFill>
              <a:schemeClr val="accent2"/>
            </a:solidFill>
            <a:ln>
              <a:noFill/>
            </a:ln>
            <a:effectLst/>
          </c:spPr>
          <c:cat>
            <c:strRef>
              <c:f>Foglio3!$B$14:$B$17</c:f>
              <c:strCache>
                <c:ptCount val="4"/>
                <c:pt idx="0">
                  <c:v>testo sullo schermo</c:v>
                </c:pt>
                <c:pt idx="1">
                  <c:v>parole</c:v>
                </c:pt>
                <c:pt idx="2">
                  <c:v>gesti</c:v>
                </c:pt>
                <c:pt idx="3">
                  <c:v>tutto</c:v>
                </c:pt>
              </c:strCache>
            </c:strRef>
          </c:cat>
          <c:val>
            <c:numRef>
              <c:f>Foglio3!$D$14:$D$17</c:f>
              <c:numCache>
                <c:formatCode>0.00</c:formatCode>
                <c:ptCount val="4"/>
                <c:pt idx="0">
                  <c:v>3.3529411764705879</c:v>
                </c:pt>
                <c:pt idx="1">
                  <c:v>4</c:v>
                </c:pt>
                <c:pt idx="2">
                  <c:v>2.3529411764705879</c:v>
                </c:pt>
                <c:pt idx="3">
                  <c:v>2.7647058823529416</c:v>
                </c:pt>
              </c:numCache>
            </c:numRef>
          </c:val>
          <c:extLst xmlns:c16r2="http://schemas.microsoft.com/office/drawing/2015/06/chart">
            <c:ext xmlns:c16="http://schemas.microsoft.com/office/drawing/2014/chart" uri="{C3380CC4-5D6E-409C-BE32-E72D297353CC}">
              <c16:uniqueId val="{00000001-4685-4685-A590-D490026D5926}"/>
            </c:ext>
          </c:extLst>
        </c:ser>
        <c:dLbls/>
        <c:gapWidth val="182"/>
        <c:axId val="140282496"/>
        <c:axId val="140304768"/>
      </c:barChart>
      <c:catAx>
        <c:axId val="1402824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304768"/>
        <c:crosses val="autoZero"/>
        <c:auto val="1"/>
        <c:lblAlgn val="ctr"/>
        <c:lblOffset val="100"/>
      </c:catAx>
      <c:valAx>
        <c:axId val="140304768"/>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282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3. Facile da seguire?</a:t>
            </a:r>
          </a:p>
        </c:rich>
      </c:tx>
      <c:spPr>
        <a:noFill/>
        <a:ln>
          <a:noFill/>
        </a:ln>
        <a:effectLst/>
      </c:spPr>
    </c:title>
    <c:plotArea>
      <c:layout/>
      <c:barChart>
        <c:barDir val="bar"/>
        <c:grouping val="clustered"/>
        <c:ser>
          <c:idx val="0"/>
          <c:order val="0"/>
          <c:tx>
            <c:strRef>
              <c:f>Foglio3!$C$9</c:f>
              <c:strCache>
                <c:ptCount val="1"/>
                <c:pt idx="0">
                  <c:v>AMERICANO</c:v>
                </c:pt>
              </c:strCache>
            </c:strRef>
          </c:tx>
          <c:spPr>
            <a:solidFill>
              <a:schemeClr val="accent1"/>
            </a:solidFill>
            <a:ln>
              <a:noFill/>
            </a:ln>
            <a:effectLst/>
          </c:spPr>
          <c:cat>
            <c:strRef>
              <c:f>Foglio3!$B$10:$B$12</c:f>
              <c:strCache>
                <c:ptCount val="3"/>
                <c:pt idx="0">
                  <c:v>parole</c:v>
                </c:pt>
                <c:pt idx="1">
                  <c:v>gesti</c:v>
                </c:pt>
                <c:pt idx="2">
                  <c:v>entrambe le cose</c:v>
                </c:pt>
              </c:strCache>
            </c:strRef>
          </c:cat>
          <c:val>
            <c:numRef>
              <c:f>Foglio3!$C$10:$C$12</c:f>
              <c:numCache>
                <c:formatCode>0.00</c:formatCode>
                <c:ptCount val="3"/>
                <c:pt idx="0">
                  <c:v>4.04</c:v>
                </c:pt>
                <c:pt idx="1">
                  <c:v>2.4782608695652173</c:v>
                </c:pt>
                <c:pt idx="2">
                  <c:v>2.2000000000000002</c:v>
                </c:pt>
              </c:numCache>
            </c:numRef>
          </c:val>
          <c:extLst xmlns:c16r2="http://schemas.microsoft.com/office/drawing/2015/06/chart">
            <c:ext xmlns:c16="http://schemas.microsoft.com/office/drawing/2014/chart" uri="{C3380CC4-5D6E-409C-BE32-E72D297353CC}">
              <c16:uniqueId val="{00000000-9D5B-4DFA-9429-B3A7BED5325F}"/>
            </c:ext>
          </c:extLst>
        </c:ser>
        <c:ser>
          <c:idx val="1"/>
          <c:order val="1"/>
          <c:tx>
            <c:strRef>
              <c:f>Foglio3!$D$9</c:f>
              <c:strCache>
                <c:ptCount val="1"/>
                <c:pt idx="0">
                  <c:v>AMERICANO SENZA</c:v>
                </c:pt>
              </c:strCache>
            </c:strRef>
          </c:tx>
          <c:spPr>
            <a:solidFill>
              <a:schemeClr val="accent2"/>
            </a:solidFill>
            <a:ln>
              <a:noFill/>
            </a:ln>
            <a:effectLst/>
          </c:spPr>
          <c:cat>
            <c:strRef>
              <c:f>Foglio3!$B$10:$B$12</c:f>
              <c:strCache>
                <c:ptCount val="3"/>
                <c:pt idx="0">
                  <c:v>parole</c:v>
                </c:pt>
                <c:pt idx="1">
                  <c:v>gesti</c:v>
                </c:pt>
                <c:pt idx="2">
                  <c:v>entrambe le cose</c:v>
                </c:pt>
              </c:strCache>
            </c:strRef>
          </c:cat>
          <c:val>
            <c:numRef>
              <c:f>Foglio3!$D$10:$D$12</c:f>
              <c:numCache>
                <c:formatCode>0.00</c:formatCode>
                <c:ptCount val="3"/>
                <c:pt idx="0">
                  <c:v>3.2352941176470593</c:v>
                </c:pt>
                <c:pt idx="1">
                  <c:v>2.2000000000000002</c:v>
                </c:pt>
                <c:pt idx="2">
                  <c:v>1.9333333333333333</c:v>
                </c:pt>
              </c:numCache>
            </c:numRef>
          </c:val>
          <c:extLst xmlns:c16r2="http://schemas.microsoft.com/office/drawing/2015/06/chart">
            <c:ext xmlns:c16="http://schemas.microsoft.com/office/drawing/2014/chart" uri="{C3380CC4-5D6E-409C-BE32-E72D297353CC}">
              <c16:uniqueId val="{00000001-9D5B-4DFA-9429-B3A7BED5325F}"/>
            </c:ext>
          </c:extLst>
        </c:ser>
        <c:dLbls/>
        <c:gapWidth val="182"/>
        <c:axId val="140335360"/>
        <c:axId val="140341248"/>
      </c:barChart>
      <c:catAx>
        <c:axId val="1403353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341248"/>
        <c:crosses val="autoZero"/>
        <c:auto val="1"/>
        <c:lblAlgn val="ctr"/>
        <c:lblOffset val="100"/>
      </c:catAx>
      <c:valAx>
        <c:axId val="140341248"/>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3353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7. Cosa è stato più faticoso?</a:t>
            </a:r>
          </a:p>
        </c:rich>
      </c:tx>
      <c:spPr>
        <a:noFill/>
        <a:ln>
          <a:noFill/>
        </a:ln>
        <a:effectLst/>
      </c:spPr>
    </c:title>
    <c:plotArea>
      <c:layout/>
      <c:barChart>
        <c:barDir val="bar"/>
        <c:grouping val="clustered"/>
        <c:ser>
          <c:idx val="0"/>
          <c:order val="0"/>
          <c:tx>
            <c:strRef>
              <c:f>Foglio3!$C$22</c:f>
              <c:strCache>
                <c:ptCount val="1"/>
                <c:pt idx="0">
                  <c:v>AMERICANO</c:v>
                </c:pt>
              </c:strCache>
            </c:strRef>
          </c:tx>
          <c:spPr>
            <a:solidFill>
              <a:schemeClr val="accent1"/>
            </a:solidFill>
            <a:ln>
              <a:noFill/>
            </a:ln>
            <a:effectLst/>
          </c:spPr>
          <c:cat>
            <c:strRef>
              <c:f>Foglio3!$B$23:$B$25</c:f>
              <c:strCache>
                <c:ptCount val="3"/>
                <c:pt idx="0">
                  <c:v>Seguire le parole</c:v>
                </c:pt>
                <c:pt idx="1">
                  <c:v>Seguire i gesti</c:v>
                </c:pt>
                <c:pt idx="2">
                  <c:v>entrambe le cose</c:v>
                </c:pt>
              </c:strCache>
            </c:strRef>
          </c:cat>
          <c:val>
            <c:numRef>
              <c:f>Foglio3!$C$23:$C$25</c:f>
              <c:numCache>
                <c:formatCode>0.00</c:formatCode>
                <c:ptCount val="3"/>
                <c:pt idx="0">
                  <c:v>1.9545454545454548</c:v>
                </c:pt>
                <c:pt idx="1">
                  <c:v>1.7272727272727273</c:v>
                </c:pt>
                <c:pt idx="2">
                  <c:v>1.736842105263158</c:v>
                </c:pt>
              </c:numCache>
            </c:numRef>
          </c:val>
          <c:extLst xmlns:c16r2="http://schemas.microsoft.com/office/drawing/2015/06/chart">
            <c:ext xmlns:c16="http://schemas.microsoft.com/office/drawing/2014/chart" uri="{C3380CC4-5D6E-409C-BE32-E72D297353CC}">
              <c16:uniqueId val="{00000000-104D-4C23-8EA0-0C5356393E77}"/>
            </c:ext>
          </c:extLst>
        </c:ser>
        <c:ser>
          <c:idx val="1"/>
          <c:order val="1"/>
          <c:tx>
            <c:strRef>
              <c:f>Foglio3!$D$22</c:f>
              <c:strCache>
                <c:ptCount val="1"/>
                <c:pt idx="0">
                  <c:v>AMERICANO SENZA</c:v>
                </c:pt>
              </c:strCache>
            </c:strRef>
          </c:tx>
          <c:spPr>
            <a:solidFill>
              <a:schemeClr val="accent2"/>
            </a:solidFill>
            <a:ln>
              <a:noFill/>
            </a:ln>
            <a:effectLst/>
          </c:spPr>
          <c:cat>
            <c:strRef>
              <c:f>Foglio3!$B$23:$B$25</c:f>
              <c:strCache>
                <c:ptCount val="3"/>
                <c:pt idx="0">
                  <c:v>Seguire le parole</c:v>
                </c:pt>
                <c:pt idx="1">
                  <c:v>Seguire i gesti</c:v>
                </c:pt>
                <c:pt idx="2">
                  <c:v>entrambe le cose</c:v>
                </c:pt>
              </c:strCache>
            </c:strRef>
          </c:cat>
          <c:val>
            <c:numRef>
              <c:f>Foglio3!$D$23:$D$25</c:f>
              <c:numCache>
                <c:formatCode>0.00</c:formatCode>
                <c:ptCount val="3"/>
                <c:pt idx="0">
                  <c:v>2.5625</c:v>
                </c:pt>
                <c:pt idx="1">
                  <c:v>1.6</c:v>
                </c:pt>
                <c:pt idx="2">
                  <c:v>1.7647058823529409</c:v>
                </c:pt>
              </c:numCache>
            </c:numRef>
          </c:val>
          <c:extLst xmlns:c16r2="http://schemas.microsoft.com/office/drawing/2015/06/chart">
            <c:ext xmlns:c16="http://schemas.microsoft.com/office/drawing/2014/chart" uri="{C3380CC4-5D6E-409C-BE32-E72D297353CC}">
              <c16:uniqueId val="{00000001-104D-4C23-8EA0-0C5356393E77}"/>
            </c:ext>
          </c:extLst>
        </c:ser>
        <c:dLbls/>
        <c:gapWidth val="182"/>
        <c:axId val="140380032"/>
        <c:axId val="140381568"/>
      </c:barChart>
      <c:catAx>
        <c:axId val="1403800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381568"/>
        <c:crosses val="autoZero"/>
        <c:auto val="1"/>
        <c:lblAlgn val="ctr"/>
        <c:lblOffset val="100"/>
      </c:catAx>
      <c:valAx>
        <c:axId val="140381568"/>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3800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MACRO_FONTPREFERRED.dot</Template>
  <TotalTime>0</TotalTime>
  <Pages>9</Pages>
  <Words>1925</Words>
  <Characters>12178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PARTE PRIMA</vt:lpstr>
    </vt:vector>
  </TitlesOfParts>
  <Company>Grafica Editoriale</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PRIMA</dc:title>
  <dc:creator>Bonanno, Daniele</dc:creator>
  <cp:lastModifiedBy>gisella</cp:lastModifiedBy>
  <cp:revision>2</cp:revision>
  <cp:lastPrinted>2017-07-03T13:32:00Z</cp:lastPrinted>
  <dcterms:created xsi:type="dcterms:W3CDTF">2018-04-23T08:55:00Z</dcterms:created>
  <dcterms:modified xsi:type="dcterms:W3CDTF">2018-04-23T08:55:00Z</dcterms:modified>
</cp:coreProperties>
</file>