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735E41" w14:textId="77777777" w:rsidR="008339B8" w:rsidRPr="00D86173" w:rsidRDefault="00900FF3" w:rsidP="00AE0E36">
      <w:pPr>
        <w:jc w:val="both"/>
        <w:rPr>
          <w:rFonts w:ascii="Times" w:hAnsi="Times"/>
        </w:rPr>
      </w:pPr>
      <w:r w:rsidRPr="00D86173">
        <w:rPr>
          <w:rFonts w:ascii="Times" w:hAnsi="Times"/>
        </w:rPr>
        <w:t>26.04.2018</w:t>
      </w:r>
    </w:p>
    <w:p w14:paraId="5AF3CB8A" w14:textId="77777777" w:rsidR="00900FF3" w:rsidRDefault="00900FF3" w:rsidP="00AE0E36">
      <w:pPr>
        <w:jc w:val="both"/>
      </w:pPr>
    </w:p>
    <w:p w14:paraId="64F127FA" w14:textId="1A0293EE" w:rsidR="00AE0E36" w:rsidRPr="0016210C" w:rsidRDefault="0046490A" w:rsidP="00AE0E36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Nel 1974 esce </w:t>
      </w:r>
      <w:r w:rsidRPr="00815041">
        <w:rPr>
          <w:rFonts w:ascii="Times" w:hAnsi="Times"/>
          <w:b/>
          <w:i/>
          <w:u w:val="single"/>
        </w:rPr>
        <w:t>“La storia”</w:t>
      </w:r>
      <w:r>
        <w:rPr>
          <w:rFonts w:ascii="Times" w:hAnsi="Times"/>
        </w:rPr>
        <w:t xml:space="preserve"> di Elsa Morante. </w:t>
      </w:r>
      <w:r w:rsidR="005B516D">
        <w:rPr>
          <w:rFonts w:ascii="Times" w:hAnsi="Times"/>
        </w:rPr>
        <w:t xml:space="preserve">Già dal titolo è una provocazione. È un romanzo che rispetto agli eventi storici è immediatamente </w:t>
      </w:r>
      <w:r w:rsidR="000F5C60">
        <w:rPr>
          <w:rFonts w:ascii="Times" w:hAnsi="Times"/>
        </w:rPr>
        <w:t xml:space="preserve">referenziale. Il primo titolo: </w:t>
      </w:r>
      <w:r w:rsidR="005B516D">
        <w:rPr>
          <w:rFonts w:ascii="Times" w:hAnsi="Times"/>
        </w:rPr>
        <w:t>“</w:t>
      </w:r>
      <w:r w:rsidR="000F5C60">
        <w:rPr>
          <w:rFonts w:ascii="Times" w:hAnsi="Times"/>
        </w:rPr>
        <w:t>La s</w:t>
      </w:r>
      <w:r w:rsidR="005B516D">
        <w:rPr>
          <w:rFonts w:ascii="Times" w:hAnsi="Times"/>
        </w:rPr>
        <w:t>toria</w:t>
      </w:r>
      <w:r w:rsidR="000F5C60">
        <w:rPr>
          <w:rFonts w:ascii="Times" w:hAnsi="Times"/>
        </w:rPr>
        <w:t>. U</w:t>
      </w:r>
      <w:r w:rsidR="005B516D">
        <w:rPr>
          <w:rFonts w:ascii="Times" w:hAnsi="Times"/>
        </w:rPr>
        <w:t>n romanzo”</w:t>
      </w:r>
      <w:r w:rsidR="000F5C60">
        <w:rPr>
          <w:rFonts w:ascii="Times" w:hAnsi="Times"/>
        </w:rPr>
        <w:t xml:space="preserve"> (ossimoro)</w:t>
      </w:r>
      <w:r w:rsidR="0016210C">
        <w:rPr>
          <w:rFonts w:ascii="Times" w:hAnsi="Times"/>
        </w:rPr>
        <w:t xml:space="preserve">. </w:t>
      </w:r>
      <w:r w:rsidR="000F5C60">
        <w:rPr>
          <w:rFonts w:ascii="Times" w:hAnsi="Times"/>
        </w:rPr>
        <w:t>Si tratta di una p</w:t>
      </w:r>
      <w:r w:rsidR="005B516D">
        <w:rPr>
          <w:rFonts w:ascii="Times" w:hAnsi="Times"/>
        </w:rPr>
        <w:t>rovocazione perché il titolo è programmatico e non fa riferimento alla vicenda in particolare dei suoi protagonisti</w:t>
      </w:r>
      <w:r w:rsidR="00AE0E36">
        <w:rPr>
          <w:rFonts w:ascii="Times" w:hAnsi="Times"/>
        </w:rPr>
        <w:t>,</w:t>
      </w:r>
      <w:r w:rsidR="005B516D">
        <w:rPr>
          <w:rFonts w:ascii="Times" w:hAnsi="Times"/>
        </w:rPr>
        <w:t xml:space="preserve"> ma resta provocatoriamente nell’orizzonte della storia universale, di tutti. </w:t>
      </w:r>
    </w:p>
    <w:p w14:paraId="79DFDEE0" w14:textId="0DE9D3DD" w:rsidR="005B516D" w:rsidRDefault="000F5C60" w:rsidP="00AE0E36">
      <w:pPr>
        <w:jc w:val="both"/>
        <w:rPr>
          <w:rFonts w:ascii="Times" w:hAnsi="Times"/>
        </w:rPr>
      </w:pPr>
      <w:r w:rsidRPr="000F5C60">
        <w:rPr>
          <w:rFonts w:ascii="Times" w:hAnsi="Times"/>
          <w:color w:val="000000" w:themeColor="text1"/>
        </w:rPr>
        <w:t>A</w:t>
      </w:r>
      <w:r>
        <w:rPr>
          <w:rFonts w:ascii="Times" w:hAnsi="Times"/>
          <w:color w:val="000000" w:themeColor="text1"/>
        </w:rPr>
        <w:t>mbientato</w:t>
      </w:r>
      <w:r w:rsidR="005B516D" w:rsidRPr="000F5C60">
        <w:rPr>
          <w:rFonts w:ascii="Times" w:hAnsi="Times"/>
          <w:color w:val="000000" w:themeColor="text1"/>
        </w:rPr>
        <w:t xml:space="preserve"> a</w:t>
      </w:r>
      <w:r w:rsidRPr="000F5C60">
        <w:rPr>
          <w:rFonts w:ascii="Times" w:hAnsi="Times"/>
          <w:color w:val="000000" w:themeColor="text1"/>
        </w:rPr>
        <w:t xml:space="preserve"> </w:t>
      </w:r>
      <w:r>
        <w:rPr>
          <w:rFonts w:ascii="Times" w:hAnsi="Times"/>
        </w:rPr>
        <w:t>R</w:t>
      </w:r>
      <w:r w:rsidR="005B516D">
        <w:rPr>
          <w:rFonts w:ascii="Times" w:hAnsi="Times"/>
        </w:rPr>
        <w:t>oma</w:t>
      </w:r>
      <w:r>
        <w:rPr>
          <w:rFonts w:ascii="Times" w:hAnsi="Times"/>
        </w:rPr>
        <w:t xml:space="preserve"> durante la</w:t>
      </w:r>
      <w:r w:rsidR="00AE0E36">
        <w:rPr>
          <w:rFonts w:ascii="Times" w:hAnsi="Times"/>
        </w:rPr>
        <w:t xml:space="preserve"> seconda guerra mondiale.</w:t>
      </w:r>
    </w:p>
    <w:p w14:paraId="49C8DA11" w14:textId="5886D308" w:rsidR="000F5C60" w:rsidRDefault="005B516D" w:rsidP="00AE0E36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Il primo livello di lettura </w:t>
      </w:r>
      <w:r w:rsidR="000F5C60">
        <w:rPr>
          <w:rFonts w:ascii="Times" w:hAnsi="Times"/>
        </w:rPr>
        <w:t>è</w:t>
      </w:r>
      <w:r>
        <w:rPr>
          <w:rFonts w:ascii="Times" w:hAnsi="Times"/>
        </w:rPr>
        <w:t xml:space="preserve"> quello romanzesco, che si inserisce in un altro livello di lettura che è quello storico, puntualmente dato (il contesto)</w:t>
      </w:r>
      <w:r w:rsidR="000F5C60">
        <w:rPr>
          <w:rFonts w:ascii="Times" w:hAnsi="Times"/>
        </w:rPr>
        <w:t>,</w:t>
      </w:r>
      <w:r>
        <w:rPr>
          <w:rFonts w:ascii="Times" w:hAnsi="Times"/>
        </w:rPr>
        <w:t xml:space="preserve"> che però intende a sua volta porsi nell’or</w:t>
      </w:r>
      <w:r w:rsidR="000F5C60">
        <w:rPr>
          <w:rFonts w:ascii="Times" w:hAnsi="Times"/>
        </w:rPr>
        <w:t>izzonte</w:t>
      </w:r>
      <w:r>
        <w:rPr>
          <w:rFonts w:ascii="Times" w:hAnsi="Times"/>
        </w:rPr>
        <w:t xml:space="preserve"> ancora più ampio del moto della storia. </w:t>
      </w:r>
    </w:p>
    <w:p w14:paraId="160727C9" w14:textId="77777777" w:rsidR="000F5C60" w:rsidRDefault="005B516D" w:rsidP="00AE0E36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Il moto della storia è inteso da un punto di vista filosofico e antropologico più che storiografico. </w:t>
      </w:r>
    </w:p>
    <w:p w14:paraId="1C761FFA" w14:textId="7E6C2F85" w:rsidR="005B516D" w:rsidRDefault="005B516D" w:rsidP="00AE0E36">
      <w:pPr>
        <w:jc w:val="both"/>
        <w:rPr>
          <w:rFonts w:ascii="Times" w:hAnsi="Times"/>
        </w:rPr>
      </w:pPr>
      <w:r>
        <w:rPr>
          <w:rFonts w:ascii="Times" w:hAnsi="Times"/>
        </w:rPr>
        <w:t>È una rifle</w:t>
      </w:r>
      <w:r w:rsidR="000F5C60">
        <w:rPr>
          <w:rFonts w:ascii="Times" w:hAnsi="Times"/>
        </w:rPr>
        <w:t>ssione su che cos’è la storia. E.</w:t>
      </w:r>
      <w:r>
        <w:rPr>
          <w:rFonts w:ascii="Times" w:hAnsi="Times"/>
        </w:rPr>
        <w:t xml:space="preserve"> Morante eredita una riflessione che arriva alle porte del ‘900</w:t>
      </w:r>
      <w:r w:rsidR="00AE0E36">
        <w:rPr>
          <w:rFonts w:ascii="Times" w:hAnsi="Times"/>
        </w:rPr>
        <w:t>.</w:t>
      </w:r>
      <w:r w:rsidRPr="000F5C60">
        <w:rPr>
          <w:rFonts w:ascii="Times" w:hAnsi="Times"/>
          <w:color w:val="FF0000"/>
        </w:rPr>
        <w:t xml:space="preserve"> </w:t>
      </w:r>
    </w:p>
    <w:p w14:paraId="7AB5832C" w14:textId="35491CC5" w:rsidR="005B516D" w:rsidRDefault="005B516D" w:rsidP="00AE0E36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La vicenda di questo romanzo </w:t>
      </w:r>
      <w:r w:rsidR="000F5C60">
        <w:rPr>
          <w:rFonts w:ascii="Times" w:hAnsi="Times"/>
        </w:rPr>
        <w:t>è</w:t>
      </w:r>
      <w:r>
        <w:rPr>
          <w:rFonts w:ascii="Times" w:hAnsi="Times"/>
        </w:rPr>
        <w:t xml:space="preserve"> legata alla seconda guerra mondiale</w:t>
      </w:r>
      <w:r w:rsidR="008A4AE3">
        <w:rPr>
          <w:rFonts w:ascii="Times" w:hAnsi="Times"/>
        </w:rPr>
        <w:t>,</w:t>
      </w:r>
      <w:r>
        <w:rPr>
          <w:rFonts w:ascii="Times" w:hAnsi="Times"/>
        </w:rPr>
        <w:t xml:space="preserve"> i cui eventi assumono nelle </w:t>
      </w:r>
      <w:r w:rsidR="000F5C60">
        <w:rPr>
          <w:rFonts w:ascii="Times" w:hAnsi="Times"/>
        </w:rPr>
        <w:t>riflessioni degli intellettuali</w:t>
      </w:r>
      <w:r>
        <w:rPr>
          <w:rFonts w:ascii="Times" w:hAnsi="Times"/>
        </w:rPr>
        <w:t xml:space="preserve"> delle dimensioni metastoriche e di riflessione sulla natura dell’uomo. Con la </w:t>
      </w:r>
      <w:r w:rsidR="008A4AE3">
        <w:rPr>
          <w:rFonts w:ascii="Times" w:hAnsi="Times"/>
        </w:rPr>
        <w:t xml:space="preserve">seconda guerra mondiale emerge </w:t>
      </w:r>
      <w:r>
        <w:rPr>
          <w:rFonts w:ascii="Times" w:hAnsi="Times"/>
        </w:rPr>
        <w:t>la dimensione dell’umanità su ampia scala</w:t>
      </w:r>
      <w:r w:rsidR="008A4AE3">
        <w:rPr>
          <w:rFonts w:ascii="Times" w:hAnsi="Times"/>
        </w:rPr>
        <w:t>,</w:t>
      </w:r>
      <w:r>
        <w:rPr>
          <w:rFonts w:ascii="Times" w:hAnsi="Times"/>
        </w:rPr>
        <w:t xml:space="preserve"> che ha molto a che fare con l’annientamento, con la volontà di annientamento degli uomini di altri uomini. </w:t>
      </w:r>
    </w:p>
    <w:p w14:paraId="6FFD41C4" w14:textId="525E94BC" w:rsidR="005B516D" w:rsidRPr="008A4AE3" w:rsidRDefault="005B516D" w:rsidP="00AE0E36">
      <w:pPr>
        <w:jc w:val="both"/>
        <w:rPr>
          <w:rFonts w:ascii="Times" w:hAnsi="Times"/>
          <w:color w:val="000000" w:themeColor="text1"/>
        </w:rPr>
      </w:pPr>
      <w:r w:rsidRPr="008A4AE3">
        <w:rPr>
          <w:rFonts w:ascii="Times" w:hAnsi="Times"/>
          <w:color w:val="000000" w:themeColor="text1"/>
        </w:rPr>
        <w:t xml:space="preserve">Pensieri </w:t>
      </w:r>
      <w:r w:rsidR="008A4AE3" w:rsidRPr="008A4AE3">
        <w:rPr>
          <w:rFonts w:ascii="Times" w:hAnsi="Times"/>
          <w:color w:val="000000" w:themeColor="text1"/>
        </w:rPr>
        <w:t xml:space="preserve">che vanno </w:t>
      </w:r>
      <w:r w:rsidRPr="008A4AE3">
        <w:rPr>
          <w:rFonts w:ascii="Times" w:hAnsi="Times"/>
          <w:color w:val="000000" w:themeColor="text1"/>
        </w:rPr>
        <w:t>al</w:t>
      </w:r>
      <w:r w:rsidR="008A4AE3" w:rsidRPr="008A4AE3">
        <w:rPr>
          <w:rFonts w:ascii="Times" w:hAnsi="Times"/>
          <w:color w:val="000000" w:themeColor="text1"/>
        </w:rPr>
        <w:t xml:space="preserve"> </w:t>
      </w:r>
      <w:r w:rsidRPr="008A4AE3">
        <w:rPr>
          <w:rFonts w:ascii="Times" w:hAnsi="Times"/>
          <w:color w:val="000000" w:themeColor="text1"/>
        </w:rPr>
        <w:t>di</w:t>
      </w:r>
      <w:r w:rsidR="008A4AE3" w:rsidRPr="008A4AE3">
        <w:rPr>
          <w:rFonts w:ascii="Times" w:hAnsi="Times"/>
          <w:color w:val="000000" w:themeColor="text1"/>
        </w:rPr>
        <w:t xml:space="preserve"> </w:t>
      </w:r>
      <w:r w:rsidRPr="008A4AE3">
        <w:rPr>
          <w:rFonts w:ascii="Times" w:hAnsi="Times"/>
          <w:color w:val="000000" w:themeColor="text1"/>
        </w:rPr>
        <w:t xml:space="preserve">là della contingenza storica, toccano una dimensione umana più profonda. </w:t>
      </w:r>
    </w:p>
    <w:p w14:paraId="6480A531" w14:textId="5D84619D" w:rsidR="005B516D" w:rsidRDefault="005B516D" w:rsidP="00AE0E36">
      <w:pPr>
        <w:jc w:val="both"/>
        <w:rPr>
          <w:rFonts w:ascii="Times" w:hAnsi="Times"/>
        </w:rPr>
      </w:pPr>
      <w:r>
        <w:rPr>
          <w:rFonts w:ascii="Times" w:hAnsi="Times"/>
        </w:rPr>
        <w:t>No</w:t>
      </w:r>
      <w:r w:rsidR="008A4AE3">
        <w:rPr>
          <w:rFonts w:ascii="Times" w:hAnsi="Times"/>
        </w:rPr>
        <w:t>n è un</w:t>
      </w:r>
      <w:r>
        <w:rPr>
          <w:rFonts w:ascii="Times" w:hAnsi="Times"/>
        </w:rPr>
        <w:t xml:space="preserve"> romanzo resistenziale. </w:t>
      </w:r>
      <w:r w:rsidR="008A4AE3">
        <w:rPr>
          <w:rFonts w:ascii="Times" w:hAnsi="Times"/>
        </w:rPr>
        <w:t>“La storia” è u</w:t>
      </w:r>
      <w:r>
        <w:rPr>
          <w:rFonts w:ascii="Times" w:hAnsi="Times"/>
        </w:rPr>
        <w:t>n romanzo che</w:t>
      </w:r>
      <w:r w:rsidR="005A6A5A">
        <w:rPr>
          <w:rFonts w:ascii="Times" w:hAnsi="Times"/>
        </w:rPr>
        <w:t xml:space="preserve"> è e</w:t>
      </w:r>
      <w:r>
        <w:rPr>
          <w:rFonts w:ascii="Times" w:hAnsi="Times"/>
        </w:rPr>
        <w:t xml:space="preserve"> vuole essere stor</w:t>
      </w:r>
      <w:r w:rsidR="00BC12C4">
        <w:rPr>
          <w:rFonts w:ascii="Times" w:hAnsi="Times"/>
        </w:rPr>
        <w:t xml:space="preserve">ico. </w:t>
      </w:r>
      <w:r w:rsidR="005276F8">
        <w:rPr>
          <w:rFonts w:ascii="Times" w:hAnsi="Times"/>
        </w:rPr>
        <w:t>È u</w:t>
      </w:r>
      <w:r w:rsidR="00BC12C4">
        <w:rPr>
          <w:rFonts w:ascii="Times" w:hAnsi="Times"/>
        </w:rPr>
        <w:t>n genere ormai desueto</w:t>
      </w:r>
      <w:r>
        <w:rPr>
          <w:rFonts w:ascii="Times" w:hAnsi="Times"/>
        </w:rPr>
        <w:t xml:space="preserve">, abbandonato. Rari nel ‘900. </w:t>
      </w:r>
      <w:r w:rsidR="0016210C">
        <w:rPr>
          <w:rFonts w:ascii="Times" w:hAnsi="Times"/>
        </w:rPr>
        <w:t xml:space="preserve">“Il </w:t>
      </w:r>
      <w:r w:rsidR="00487CE6">
        <w:rPr>
          <w:rFonts w:ascii="Times" w:hAnsi="Times"/>
        </w:rPr>
        <w:t>Gattopardo</w:t>
      </w:r>
      <w:r w:rsidR="0016210C">
        <w:rPr>
          <w:rFonts w:ascii="Times" w:hAnsi="Times"/>
        </w:rPr>
        <w:t>”</w:t>
      </w:r>
      <w:r w:rsidR="00487CE6">
        <w:rPr>
          <w:rFonts w:ascii="Times" w:hAnsi="Times"/>
        </w:rPr>
        <w:t xml:space="preserve">: tardivo e anacronistico. </w:t>
      </w:r>
    </w:p>
    <w:p w14:paraId="364E244A" w14:textId="77777777" w:rsidR="00487CE6" w:rsidRDefault="00487CE6" w:rsidP="00AE0E36">
      <w:pPr>
        <w:jc w:val="both"/>
        <w:rPr>
          <w:rFonts w:ascii="Times" w:hAnsi="Times"/>
        </w:rPr>
      </w:pPr>
    </w:p>
    <w:p w14:paraId="77A4F6E0" w14:textId="77777777" w:rsidR="005276F8" w:rsidRDefault="00487CE6" w:rsidP="00AE0E36">
      <w:pPr>
        <w:jc w:val="both"/>
        <w:rPr>
          <w:rFonts w:ascii="Times" w:hAnsi="Times"/>
        </w:rPr>
      </w:pPr>
      <w:r>
        <w:rPr>
          <w:rFonts w:ascii="Times" w:hAnsi="Times"/>
        </w:rPr>
        <w:t>Se fosse uscito nel ’48 sa</w:t>
      </w:r>
      <w:r w:rsidR="005276F8">
        <w:rPr>
          <w:rFonts w:ascii="Times" w:hAnsi="Times"/>
        </w:rPr>
        <w:t xml:space="preserve">rebbe stato un romanzo diverso e </w:t>
      </w:r>
      <w:r>
        <w:rPr>
          <w:rFonts w:ascii="Times" w:hAnsi="Times"/>
        </w:rPr>
        <w:t xml:space="preserve">la storia narrata avrebbe avuto un significato diverso. </w:t>
      </w:r>
    </w:p>
    <w:p w14:paraId="65214EB9" w14:textId="77777777" w:rsidR="005276F8" w:rsidRDefault="005276F8" w:rsidP="00AE0E36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Nel ’74 </w:t>
      </w:r>
      <w:r w:rsidRPr="005276F8">
        <w:rPr>
          <w:rFonts w:ascii="Times" w:hAnsi="Times"/>
        </w:rPr>
        <w:sym w:font="Wingdings" w:char="F0E0"/>
      </w:r>
      <w:r>
        <w:rPr>
          <w:rFonts w:ascii="Times" w:hAnsi="Times"/>
        </w:rPr>
        <w:t xml:space="preserve"> </w:t>
      </w:r>
      <w:r w:rsidR="00487CE6">
        <w:rPr>
          <w:rFonts w:ascii="Times" w:hAnsi="Times"/>
        </w:rPr>
        <w:t>anni a ridosso della contestaz</w:t>
      </w:r>
      <w:r>
        <w:rPr>
          <w:rFonts w:ascii="Times" w:hAnsi="Times"/>
        </w:rPr>
        <w:t>ione, arriviamo dal</w:t>
      </w:r>
      <w:r w:rsidR="00487CE6">
        <w:rPr>
          <w:rFonts w:ascii="Times" w:hAnsi="Times"/>
        </w:rPr>
        <w:t xml:space="preserve">la narrativa degli anni ’60. </w:t>
      </w:r>
    </w:p>
    <w:p w14:paraId="6F9735E2" w14:textId="77777777" w:rsidR="005276F8" w:rsidRDefault="00487CE6" w:rsidP="00AE0E36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Quella degli anni ’50 </w:t>
      </w:r>
      <w:r w:rsidRPr="00487CE6">
        <w:rPr>
          <w:rFonts w:ascii="Times" w:hAnsi="Times"/>
        </w:rPr>
        <w:sym w:font="Wingdings" w:char="F0E0"/>
      </w:r>
      <w:r>
        <w:rPr>
          <w:rFonts w:ascii="Times" w:hAnsi="Times"/>
        </w:rPr>
        <w:t xml:space="preserve"> si era mo</w:t>
      </w:r>
      <w:r w:rsidR="005276F8">
        <w:rPr>
          <w:rFonts w:ascii="Times" w:hAnsi="Times"/>
        </w:rPr>
        <w:t>lto concentrata sul neorealismo.</w:t>
      </w:r>
    </w:p>
    <w:p w14:paraId="45577726" w14:textId="3AA1B999" w:rsidR="005276F8" w:rsidRDefault="005276F8" w:rsidP="00AE0E36">
      <w:pPr>
        <w:jc w:val="both"/>
        <w:rPr>
          <w:rFonts w:ascii="Times" w:hAnsi="Times"/>
        </w:rPr>
      </w:pPr>
      <w:r>
        <w:rPr>
          <w:rFonts w:ascii="Times" w:hAnsi="Times"/>
        </w:rPr>
        <w:t>T</w:t>
      </w:r>
      <w:r w:rsidR="00487CE6">
        <w:rPr>
          <w:rFonts w:ascii="Times" w:hAnsi="Times"/>
        </w:rPr>
        <w:t>utta la narr</w:t>
      </w:r>
      <w:r>
        <w:rPr>
          <w:rFonts w:ascii="Times" w:hAnsi="Times"/>
        </w:rPr>
        <w:t>azione</w:t>
      </w:r>
      <w:r w:rsidR="00487CE6">
        <w:rPr>
          <w:rFonts w:ascii="Times" w:hAnsi="Times"/>
        </w:rPr>
        <w:t xml:space="preserve"> del secondo dopoguerra </w:t>
      </w:r>
      <w:r w:rsidRPr="005276F8">
        <w:rPr>
          <w:rFonts w:ascii="Times" w:hAnsi="Times"/>
        </w:rPr>
        <w:sym w:font="Wingdings" w:char="F0E0"/>
      </w:r>
      <w:r>
        <w:rPr>
          <w:rFonts w:ascii="Times" w:hAnsi="Times"/>
        </w:rPr>
        <w:t xml:space="preserve"> </w:t>
      </w:r>
      <w:r w:rsidR="00487CE6">
        <w:rPr>
          <w:rFonts w:ascii="Times" w:hAnsi="Times"/>
        </w:rPr>
        <w:t>legata alla seconda g</w:t>
      </w:r>
      <w:r>
        <w:rPr>
          <w:rFonts w:ascii="Times" w:hAnsi="Times"/>
        </w:rPr>
        <w:t>uerra</w:t>
      </w:r>
      <w:r w:rsidR="00487CE6">
        <w:rPr>
          <w:rFonts w:ascii="Times" w:hAnsi="Times"/>
        </w:rPr>
        <w:t xml:space="preserve"> mondiale </w:t>
      </w:r>
      <w:r w:rsidR="00487CE6" w:rsidRPr="00487CE6">
        <w:rPr>
          <w:rFonts w:ascii="Times" w:hAnsi="Times"/>
        </w:rPr>
        <w:sym w:font="Wingdings" w:char="F0E0"/>
      </w:r>
      <w:r w:rsidR="00487CE6">
        <w:rPr>
          <w:rFonts w:ascii="Times" w:hAnsi="Times"/>
        </w:rPr>
        <w:t xml:space="preserve"> narrativa neorealista che ha un intento marcatamente testimoniale. </w:t>
      </w:r>
    </w:p>
    <w:p w14:paraId="6ED2FC67" w14:textId="6959FC32" w:rsidR="00487CE6" w:rsidRDefault="00487CE6" w:rsidP="00AE0E36">
      <w:pPr>
        <w:jc w:val="both"/>
        <w:rPr>
          <w:rFonts w:ascii="Times" w:hAnsi="Times"/>
        </w:rPr>
      </w:pPr>
      <w:r>
        <w:rPr>
          <w:rFonts w:ascii="Times" w:hAnsi="Times"/>
        </w:rPr>
        <w:t>La preoccupazi</w:t>
      </w:r>
      <w:r w:rsidR="005276F8">
        <w:rPr>
          <w:rFonts w:ascii="Times" w:hAnsi="Times"/>
        </w:rPr>
        <w:t>one maggiore alla fine della seconda guerra mondiale</w:t>
      </w:r>
      <w:r>
        <w:rPr>
          <w:rFonts w:ascii="Times" w:hAnsi="Times"/>
        </w:rPr>
        <w:t xml:space="preserve"> è la documentazione umana di quanto era accaduto. Nell’immediato dopo guerra si teme la rimozione. Cosa fa la letteratura? Evita la rimozione, </w:t>
      </w:r>
      <w:r w:rsidR="005276F8">
        <w:rPr>
          <w:rFonts w:ascii="Times" w:hAnsi="Times"/>
        </w:rPr>
        <w:t xml:space="preserve">è un </w:t>
      </w:r>
      <w:r>
        <w:rPr>
          <w:rFonts w:ascii="Times" w:hAnsi="Times"/>
        </w:rPr>
        <w:t xml:space="preserve">antidoto contro la rimozione. </w:t>
      </w:r>
    </w:p>
    <w:p w14:paraId="66540430" w14:textId="77777777" w:rsidR="005276F8" w:rsidRDefault="005276F8" w:rsidP="00AE0E36">
      <w:pPr>
        <w:jc w:val="both"/>
        <w:rPr>
          <w:rFonts w:ascii="Times" w:hAnsi="Times"/>
        </w:rPr>
      </w:pPr>
    </w:p>
    <w:p w14:paraId="2F29ED3C" w14:textId="3C2CED4B" w:rsidR="00487CE6" w:rsidRDefault="005276F8" w:rsidP="00AE0E36">
      <w:pPr>
        <w:jc w:val="both"/>
        <w:rPr>
          <w:rFonts w:ascii="Times" w:hAnsi="Times"/>
          <w:color w:val="FF0000"/>
        </w:rPr>
      </w:pPr>
      <w:r>
        <w:rPr>
          <w:rFonts w:ascii="Times" w:hAnsi="Times"/>
        </w:rPr>
        <w:t>Dachau</w:t>
      </w:r>
      <w:r w:rsidR="00487CE6">
        <w:rPr>
          <w:rFonts w:ascii="Times" w:hAnsi="Times"/>
        </w:rPr>
        <w:t xml:space="preserve"> </w:t>
      </w:r>
      <w:r w:rsidR="00487CE6" w:rsidRPr="00487CE6">
        <w:rPr>
          <w:rFonts w:ascii="Times" w:hAnsi="Times"/>
        </w:rPr>
        <w:sym w:font="Wingdings" w:char="F0E0"/>
      </w:r>
      <w:r w:rsidR="00487CE6">
        <w:rPr>
          <w:rFonts w:ascii="Times" w:hAnsi="Times"/>
        </w:rPr>
        <w:t xml:space="preserve"> </w:t>
      </w:r>
      <w:r w:rsidR="00F87188">
        <w:rPr>
          <w:rFonts w:ascii="Times" w:hAnsi="Times"/>
        </w:rPr>
        <w:t xml:space="preserve">primo campo di concentramento in cui è cominciato lo </w:t>
      </w:r>
      <w:r w:rsidR="00487CE6">
        <w:rPr>
          <w:rFonts w:ascii="Times" w:hAnsi="Times"/>
        </w:rPr>
        <w:t>sterminio sistematico</w:t>
      </w:r>
      <w:r>
        <w:rPr>
          <w:rFonts w:ascii="Times" w:hAnsi="Times"/>
        </w:rPr>
        <w:t xml:space="preserve">. Venivano portati zingari, omosessuali e </w:t>
      </w:r>
      <w:r w:rsidR="008D30A4">
        <w:rPr>
          <w:rFonts w:ascii="Times" w:hAnsi="Times"/>
        </w:rPr>
        <w:t>dissidenti politici.</w:t>
      </w:r>
    </w:p>
    <w:p w14:paraId="4AC39F91" w14:textId="77777777" w:rsidR="005276F8" w:rsidRDefault="00487CE6" w:rsidP="00AE0E36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Una delle ragioni per cui il naz</w:t>
      </w:r>
      <w:r w:rsidR="008D30A4">
        <w:rPr>
          <w:rFonts w:ascii="Times" w:hAnsi="Times"/>
          <w:color w:val="000000" w:themeColor="text1"/>
        </w:rPr>
        <w:t>ismo</w:t>
      </w:r>
      <w:r>
        <w:rPr>
          <w:rFonts w:ascii="Times" w:hAnsi="Times"/>
          <w:color w:val="000000" w:themeColor="text1"/>
        </w:rPr>
        <w:t xml:space="preserve"> ha poi prosperato </w:t>
      </w:r>
      <w:r w:rsidR="005276F8">
        <w:rPr>
          <w:rFonts w:ascii="Times" w:hAnsi="Times"/>
          <w:color w:val="000000" w:themeColor="text1"/>
        </w:rPr>
        <w:t>è la sua</w:t>
      </w:r>
      <w:r>
        <w:rPr>
          <w:rFonts w:ascii="Times" w:hAnsi="Times"/>
          <w:color w:val="000000" w:themeColor="text1"/>
        </w:rPr>
        <w:t xml:space="preserve"> or</w:t>
      </w:r>
      <w:r w:rsidR="005276F8">
        <w:rPr>
          <w:rFonts w:ascii="Times" w:hAnsi="Times"/>
          <w:color w:val="000000" w:themeColor="text1"/>
        </w:rPr>
        <w:t xml:space="preserve">igine borghese. Inoltre </w:t>
      </w:r>
      <w:r>
        <w:rPr>
          <w:rFonts w:ascii="Times" w:hAnsi="Times"/>
          <w:color w:val="000000" w:themeColor="text1"/>
        </w:rPr>
        <w:t>le forme di dissenso venivano represse sistematicamente attraverso la fucilazione immediata</w:t>
      </w:r>
      <w:r w:rsidR="005276F8">
        <w:rPr>
          <w:rFonts w:ascii="Times" w:hAnsi="Times"/>
          <w:color w:val="000000" w:themeColor="text1"/>
        </w:rPr>
        <w:t>.</w:t>
      </w:r>
      <w:r>
        <w:rPr>
          <w:rFonts w:ascii="Times" w:hAnsi="Times"/>
          <w:color w:val="000000" w:themeColor="text1"/>
        </w:rPr>
        <w:t xml:space="preserve"> </w:t>
      </w:r>
    </w:p>
    <w:p w14:paraId="4267CB1A" w14:textId="22983C00" w:rsidR="005276F8" w:rsidRDefault="005276F8" w:rsidP="00AE0E36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(Alcuni</w:t>
      </w:r>
      <w:r w:rsidR="00487CE6">
        <w:rPr>
          <w:rFonts w:ascii="Times" w:hAnsi="Times"/>
          <w:color w:val="000000" w:themeColor="text1"/>
        </w:rPr>
        <w:t xml:space="preserve"> studenti </w:t>
      </w:r>
      <w:r>
        <w:rPr>
          <w:rFonts w:ascii="Times" w:hAnsi="Times"/>
          <w:color w:val="000000" w:themeColor="text1"/>
        </w:rPr>
        <w:t>dell’università di Monaco hanno</w:t>
      </w:r>
      <w:r w:rsidR="00487CE6">
        <w:rPr>
          <w:rFonts w:ascii="Times" w:hAnsi="Times"/>
          <w:color w:val="000000" w:themeColor="text1"/>
        </w:rPr>
        <w:t xml:space="preserve"> promosso il movimento della </w:t>
      </w:r>
      <w:r>
        <w:rPr>
          <w:rFonts w:ascii="Times" w:hAnsi="Times"/>
          <w:color w:val="000000" w:themeColor="text1"/>
        </w:rPr>
        <w:t>“</w:t>
      </w:r>
      <w:r w:rsidR="00487CE6" w:rsidRPr="005276F8">
        <w:rPr>
          <w:rFonts w:ascii="Times" w:hAnsi="Times"/>
          <w:i/>
          <w:color w:val="000000" w:themeColor="text1"/>
        </w:rPr>
        <w:t>rosa bianca</w:t>
      </w:r>
      <w:r>
        <w:rPr>
          <w:rFonts w:ascii="Times" w:hAnsi="Times"/>
          <w:color w:val="000000" w:themeColor="text1"/>
        </w:rPr>
        <w:t>” e hanno denunciato quanto accadeva</w:t>
      </w:r>
      <w:r w:rsidR="00487CE6">
        <w:rPr>
          <w:rFonts w:ascii="Times" w:hAnsi="Times"/>
          <w:color w:val="000000" w:themeColor="text1"/>
        </w:rPr>
        <w:t xml:space="preserve">. </w:t>
      </w:r>
      <w:r>
        <w:rPr>
          <w:rFonts w:ascii="Times" w:hAnsi="Times"/>
          <w:color w:val="000000" w:themeColor="text1"/>
        </w:rPr>
        <w:t>Per loro era una g</w:t>
      </w:r>
      <w:r w:rsidR="00487CE6">
        <w:rPr>
          <w:rFonts w:ascii="Times" w:hAnsi="Times"/>
          <w:color w:val="000000" w:themeColor="text1"/>
        </w:rPr>
        <w:t>uerra di sterminio. Denunciano la natura antiliberale del movimento nazista. Processati. Decapitati</w:t>
      </w:r>
      <w:r w:rsidR="00185609">
        <w:rPr>
          <w:rFonts w:ascii="Times" w:hAnsi="Times"/>
          <w:color w:val="000000" w:themeColor="text1"/>
        </w:rPr>
        <w:t xml:space="preserve"> dopo un processo som</w:t>
      </w:r>
      <w:r w:rsidR="00487CE6">
        <w:rPr>
          <w:rFonts w:ascii="Times" w:hAnsi="Times"/>
          <w:color w:val="000000" w:themeColor="text1"/>
        </w:rPr>
        <w:t>m</w:t>
      </w:r>
      <w:r w:rsidR="00185609">
        <w:rPr>
          <w:rFonts w:ascii="Times" w:hAnsi="Times"/>
          <w:color w:val="000000" w:themeColor="text1"/>
        </w:rPr>
        <w:t>a</w:t>
      </w:r>
      <w:r w:rsidR="00487CE6">
        <w:rPr>
          <w:rFonts w:ascii="Times" w:hAnsi="Times"/>
          <w:color w:val="000000" w:themeColor="text1"/>
        </w:rPr>
        <w:t>rio per alto tradimento</w:t>
      </w:r>
      <w:r>
        <w:rPr>
          <w:rFonts w:ascii="Times" w:hAnsi="Times"/>
          <w:color w:val="000000" w:themeColor="text1"/>
        </w:rPr>
        <w:t>)</w:t>
      </w:r>
      <w:r w:rsidR="00487CE6">
        <w:rPr>
          <w:rFonts w:ascii="Times" w:hAnsi="Times"/>
          <w:color w:val="000000" w:themeColor="text1"/>
        </w:rPr>
        <w:t xml:space="preserve">. </w:t>
      </w:r>
    </w:p>
    <w:p w14:paraId="767EED56" w14:textId="078ED4D3" w:rsidR="00487CE6" w:rsidRPr="00487CE6" w:rsidRDefault="00487CE6" w:rsidP="00AE0E36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 xml:space="preserve">Chi non veniva decapitato veniva deportato. La repressione del dissenso </w:t>
      </w:r>
      <w:r w:rsidRPr="00487CE6">
        <w:rPr>
          <w:rFonts w:ascii="Times" w:hAnsi="Times"/>
          <w:color w:val="000000" w:themeColor="text1"/>
        </w:rPr>
        <w:sym w:font="Wingdings" w:char="F0E0"/>
      </w:r>
      <w:r>
        <w:rPr>
          <w:rFonts w:ascii="Times" w:hAnsi="Times"/>
          <w:color w:val="000000" w:themeColor="text1"/>
        </w:rPr>
        <w:t xml:space="preserve"> prima forma di emersione di uno stato totalitario. La Germania era una democrazia. Il dissenso politico </w:t>
      </w:r>
      <w:r w:rsidR="005276F8">
        <w:rPr>
          <w:rFonts w:ascii="Times" w:hAnsi="Times"/>
          <w:color w:val="000000" w:themeColor="text1"/>
        </w:rPr>
        <w:t>viene visto come</w:t>
      </w:r>
      <w:r>
        <w:rPr>
          <w:rFonts w:ascii="Times" w:hAnsi="Times"/>
          <w:color w:val="000000" w:themeColor="text1"/>
        </w:rPr>
        <w:t xml:space="preserve"> alto tradimento. </w:t>
      </w:r>
    </w:p>
    <w:p w14:paraId="5A5CC4F3" w14:textId="0B79A3CB" w:rsidR="005276F8" w:rsidRDefault="005276F8" w:rsidP="00AE0E36">
      <w:pPr>
        <w:jc w:val="both"/>
        <w:rPr>
          <w:rFonts w:ascii="Times" w:hAnsi="Times"/>
        </w:rPr>
      </w:pPr>
      <w:r>
        <w:rPr>
          <w:rFonts w:ascii="Times" w:hAnsi="Times"/>
        </w:rPr>
        <w:t>Dachau n</w:t>
      </w:r>
      <w:r w:rsidR="00487CE6">
        <w:rPr>
          <w:rFonts w:ascii="Times" w:hAnsi="Times"/>
        </w:rPr>
        <w:t>asce come campo per ogni forma di dissenso politico al quale poi si aggiungono gli ebrei. Dopo aver liberato il campo vennero rase al suolo le baracche e quell’episodio venne rimosso dall</w:t>
      </w:r>
      <w:r w:rsidR="00185609">
        <w:rPr>
          <w:rFonts w:ascii="Times" w:hAnsi="Times"/>
        </w:rPr>
        <w:t>a storia della G</w:t>
      </w:r>
      <w:r w:rsidR="00487CE6">
        <w:rPr>
          <w:rFonts w:ascii="Times" w:hAnsi="Times"/>
        </w:rPr>
        <w:t>ermania.</w:t>
      </w:r>
    </w:p>
    <w:p w14:paraId="7E63F493" w14:textId="22A82DD7" w:rsidR="00487CE6" w:rsidRDefault="005276F8" w:rsidP="00AE0E36">
      <w:pPr>
        <w:jc w:val="both"/>
        <w:rPr>
          <w:rFonts w:ascii="Times" w:hAnsi="Times"/>
        </w:rPr>
      </w:pPr>
      <w:r>
        <w:rPr>
          <w:rFonts w:ascii="Times" w:hAnsi="Times"/>
        </w:rPr>
        <w:t>G</w:t>
      </w:r>
      <w:r w:rsidR="00487CE6">
        <w:rPr>
          <w:rFonts w:ascii="Times" w:hAnsi="Times"/>
        </w:rPr>
        <w:t>razie a delle testim</w:t>
      </w:r>
      <w:r w:rsidR="00185609">
        <w:rPr>
          <w:rFonts w:ascii="Times" w:hAnsi="Times"/>
        </w:rPr>
        <w:t>onianze</w:t>
      </w:r>
      <w:r w:rsidR="00487CE6">
        <w:rPr>
          <w:rFonts w:ascii="Times" w:hAnsi="Times"/>
        </w:rPr>
        <w:t xml:space="preserve"> dei sopravvi</w:t>
      </w:r>
      <w:r w:rsidR="00185609">
        <w:rPr>
          <w:rFonts w:ascii="Times" w:hAnsi="Times"/>
        </w:rPr>
        <w:t>s</w:t>
      </w:r>
      <w:r w:rsidR="00487CE6">
        <w:rPr>
          <w:rFonts w:ascii="Times" w:hAnsi="Times"/>
        </w:rPr>
        <w:t>suti che hanno fondato un’associazione e hanno testimoniato di persona quanto avveniva a Da</w:t>
      </w:r>
      <w:r>
        <w:rPr>
          <w:rFonts w:ascii="Times" w:hAnsi="Times"/>
        </w:rPr>
        <w:t>chau si è saputa la verità</w:t>
      </w:r>
      <w:r w:rsidR="00487CE6">
        <w:rPr>
          <w:rFonts w:ascii="Times" w:hAnsi="Times"/>
        </w:rPr>
        <w:t xml:space="preserve">. </w:t>
      </w:r>
      <w:r>
        <w:rPr>
          <w:rFonts w:ascii="Times" w:hAnsi="Times"/>
        </w:rPr>
        <w:t>Ci s</w:t>
      </w:r>
      <w:r w:rsidR="00487CE6">
        <w:rPr>
          <w:rFonts w:ascii="Times" w:hAnsi="Times"/>
        </w:rPr>
        <w:t xml:space="preserve">ono tornati </w:t>
      </w:r>
      <w:r>
        <w:rPr>
          <w:rFonts w:ascii="Times" w:hAnsi="Times"/>
        </w:rPr>
        <w:t>e</w:t>
      </w:r>
      <w:r w:rsidR="00487CE6">
        <w:rPr>
          <w:rFonts w:ascii="Times" w:hAnsi="Times"/>
        </w:rPr>
        <w:t xml:space="preserve"> hanno fatto di </w:t>
      </w:r>
      <w:r>
        <w:rPr>
          <w:rFonts w:ascii="Times" w:hAnsi="Times"/>
        </w:rPr>
        <w:t>quel luogo u</w:t>
      </w:r>
      <w:r w:rsidR="00487CE6">
        <w:rPr>
          <w:rFonts w:ascii="Times" w:hAnsi="Times"/>
        </w:rPr>
        <w:t>n memoriale</w:t>
      </w:r>
      <w:r w:rsidR="0016210C">
        <w:rPr>
          <w:rFonts w:ascii="Times" w:hAnsi="Times"/>
        </w:rPr>
        <w:t>.</w:t>
      </w:r>
    </w:p>
    <w:p w14:paraId="338283DB" w14:textId="77777777" w:rsidR="005276F8" w:rsidRDefault="005276F8" w:rsidP="00AE0E36">
      <w:pPr>
        <w:jc w:val="both"/>
        <w:rPr>
          <w:rFonts w:ascii="Times" w:hAnsi="Times"/>
        </w:rPr>
      </w:pPr>
    </w:p>
    <w:p w14:paraId="3EADFA52" w14:textId="1869D07E" w:rsidR="00487CE6" w:rsidRPr="0016210C" w:rsidRDefault="005276F8" w:rsidP="00AE0E36">
      <w:pPr>
        <w:jc w:val="both"/>
        <w:rPr>
          <w:rFonts w:ascii="Times" w:hAnsi="Times"/>
        </w:rPr>
      </w:pPr>
      <w:r>
        <w:rPr>
          <w:rFonts w:ascii="Times" w:hAnsi="Times"/>
        </w:rPr>
        <w:lastRenderedPageBreak/>
        <w:t>Vicenda mistificata.</w:t>
      </w:r>
      <w:r w:rsidR="0016210C">
        <w:rPr>
          <w:rFonts w:ascii="Times" w:hAnsi="Times"/>
        </w:rPr>
        <w:t xml:space="preserve"> </w:t>
      </w:r>
      <w:r w:rsidR="007577A0">
        <w:rPr>
          <w:rFonts w:ascii="Times" w:hAnsi="Times"/>
        </w:rPr>
        <w:t xml:space="preserve">Non venivano propagati come campi di sterminio ma </w:t>
      </w:r>
      <w:r>
        <w:rPr>
          <w:rFonts w:ascii="Times" w:hAnsi="Times"/>
        </w:rPr>
        <w:t xml:space="preserve">come campi </w:t>
      </w:r>
      <w:r w:rsidR="007577A0">
        <w:rPr>
          <w:rFonts w:ascii="Times" w:hAnsi="Times"/>
        </w:rPr>
        <w:t xml:space="preserve">di rieducazione attraverso il lavoro. La propaganda attorno a questi campi </w:t>
      </w:r>
      <w:r>
        <w:rPr>
          <w:rFonts w:ascii="Times" w:hAnsi="Times"/>
        </w:rPr>
        <w:t>è</w:t>
      </w:r>
      <w:r w:rsidR="007577A0">
        <w:rPr>
          <w:rFonts w:ascii="Times" w:hAnsi="Times"/>
        </w:rPr>
        <w:t xml:space="preserve"> sempre stata mistificata. </w:t>
      </w:r>
    </w:p>
    <w:p w14:paraId="5BD7DC57" w14:textId="3D4E9815" w:rsidR="007577A0" w:rsidRDefault="003E5476" w:rsidP="00AE0E36">
      <w:pPr>
        <w:jc w:val="both"/>
        <w:rPr>
          <w:rFonts w:ascii="Times" w:hAnsi="Times"/>
        </w:rPr>
      </w:pPr>
      <w:r>
        <w:rPr>
          <w:rFonts w:ascii="Times" w:hAnsi="Times"/>
        </w:rPr>
        <w:t>Tutto ciò è s</w:t>
      </w:r>
      <w:r w:rsidR="007577A0">
        <w:rPr>
          <w:rFonts w:ascii="Times" w:hAnsi="Times"/>
        </w:rPr>
        <w:t xml:space="preserve">oggetto a rimozione. Non poteva entrare in un programma didattico. </w:t>
      </w:r>
      <w:r>
        <w:rPr>
          <w:rFonts w:ascii="Times" w:hAnsi="Times"/>
        </w:rPr>
        <w:t xml:space="preserve">Ci sono voluti </w:t>
      </w:r>
      <w:r w:rsidR="007577A0">
        <w:rPr>
          <w:rFonts w:ascii="Times" w:hAnsi="Times"/>
        </w:rPr>
        <w:t>25 anni per elaborare questa memoria storica. No</w:t>
      </w:r>
      <w:r>
        <w:rPr>
          <w:rFonts w:ascii="Times" w:hAnsi="Times"/>
        </w:rPr>
        <w:t>n è un caso che negli anni ’70 E. Mo</w:t>
      </w:r>
      <w:r w:rsidR="007577A0">
        <w:rPr>
          <w:rFonts w:ascii="Times" w:hAnsi="Times"/>
        </w:rPr>
        <w:t>rante ritorni ad un’idea di romanzo profond</w:t>
      </w:r>
      <w:r w:rsidR="00185609">
        <w:rPr>
          <w:rFonts w:ascii="Times" w:hAnsi="Times"/>
        </w:rPr>
        <w:t>amente</w:t>
      </w:r>
      <w:r w:rsidR="007577A0">
        <w:rPr>
          <w:rFonts w:ascii="Times" w:hAnsi="Times"/>
        </w:rPr>
        <w:t xml:space="preserve"> strutturato</w:t>
      </w:r>
      <w:r w:rsidR="0016210C">
        <w:rPr>
          <w:rFonts w:ascii="Times" w:hAnsi="Times"/>
        </w:rPr>
        <w:t>,</w:t>
      </w:r>
      <w:r w:rsidR="007577A0">
        <w:rPr>
          <w:rFonts w:ascii="Times" w:hAnsi="Times"/>
        </w:rPr>
        <w:t xml:space="preserve"> con un arco narr</w:t>
      </w:r>
      <w:r w:rsidR="00185609">
        <w:rPr>
          <w:rFonts w:ascii="Times" w:hAnsi="Times"/>
        </w:rPr>
        <w:t>ativo</w:t>
      </w:r>
      <w:r w:rsidR="007577A0">
        <w:rPr>
          <w:rFonts w:ascii="Times" w:hAnsi="Times"/>
        </w:rPr>
        <w:t xml:space="preserve"> strutturato, con un plot ro</w:t>
      </w:r>
      <w:r>
        <w:rPr>
          <w:rFonts w:ascii="Times" w:hAnsi="Times"/>
        </w:rPr>
        <w:t>manzesco innervato nella storia</w:t>
      </w:r>
      <w:r w:rsidR="00D34297">
        <w:rPr>
          <w:rFonts w:ascii="Times" w:hAnsi="Times"/>
        </w:rPr>
        <w:t>,</w:t>
      </w:r>
      <w:r w:rsidR="007577A0">
        <w:rPr>
          <w:rFonts w:ascii="Times" w:hAnsi="Times"/>
        </w:rPr>
        <w:t xml:space="preserve"> dopo che il romanzo aveva subito una forte tensione decostruttiva</w:t>
      </w:r>
      <w:r w:rsidR="00D34297">
        <w:rPr>
          <w:rFonts w:ascii="Times" w:hAnsi="Times"/>
        </w:rPr>
        <w:t>.</w:t>
      </w:r>
    </w:p>
    <w:p w14:paraId="3798A3D9" w14:textId="77777777" w:rsidR="003E5476" w:rsidRDefault="003E5476" w:rsidP="00AE0E36">
      <w:pPr>
        <w:jc w:val="both"/>
        <w:rPr>
          <w:rFonts w:ascii="Times" w:hAnsi="Times"/>
        </w:rPr>
      </w:pPr>
    </w:p>
    <w:p w14:paraId="032CE70D" w14:textId="69107656" w:rsidR="007577A0" w:rsidRDefault="007577A0" w:rsidP="00AE0E36">
      <w:pPr>
        <w:jc w:val="both"/>
        <w:rPr>
          <w:rFonts w:ascii="Times" w:hAnsi="Times"/>
        </w:rPr>
      </w:pPr>
      <w:r>
        <w:rPr>
          <w:rFonts w:ascii="Times" w:hAnsi="Times"/>
        </w:rPr>
        <w:t>Anni ’50: quasi tutti ascrivibili al genere o di aderenza o di distanza dal neorealismo</w:t>
      </w:r>
      <w:r w:rsidR="003E5476">
        <w:rPr>
          <w:rFonts w:ascii="Times" w:hAnsi="Times"/>
        </w:rPr>
        <w:t>.</w:t>
      </w:r>
    </w:p>
    <w:p w14:paraId="3B872B7F" w14:textId="46ECA99D" w:rsidR="003E5476" w:rsidRDefault="003E5476" w:rsidP="00AE0E36">
      <w:pPr>
        <w:jc w:val="both"/>
        <w:rPr>
          <w:rFonts w:ascii="Times" w:hAnsi="Times"/>
        </w:rPr>
      </w:pPr>
      <w:r>
        <w:rPr>
          <w:rFonts w:ascii="Times" w:hAnsi="Times"/>
        </w:rPr>
        <w:t>C</w:t>
      </w:r>
      <w:r w:rsidR="007577A0">
        <w:rPr>
          <w:rFonts w:ascii="Times" w:hAnsi="Times"/>
        </w:rPr>
        <w:t xml:space="preserve">os’ha in comune </w:t>
      </w:r>
      <w:r>
        <w:rPr>
          <w:rFonts w:ascii="Times" w:hAnsi="Times"/>
        </w:rPr>
        <w:t>il neorealismo con il verismo? La militanza (n</w:t>
      </w:r>
      <w:r w:rsidR="007577A0">
        <w:rPr>
          <w:rFonts w:ascii="Times" w:hAnsi="Times"/>
        </w:rPr>
        <w:t>on solo politica</w:t>
      </w:r>
      <w:r>
        <w:rPr>
          <w:rFonts w:ascii="Times" w:hAnsi="Times"/>
        </w:rPr>
        <w:t>). L</w:t>
      </w:r>
      <w:r w:rsidR="007577A0">
        <w:rPr>
          <w:rFonts w:ascii="Times" w:hAnsi="Times"/>
        </w:rPr>
        <w:t xml:space="preserve">etteratura sentita come militanza civile. Si racconta la realtà per denunciarla. </w:t>
      </w:r>
    </w:p>
    <w:p w14:paraId="6D8C04F8" w14:textId="77777777" w:rsidR="003E5476" w:rsidRDefault="003E5476" w:rsidP="00AE0E36">
      <w:pPr>
        <w:jc w:val="both"/>
        <w:rPr>
          <w:rFonts w:ascii="Times" w:hAnsi="Times"/>
        </w:rPr>
      </w:pPr>
      <w:r>
        <w:rPr>
          <w:rFonts w:ascii="Times" w:hAnsi="Times"/>
        </w:rPr>
        <w:t>La denuncia ha una n</w:t>
      </w:r>
      <w:r w:rsidR="007577A0">
        <w:rPr>
          <w:rFonts w:ascii="Times" w:hAnsi="Times"/>
        </w:rPr>
        <w:t xml:space="preserve">atura profondamente impegnata ad individuare dei nodi critici della società. </w:t>
      </w:r>
    </w:p>
    <w:p w14:paraId="7EB13B32" w14:textId="77777777" w:rsidR="003E5476" w:rsidRDefault="007577A0" w:rsidP="00AE0E36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La reazione negli anni ’60 al neorealismo tocca sia un principio tematico sia induistico. </w:t>
      </w:r>
    </w:p>
    <w:p w14:paraId="5FE0FD78" w14:textId="68230677" w:rsidR="003E5476" w:rsidRDefault="003E5476" w:rsidP="00AE0E36">
      <w:pPr>
        <w:jc w:val="both"/>
        <w:rPr>
          <w:rFonts w:ascii="Times" w:hAnsi="Times"/>
        </w:rPr>
      </w:pPr>
      <w:r>
        <w:rPr>
          <w:rFonts w:ascii="Times" w:hAnsi="Times"/>
        </w:rPr>
        <w:t>L</w:t>
      </w:r>
      <w:r w:rsidR="007577A0">
        <w:rPr>
          <w:rFonts w:ascii="Times" w:hAnsi="Times"/>
        </w:rPr>
        <w:t>ingua lett</w:t>
      </w:r>
      <w:r>
        <w:rPr>
          <w:rFonts w:ascii="Times" w:hAnsi="Times"/>
        </w:rPr>
        <w:t>eraria</w:t>
      </w:r>
      <w:r w:rsidR="007577A0">
        <w:rPr>
          <w:rFonts w:ascii="Times" w:hAnsi="Times"/>
        </w:rPr>
        <w:t xml:space="preserve"> disponibile degli anni </w:t>
      </w:r>
      <w:r>
        <w:rPr>
          <w:rFonts w:ascii="Times" w:hAnsi="Times"/>
        </w:rPr>
        <w:t>‘</w:t>
      </w:r>
      <w:r w:rsidR="007577A0">
        <w:rPr>
          <w:rFonts w:ascii="Times" w:hAnsi="Times"/>
        </w:rPr>
        <w:t>70 dell’800</w:t>
      </w:r>
      <w:r>
        <w:rPr>
          <w:rFonts w:ascii="Times" w:hAnsi="Times"/>
        </w:rPr>
        <w:t xml:space="preserve"> </w:t>
      </w:r>
      <w:r w:rsidRPr="003E5476">
        <w:rPr>
          <w:rFonts w:ascii="Times" w:hAnsi="Times"/>
        </w:rPr>
        <w:sym w:font="Wingdings" w:char="F0E0"/>
      </w:r>
      <w:r>
        <w:rPr>
          <w:rFonts w:ascii="Times" w:hAnsi="Times"/>
        </w:rPr>
        <w:t xml:space="preserve"> non </w:t>
      </w:r>
      <w:r w:rsidR="007577A0">
        <w:rPr>
          <w:rFonts w:ascii="Times" w:hAnsi="Times"/>
        </w:rPr>
        <w:t>utile a veicolar</w:t>
      </w:r>
      <w:r w:rsidR="00D34297">
        <w:rPr>
          <w:rFonts w:ascii="Times" w:hAnsi="Times"/>
        </w:rPr>
        <w:t xml:space="preserve">e il </w:t>
      </w:r>
      <w:r w:rsidR="00185609">
        <w:rPr>
          <w:rFonts w:ascii="Times" w:hAnsi="Times"/>
        </w:rPr>
        <w:t>m</w:t>
      </w:r>
      <w:r w:rsidR="007577A0">
        <w:rPr>
          <w:rFonts w:ascii="Times" w:hAnsi="Times"/>
        </w:rPr>
        <w:t>e</w:t>
      </w:r>
      <w:r w:rsidR="00185609">
        <w:rPr>
          <w:rFonts w:ascii="Times" w:hAnsi="Times"/>
        </w:rPr>
        <w:t>ssaggio</w:t>
      </w:r>
      <w:r>
        <w:rPr>
          <w:rFonts w:ascii="Times" w:hAnsi="Times"/>
        </w:rPr>
        <w:t xml:space="preserve">. </w:t>
      </w:r>
      <w:r w:rsidR="00D34297">
        <w:rPr>
          <w:rFonts w:ascii="Times" w:hAnsi="Times"/>
        </w:rPr>
        <w:t>Verga</w:t>
      </w:r>
      <w:r w:rsidR="00185609">
        <w:rPr>
          <w:rFonts w:ascii="Times" w:hAnsi="Times"/>
        </w:rPr>
        <w:t xml:space="preserve"> la riforma prima con </w:t>
      </w:r>
      <w:r>
        <w:rPr>
          <w:rFonts w:ascii="Times" w:hAnsi="Times"/>
        </w:rPr>
        <w:t>“</w:t>
      </w:r>
      <w:r w:rsidR="00185609">
        <w:rPr>
          <w:rFonts w:ascii="Times" w:hAnsi="Times"/>
        </w:rPr>
        <w:t>N</w:t>
      </w:r>
      <w:r w:rsidR="007577A0">
        <w:rPr>
          <w:rFonts w:ascii="Times" w:hAnsi="Times"/>
        </w:rPr>
        <w:t>edda</w:t>
      </w:r>
      <w:r>
        <w:rPr>
          <w:rFonts w:ascii="Times" w:hAnsi="Times"/>
        </w:rPr>
        <w:t>”</w:t>
      </w:r>
      <w:r w:rsidR="007577A0">
        <w:rPr>
          <w:rFonts w:ascii="Times" w:hAnsi="Times"/>
        </w:rPr>
        <w:t xml:space="preserve"> e poi con </w:t>
      </w:r>
      <w:r>
        <w:rPr>
          <w:rFonts w:ascii="Times" w:hAnsi="Times"/>
        </w:rPr>
        <w:t>“I M</w:t>
      </w:r>
      <w:r w:rsidR="007577A0">
        <w:rPr>
          <w:rFonts w:ascii="Times" w:hAnsi="Times"/>
        </w:rPr>
        <w:t>alavoglia</w:t>
      </w:r>
      <w:r>
        <w:rPr>
          <w:rFonts w:ascii="Times" w:hAnsi="Times"/>
        </w:rPr>
        <w:t>”</w:t>
      </w:r>
      <w:r w:rsidR="00D34297">
        <w:rPr>
          <w:rFonts w:ascii="Times" w:hAnsi="Times"/>
        </w:rPr>
        <w:t>.</w:t>
      </w:r>
      <w:r w:rsidR="007577A0">
        <w:rPr>
          <w:rFonts w:ascii="Times" w:hAnsi="Times"/>
        </w:rPr>
        <w:t xml:space="preserve"> </w:t>
      </w:r>
    </w:p>
    <w:p w14:paraId="19DCE2F2" w14:textId="399143FE" w:rsidR="007577A0" w:rsidRDefault="003E5476" w:rsidP="00AE0E36">
      <w:pPr>
        <w:jc w:val="both"/>
        <w:rPr>
          <w:rFonts w:ascii="Times" w:hAnsi="Times"/>
        </w:rPr>
      </w:pPr>
      <w:r>
        <w:rPr>
          <w:rFonts w:ascii="Times" w:hAnsi="Times"/>
        </w:rPr>
        <w:t>A</w:t>
      </w:r>
      <w:r w:rsidR="007577A0">
        <w:rPr>
          <w:rFonts w:ascii="Times" w:hAnsi="Times"/>
        </w:rPr>
        <w:t xml:space="preserve"> quel tempo la lingua lett</w:t>
      </w:r>
      <w:r w:rsidR="00185609">
        <w:rPr>
          <w:rFonts w:ascii="Times" w:hAnsi="Times"/>
        </w:rPr>
        <w:t>eraria</w:t>
      </w:r>
      <w:r w:rsidR="007577A0">
        <w:rPr>
          <w:rFonts w:ascii="Times" w:hAnsi="Times"/>
        </w:rPr>
        <w:t xml:space="preserve"> </w:t>
      </w:r>
      <w:r w:rsidR="007577A0" w:rsidRPr="007577A0">
        <w:rPr>
          <w:rFonts w:ascii="Times" w:hAnsi="Times"/>
        </w:rPr>
        <w:sym w:font="Wingdings" w:char="F0E0"/>
      </w:r>
      <w:r w:rsidR="007577A0">
        <w:rPr>
          <w:rFonts w:ascii="Times" w:hAnsi="Times"/>
        </w:rPr>
        <w:t xml:space="preserve"> totalmente a</w:t>
      </w:r>
      <w:r>
        <w:rPr>
          <w:rFonts w:ascii="Times" w:hAnsi="Times"/>
        </w:rPr>
        <w:t xml:space="preserve">ltra rispetto a quella parlata; </w:t>
      </w:r>
      <w:r w:rsidR="007577A0">
        <w:rPr>
          <w:rFonts w:ascii="Times" w:hAnsi="Times"/>
        </w:rPr>
        <w:t>universo linguistico che non esisteva geograficament</w:t>
      </w:r>
      <w:r w:rsidR="00185609">
        <w:rPr>
          <w:rFonts w:ascii="Times" w:hAnsi="Times"/>
        </w:rPr>
        <w:t>e, non aveva un contesto geograf</w:t>
      </w:r>
      <w:r>
        <w:rPr>
          <w:rFonts w:ascii="Times" w:hAnsi="Times"/>
        </w:rPr>
        <w:t>ico ma solo di genere</w:t>
      </w:r>
      <w:r w:rsidR="007577A0">
        <w:rPr>
          <w:rFonts w:ascii="Times" w:hAnsi="Times"/>
        </w:rPr>
        <w:t xml:space="preserve"> (per l’arte)</w:t>
      </w:r>
    </w:p>
    <w:p w14:paraId="49FB1FC7" w14:textId="23E0A883" w:rsidR="007577A0" w:rsidRDefault="00E4422A" w:rsidP="00AE0E36">
      <w:pPr>
        <w:jc w:val="both"/>
        <w:rPr>
          <w:rFonts w:ascii="Times" w:hAnsi="Times"/>
        </w:rPr>
      </w:pPr>
      <w:r>
        <w:rPr>
          <w:rFonts w:ascii="Times" w:hAnsi="Times"/>
        </w:rPr>
        <w:t>Alla base del discorso linguistico c’è sempre un d</w:t>
      </w:r>
      <w:r w:rsidR="00185609">
        <w:rPr>
          <w:rFonts w:ascii="Times" w:hAnsi="Times"/>
        </w:rPr>
        <w:t>iscorso classista (come diceva P</w:t>
      </w:r>
      <w:r>
        <w:rPr>
          <w:rFonts w:ascii="Times" w:hAnsi="Times"/>
        </w:rPr>
        <w:t>as</w:t>
      </w:r>
      <w:r w:rsidR="00185609">
        <w:rPr>
          <w:rFonts w:ascii="Times" w:hAnsi="Times"/>
        </w:rPr>
        <w:t>olini</w:t>
      </w:r>
      <w:r>
        <w:rPr>
          <w:rFonts w:ascii="Times" w:hAnsi="Times"/>
        </w:rPr>
        <w:t xml:space="preserve">) </w:t>
      </w:r>
    </w:p>
    <w:p w14:paraId="7CAD78C9" w14:textId="77777777" w:rsidR="003E5476" w:rsidRDefault="00E4422A" w:rsidP="00AE0E36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Anni ’50 </w:t>
      </w:r>
      <w:r w:rsidRPr="00E4422A">
        <w:rPr>
          <w:rFonts w:ascii="Times" w:hAnsi="Times"/>
        </w:rPr>
        <w:sym w:font="Wingdings" w:char="F0E0"/>
      </w:r>
      <w:r>
        <w:rPr>
          <w:rFonts w:ascii="Times" w:hAnsi="Times"/>
        </w:rPr>
        <w:t xml:space="preserve"> lingua della borghesia. </w:t>
      </w:r>
    </w:p>
    <w:p w14:paraId="7E0319C0" w14:textId="44FA655B" w:rsidR="003E5476" w:rsidRDefault="003E5476" w:rsidP="00AE0E36">
      <w:pPr>
        <w:jc w:val="both"/>
        <w:rPr>
          <w:rFonts w:ascii="Times" w:hAnsi="Times"/>
        </w:rPr>
      </w:pPr>
      <w:r>
        <w:rPr>
          <w:rFonts w:ascii="Times" w:hAnsi="Times"/>
        </w:rPr>
        <w:t>Pasolini ha due registri:</w:t>
      </w:r>
    </w:p>
    <w:p w14:paraId="435DF12A" w14:textId="77777777" w:rsidR="003E5476" w:rsidRDefault="00E4422A" w:rsidP="00AE0E36">
      <w:pPr>
        <w:pStyle w:val="Paragrafoelenco"/>
        <w:numPr>
          <w:ilvl w:val="0"/>
          <w:numId w:val="1"/>
        </w:numPr>
        <w:jc w:val="both"/>
        <w:rPr>
          <w:rFonts w:ascii="Times" w:hAnsi="Times"/>
        </w:rPr>
      </w:pPr>
      <w:r w:rsidRPr="003E5476">
        <w:rPr>
          <w:rFonts w:ascii="Times" w:hAnsi="Times"/>
        </w:rPr>
        <w:t xml:space="preserve">quello della lirica, poesia (metaforico, lirico, poetico) </w:t>
      </w:r>
    </w:p>
    <w:p w14:paraId="41FEE22B" w14:textId="07BE5617" w:rsidR="00E4422A" w:rsidRPr="003E5476" w:rsidRDefault="00E4422A" w:rsidP="00AE0E36">
      <w:pPr>
        <w:pStyle w:val="Paragrafoelenco"/>
        <w:numPr>
          <w:ilvl w:val="0"/>
          <w:numId w:val="1"/>
        </w:numPr>
        <w:jc w:val="both"/>
        <w:rPr>
          <w:rFonts w:ascii="Times" w:hAnsi="Times"/>
        </w:rPr>
      </w:pPr>
      <w:r w:rsidRPr="003E5476">
        <w:rPr>
          <w:rFonts w:ascii="Times" w:hAnsi="Times"/>
        </w:rPr>
        <w:t xml:space="preserve">quello della prosa </w:t>
      </w:r>
      <w:r w:rsidRPr="00E4422A">
        <w:sym w:font="Wingdings" w:char="F0E0"/>
      </w:r>
      <w:r w:rsidR="007B2BF9">
        <w:rPr>
          <w:rFonts w:ascii="Times" w:hAnsi="Times"/>
        </w:rPr>
        <w:t xml:space="preserve"> adotta la mimesi del dialetto</w:t>
      </w:r>
    </w:p>
    <w:p w14:paraId="6F008E9B" w14:textId="77777777" w:rsidR="003E5476" w:rsidRDefault="003E5476" w:rsidP="00AE0E36">
      <w:pPr>
        <w:jc w:val="both"/>
        <w:rPr>
          <w:rFonts w:ascii="Times" w:hAnsi="Times"/>
        </w:rPr>
      </w:pPr>
      <w:r>
        <w:rPr>
          <w:rFonts w:ascii="Times" w:hAnsi="Times"/>
        </w:rPr>
        <w:t>Il l</w:t>
      </w:r>
      <w:r w:rsidR="00E4422A">
        <w:rPr>
          <w:rFonts w:ascii="Times" w:hAnsi="Times"/>
        </w:rPr>
        <w:t xml:space="preserve">inguaggio della lirica rimane quasi a-storico da un punto di vista lessicale. </w:t>
      </w:r>
    </w:p>
    <w:p w14:paraId="6A377365" w14:textId="488C45C4" w:rsidR="00E4422A" w:rsidRDefault="003E5476" w:rsidP="00AE0E36">
      <w:pPr>
        <w:jc w:val="both"/>
        <w:rPr>
          <w:rFonts w:ascii="Times" w:hAnsi="Times"/>
        </w:rPr>
      </w:pPr>
      <w:r>
        <w:rPr>
          <w:rFonts w:ascii="Times" w:hAnsi="Times"/>
        </w:rPr>
        <w:t>Può pros</w:t>
      </w:r>
      <w:r w:rsidR="00E4422A">
        <w:rPr>
          <w:rFonts w:ascii="Times" w:hAnsi="Times"/>
        </w:rPr>
        <w:t>a</w:t>
      </w:r>
      <w:r>
        <w:rPr>
          <w:rFonts w:ascii="Times" w:hAnsi="Times"/>
        </w:rPr>
        <w:t>i</w:t>
      </w:r>
      <w:r w:rsidR="00E4422A">
        <w:rPr>
          <w:rFonts w:ascii="Times" w:hAnsi="Times"/>
        </w:rPr>
        <w:t>cizza</w:t>
      </w:r>
      <w:r>
        <w:rPr>
          <w:rFonts w:ascii="Times" w:hAnsi="Times"/>
        </w:rPr>
        <w:t xml:space="preserve">rsi (Saba), </w:t>
      </w:r>
      <w:r w:rsidR="00E4422A">
        <w:rPr>
          <w:rFonts w:ascii="Times" w:hAnsi="Times"/>
        </w:rPr>
        <w:t>ma la costruzione retorica di questi el</w:t>
      </w:r>
      <w:r w:rsidR="00185609">
        <w:rPr>
          <w:rFonts w:ascii="Times" w:hAnsi="Times"/>
        </w:rPr>
        <w:t>ementi</w:t>
      </w:r>
      <w:r w:rsidR="00E4422A">
        <w:rPr>
          <w:rFonts w:ascii="Times" w:hAnsi="Times"/>
        </w:rPr>
        <w:t xml:space="preserve"> ling</w:t>
      </w:r>
      <w:r w:rsidR="00185609">
        <w:rPr>
          <w:rFonts w:ascii="Times" w:hAnsi="Times"/>
        </w:rPr>
        <w:t>uistici</w:t>
      </w:r>
      <w:r w:rsidR="00E4422A">
        <w:rPr>
          <w:rFonts w:ascii="Times" w:hAnsi="Times"/>
        </w:rPr>
        <w:t xml:space="preserve"> resta altamente sofisticata.</w:t>
      </w:r>
    </w:p>
    <w:p w14:paraId="535CAABC" w14:textId="77777777" w:rsidR="003E5476" w:rsidRDefault="00E4422A" w:rsidP="00AE0E36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La lingua della narrativa è quella che patisce di più le trasformazioni storico-sociali. Dev’essere evocativa e rappresentativa insieme. </w:t>
      </w:r>
    </w:p>
    <w:p w14:paraId="6C52D97B" w14:textId="0904495F" w:rsidR="00E4422A" w:rsidRPr="00DA5E27" w:rsidRDefault="00E4422A" w:rsidP="00AE0E36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</w:rPr>
        <w:t xml:space="preserve">O si sceglie un dialetto italianizzato </w:t>
      </w:r>
      <w:r w:rsidR="00801727">
        <w:rPr>
          <w:rFonts w:ascii="Times" w:hAnsi="Times"/>
        </w:rPr>
        <w:t>(</w:t>
      </w:r>
      <w:r>
        <w:rPr>
          <w:rFonts w:ascii="Times" w:hAnsi="Times"/>
        </w:rPr>
        <w:t>quando si vuol fare della militanza, del neorealismo</w:t>
      </w:r>
      <w:r w:rsidR="00801727">
        <w:rPr>
          <w:rFonts w:ascii="Times" w:hAnsi="Times"/>
        </w:rPr>
        <w:t>)</w:t>
      </w:r>
      <w:r>
        <w:rPr>
          <w:rFonts w:ascii="Times" w:hAnsi="Times"/>
        </w:rPr>
        <w:t xml:space="preserve"> </w:t>
      </w:r>
      <w:r w:rsidR="003E5476">
        <w:rPr>
          <w:rFonts w:ascii="Times" w:hAnsi="Times"/>
        </w:rPr>
        <w:t>o</w:t>
      </w:r>
      <w:r>
        <w:rPr>
          <w:rFonts w:ascii="Times" w:hAnsi="Times"/>
        </w:rPr>
        <w:t xml:space="preserve"> </w:t>
      </w:r>
      <w:r w:rsidR="003E5476">
        <w:rPr>
          <w:rFonts w:ascii="Times" w:hAnsi="Times"/>
        </w:rPr>
        <w:t>si</w:t>
      </w:r>
      <w:r>
        <w:rPr>
          <w:rFonts w:ascii="Times" w:hAnsi="Times"/>
        </w:rPr>
        <w:t xml:space="preserve"> </w:t>
      </w:r>
      <w:r w:rsidR="00801727">
        <w:rPr>
          <w:rFonts w:ascii="Times" w:hAnsi="Times"/>
        </w:rPr>
        <w:t>a</w:t>
      </w:r>
      <w:r w:rsidR="003E5476">
        <w:rPr>
          <w:rFonts w:ascii="Times" w:hAnsi="Times"/>
        </w:rPr>
        <w:t xml:space="preserve">dotta </w:t>
      </w:r>
      <w:r>
        <w:rPr>
          <w:rFonts w:ascii="Times" w:hAnsi="Times"/>
        </w:rPr>
        <w:t>la lingua della borghesia</w:t>
      </w:r>
      <w:r w:rsidR="003E5476">
        <w:rPr>
          <w:rFonts w:ascii="Times" w:hAnsi="Times"/>
        </w:rPr>
        <w:t xml:space="preserve"> (</w:t>
      </w:r>
      <w:r>
        <w:rPr>
          <w:rFonts w:ascii="Times" w:hAnsi="Times"/>
        </w:rPr>
        <w:t xml:space="preserve">come </w:t>
      </w:r>
      <w:r w:rsidR="00046977" w:rsidRPr="00DA5E27">
        <w:rPr>
          <w:rFonts w:ascii="Times" w:hAnsi="Times"/>
          <w:color w:val="000000" w:themeColor="text1"/>
        </w:rPr>
        <w:t>fa Moravia</w:t>
      </w:r>
      <w:r w:rsidR="003E5476">
        <w:rPr>
          <w:rFonts w:ascii="Times" w:hAnsi="Times"/>
          <w:color w:val="000000" w:themeColor="text1"/>
        </w:rPr>
        <w:t xml:space="preserve"> che u</w:t>
      </w:r>
      <w:r w:rsidR="00046977" w:rsidRPr="00DA5E27">
        <w:rPr>
          <w:rFonts w:ascii="Times" w:hAnsi="Times"/>
          <w:color w:val="000000" w:themeColor="text1"/>
        </w:rPr>
        <w:t>sa la lingua della borghesia per denunciare l’inettitudine della borghesia</w:t>
      </w:r>
      <w:r w:rsidR="003E5476">
        <w:rPr>
          <w:rFonts w:ascii="Times" w:hAnsi="Times"/>
          <w:color w:val="000000" w:themeColor="text1"/>
        </w:rPr>
        <w:t>)</w:t>
      </w:r>
      <w:r w:rsidR="00046977" w:rsidRPr="00DA5E27">
        <w:rPr>
          <w:rFonts w:ascii="Times" w:hAnsi="Times"/>
          <w:color w:val="000000" w:themeColor="text1"/>
        </w:rPr>
        <w:t>.</w:t>
      </w:r>
    </w:p>
    <w:p w14:paraId="416E4430" w14:textId="77777777" w:rsidR="00E4422A" w:rsidRDefault="00E4422A" w:rsidP="00AE0E36">
      <w:pPr>
        <w:jc w:val="both"/>
        <w:rPr>
          <w:rFonts w:ascii="Times" w:hAnsi="Times"/>
          <w:color w:val="FF0000"/>
        </w:rPr>
      </w:pPr>
    </w:p>
    <w:p w14:paraId="17A52221" w14:textId="77777777" w:rsidR="00206B86" w:rsidRDefault="00E4422A" w:rsidP="00AE0E36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Prosa rondista: prosa d’arte. Retoricamen</w:t>
      </w:r>
      <w:r w:rsidR="00206B86">
        <w:rPr>
          <w:rFonts w:ascii="Times" w:hAnsi="Times"/>
          <w:color w:val="000000" w:themeColor="text1"/>
        </w:rPr>
        <w:t>te e lessicalmente sofisticata, a</w:t>
      </w:r>
      <w:r>
        <w:rPr>
          <w:rFonts w:ascii="Times" w:hAnsi="Times"/>
          <w:color w:val="000000" w:themeColor="text1"/>
        </w:rPr>
        <w:t xml:space="preserve">d alto tasso di letterarietà. Quasi sempre ha per soggetto un io lirico. </w:t>
      </w:r>
    </w:p>
    <w:p w14:paraId="259FBBFB" w14:textId="12E836CA" w:rsidR="00206B86" w:rsidRDefault="00206B86" w:rsidP="00AE0E36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Ci si trova d</w:t>
      </w:r>
      <w:r w:rsidR="00E4422A">
        <w:rPr>
          <w:rFonts w:ascii="Times" w:hAnsi="Times"/>
          <w:color w:val="000000" w:themeColor="text1"/>
        </w:rPr>
        <w:t>i front</w:t>
      </w:r>
      <w:r>
        <w:rPr>
          <w:rFonts w:ascii="Times" w:hAnsi="Times"/>
          <w:color w:val="000000" w:themeColor="text1"/>
        </w:rPr>
        <w:t>e a due strumenti, a due strade:</w:t>
      </w:r>
      <w:r w:rsidR="00E4422A">
        <w:rPr>
          <w:rFonts w:ascii="Times" w:hAnsi="Times"/>
          <w:color w:val="000000" w:themeColor="text1"/>
        </w:rPr>
        <w:t xml:space="preserve"> </w:t>
      </w:r>
    </w:p>
    <w:p w14:paraId="7EC7212E" w14:textId="718A9AAD" w:rsidR="00206B86" w:rsidRDefault="00206B86" w:rsidP="00AE0E36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-o</w:t>
      </w:r>
      <w:r w:rsidR="00E4422A">
        <w:rPr>
          <w:rFonts w:ascii="Times" w:hAnsi="Times"/>
          <w:color w:val="000000" w:themeColor="text1"/>
        </w:rPr>
        <w:t xml:space="preserve"> si adotta una linea lessicale e sintattica</w:t>
      </w:r>
      <w:r>
        <w:rPr>
          <w:rFonts w:ascii="Times" w:hAnsi="Times"/>
          <w:color w:val="000000" w:themeColor="text1"/>
        </w:rPr>
        <w:t>,</w:t>
      </w:r>
      <w:r w:rsidR="00E4422A">
        <w:rPr>
          <w:rFonts w:ascii="Times" w:hAnsi="Times"/>
          <w:color w:val="000000" w:themeColor="text1"/>
        </w:rPr>
        <w:t xml:space="preserve"> d</w:t>
      </w:r>
      <w:r>
        <w:rPr>
          <w:rFonts w:ascii="Times" w:hAnsi="Times"/>
          <w:color w:val="000000" w:themeColor="text1"/>
        </w:rPr>
        <w:t xml:space="preserve">a un punto di vista del romanzo, </w:t>
      </w:r>
      <w:r w:rsidR="00E4422A">
        <w:rPr>
          <w:rFonts w:ascii="Times" w:hAnsi="Times"/>
          <w:color w:val="000000" w:themeColor="text1"/>
        </w:rPr>
        <w:t>molto mimetica che riproduce più fedelmente possibile la realtà (</w:t>
      </w:r>
      <w:r>
        <w:rPr>
          <w:rFonts w:ascii="Times" w:hAnsi="Times"/>
          <w:color w:val="000000" w:themeColor="text1"/>
        </w:rPr>
        <w:t>“</w:t>
      </w:r>
      <w:r w:rsidR="00E4422A">
        <w:rPr>
          <w:rFonts w:ascii="Times" w:hAnsi="Times"/>
          <w:color w:val="000000" w:themeColor="text1"/>
        </w:rPr>
        <w:t>Fontamara</w:t>
      </w:r>
      <w:r>
        <w:rPr>
          <w:rFonts w:ascii="Times" w:hAnsi="Times"/>
          <w:color w:val="000000" w:themeColor="text1"/>
        </w:rPr>
        <w:t>”</w:t>
      </w:r>
      <w:r w:rsidR="00E4422A">
        <w:rPr>
          <w:rFonts w:ascii="Times" w:hAnsi="Times"/>
          <w:color w:val="000000" w:themeColor="text1"/>
        </w:rPr>
        <w:t xml:space="preserve">, </w:t>
      </w:r>
      <w:r>
        <w:rPr>
          <w:rFonts w:ascii="Times" w:hAnsi="Times"/>
          <w:color w:val="000000" w:themeColor="text1"/>
        </w:rPr>
        <w:t xml:space="preserve">I. </w:t>
      </w:r>
      <w:r w:rsidR="00E4422A">
        <w:rPr>
          <w:rFonts w:ascii="Times" w:hAnsi="Times"/>
          <w:color w:val="000000" w:themeColor="text1"/>
        </w:rPr>
        <w:t>Silone)</w:t>
      </w:r>
    </w:p>
    <w:p w14:paraId="3E3AACB2" w14:textId="1F30841C" w:rsidR="00E4422A" w:rsidRDefault="00206B86" w:rsidP="00AE0E36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-</w:t>
      </w:r>
      <w:r w:rsidR="00E4422A">
        <w:rPr>
          <w:rFonts w:ascii="Times" w:hAnsi="Times"/>
          <w:color w:val="000000" w:themeColor="text1"/>
        </w:rPr>
        <w:t>o una prosa d’arte che invece raccoglie la tradizione, l’altra via della trad</w:t>
      </w:r>
      <w:r w:rsidR="00185609">
        <w:rPr>
          <w:rFonts w:ascii="Times" w:hAnsi="Times"/>
          <w:color w:val="000000" w:themeColor="text1"/>
        </w:rPr>
        <w:t>izione</w:t>
      </w:r>
      <w:r w:rsidR="00E4422A">
        <w:rPr>
          <w:rFonts w:ascii="Times" w:hAnsi="Times"/>
          <w:color w:val="000000" w:themeColor="text1"/>
        </w:rPr>
        <w:t>, della strada</w:t>
      </w:r>
      <w:r>
        <w:rPr>
          <w:rFonts w:ascii="Times" w:hAnsi="Times"/>
          <w:color w:val="000000" w:themeColor="text1"/>
        </w:rPr>
        <w:t>.</w:t>
      </w:r>
    </w:p>
    <w:p w14:paraId="2348E830" w14:textId="77777777" w:rsidR="00206B86" w:rsidRDefault="00E4422A" w:rsidP="00AE0E36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 xml:space="preserve">Se </w:t>
      </w:r>
      <w:r w:rsidR="008A3BA9">
        <w:rPr>
          <w:rFonts w:ascii="Times" w:hAnsi="Times"/>
          <w:color w:val="000000" w:themeColor="text1"/>
        </w:rPr>
        <w:t>una corrente eredita quella di V</w:t>
      </w:r>
      <w:r>
        <w:rPr>
          <w:rFonts w:ascii="Times" w:hAnsi="Times"/>
          <w:color w:val="000000" w:themeColor="text1"/>
        </w:rPr>
        <w:t>erga, l’altra quella di D’annunzio</w:t>
      </w:r>
      <w:r w:rsidR="008A3BA9">
        <w:rPr>
          <w:rFonts w:ascii="Times" w:hAnsi="Times"/>
          <w:color w:val="000000" w:themeColor="text1"/>
        </w:rPr>
        <w:t xml:space="preserve">. </w:t>
      </w:r>
    </w:p>
    <w:p w14:paraId="3C59BDC7" w14:textId="3DDD7F50" w:rsidR="00E4422A" w:rsidRDefault="00206B86" w:rsidP="00AE0E36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La vocazione di D</w:t>
      </w:r>
      <w:r w:rsidR="008A3BA9">
        <w:rPr>
          <w:rFonts w:ascii="Times" w:hAnsi="Times"/>
          <w:color w:val="000000" w:themeColor="text1"/>
        </w:rPr>
        <w:t>’annunzio non era quella di essere un autore italiano, ma di essere un a</w:t>
      </w:r>
      <w:r w:rsidR="0016210C">
        <w:rPr>
          <w:rFonts w:ascii="Times" w:hAnsi="Times"/>
          <w:color w:val="000000" w:themeColor="text1"/>
        </w:rPr>
        <w:t>utore europeo.</w:t>
      </w:r>
    </w:p>
    <w:p w14:paraId="59D24505" w14:textId="77777777" w:rsidR="00E4422A" w:rsidRDefault="00E4422A" w:rsidP="00AE0E36">
      <w:pPr>
        <w:jc w:val="both"/>
        <w:rPr>
          <w:rFonts w:ascii="Times" w:hAnsi="Times"/>
          <w:color w:val="000000" w:themeColor="text1"/>
        </w:rPr>
      </w:pPr>
    </w:p>
    <w:p w14:paraId="72AEC6D3" w14:textId="796043DD" w:rsidR="00E4422A" w:rsidRPr="00E4422A" w:rsidRDefault="00E4422A" w:rsidP="00AE0E36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Negli anni ’60: momento di nuovo sperimen</w:t>
      </w:r>
      <w:r w:rsidR="00206B86">
        <w:rPr>
          <w:rFonts w:ascii="Times" w:hAnsi="Times"/>
          <w:color w:val="000000" w:themeColor="text1"/>
        </w:rPr>
        <w:t>talismo linguistico. Concentrazione</w:t>
      </w:r>
      <w:r>
        <w:rPr>
          <w:rFonts w:ascii="Times" w:hAnsi="Times"/>
          <w:color w:val="000000" w:themeColor="text1"/>
        </w:rPr>
        <w:t xml:space="preserve"> nello scontro tra l’individuo e il mondo. Il romanzo storico presume una forte potenza di pensiero sintetico</w:t>
      </w:r>
      <w:r w:rsidR="00206B86">
        <w:rPr>
          <w:rFonts w:ascii="Times" w:hAnsi="Times"/>
          <w:color w:val="000000" w:themeColor="text1"/>
        </w:rPr>
        <w:t>,</w:t>
      </w:r>
      <w:r>
        <w:rPr>
          <w:rFonts w:ascii="Times" w:hAnsi="Times"/>
          <w:color w:val="000000" w:themeColor="text1"/>
        </w:rPr>
        <w:t xml:space="preserve"> non analitico. Si ha un disegno che com</w:t>
      </w:r>
      <w:r w:rsidR="002D2120">
        <w:rPr>
          <w:rFonts w:ascii="Times" w:hAnsi="Times"/>
          <w:color w:val="000000" w:themeColor="text1"/>
        </w:rPr>
        <w:t xml:space="preserve">prende l’individuo e la storia e che </w:t>
      </w:r>
      <w:r>
        <w:rPr>
          <w:rFonts w:ascii="Times" w:hAnsi="Times"/>
          <w:color w:val="000000" w:themeColor="text1"/>
        </w:rPr>
        <w:t>ha bisogno di un forte impianto</w:t>
      </w:r>
      <w:r w:rsidR="002D2120">
        <w:rPr>
          <w:rFonts w:ascii="Times" w:hAnsi="Times"/>
          <w:color w:val="000000" w:themeColor="text1"/>
        </w:rPr>
        <w:t xml:space="preserve"> interpretativo della storia. </w:t>
      </w:r>
      <w:r w:rsidR="00206B86">
        <w:rPr>
          <w:rFonts w:ascii="Times" w:hAnsi="Times"/>
          <w:color w:val="000000" w:themeColor="text1"/>
        </w:rPr>
        <w:t>E</w:t>
      </w:r>
      <w:r>
        <w:rPr>
          <w:rFonts w:ascii="Times" w:hAnsi="Times"/>
          <w:color w:val="000000" w:themeColor="text1"/>
        </w:rPr>
        <w:t>siste molta lett</w:t>
      </w:r>
      <w:r w:rsidR="00206B86">
        <w:rPr>
          <w:rFonts w:ascii="Times" w:hAnsi="Times"/>
          <w:color w:val="000000" w:themeColor="text1"/>
        </w:rPr>
        <w:t>eratura</w:t>
      </w:r>
      <w:r>
        <w:rPr>
          <w:rFonts w:ascii="Times" w:hAnsi="Times"/>
          <w:color w:val="000000" w:themeColor="text1"/>
        </w:rPr>
        <w:t xml:space="preserve"> nel </w:t>
      </w:r>
      <w:r w:rsidR="00206B86">
        <w:rPr>
          <w:rFonts w:ascii="Times" w:hAnsi="Times"/>
          <w:color w:val="000000" w:themeColor="text1"/>
        </w:rPr>
        <w:t>secondo</w:t>
      </w:r>
      <w:r>
        <w:rPr>
          <w:rFonts w:ascii="Times" w:hAnsi="Times"/>
          <w:color w:val="000000" w:themeColor="text1"/>
        </w:rPr>
        <w:t xml:space="preserve"> dopo guerra</w:t>
      </w:r>
      <w:r w:rsidR="00206B86">
        <w:rPr>
          <w:rFonts w:ascii="Times" w:hAnsi="Times"/>
          <w:color w:val="000000" w:themeColor="text1"/>
        </w:rPr>
        <w:t>,</w:t>
      </w:r>
      <w:r w:rsidR="002D2120">
        <w:rPr>
          <w:rFonts w:ascii="Times" w:hAnsi="Times"/>
          <w:color w:val="000000" w:themeColor="text1"/>
        </w:rPr>
        <w:t xml:space="preserve"> ma non è letteratura di tipo storico. Gli </w:t>
      </w:r>
      <w:r w:rsidR="00206B86">
        <w:rPr>
          <w:rFonts w:ascii="Times" w:hAnsi="Times"/>
          <w:color w:val="000000" w:themeColor="text1"/>
        </w:rPr>
        <w:t>eventi hanno bisogn</w:t>
      </w:r>
      <w:r w:rsidR="002D2120">
        <w:rPr>
          <w:rFonts w:ascii="Times" w:hAnsi="Times"/>
          <w:color w:val="000000" w:themeColor="text1"/>
        </w:rPr>
        <w:t xml:space="preserve">o di tempo per essere </w:t>
      </w:r>
      <w:r w:rsidR="00206B86">
        <w:rPr>
          <w:rFonts w:ascii="Times" w:hAnsi="Times"/>
          <w:color w:val="000000" w:themeColor="text1"/>
        </w:rPr>
        <w:t>storicizzati</w:t>
      </w:r>
      <w:r w:rsidR="002D2120">
        <w:rPr>
          <w:rFonts w:ascii="Times" w:hAnsi="Times"/>
          <w:color w:val="000000" w:themeColor="text1"/>
        </w:rPr>
        <w:t xml:space="preserve"> </w:t>
      </w:r>
      <w:r w:rsidR="00206B86">
        <w:rPr>
          <w:rFonts w:ascii="Times" w:hAnsi="Times"/>
          <w:color w:val="000000" w:themeColor="text1"/>
        </w:rPr>
        <w:t>(</w:t>
      </w:r>
      <w:r w:rsidR="002D2120">
        <w:rPr>
          <w:rFonts w:ascii="Times" w:hAnsi="Times"/>
          <w:color w:val="000000" w:themeColor="text1"/>
        </w:rPr>
        <w:t>almeno 20 anni</w:t>
      </w:r>
      <w:r w:rsidR="00206B86">
        <w:rPr>
          <w:rFonts w:ascii="Times" w:hAnsi="Times"/>
          <w:color w:val="000000" w:themeColor="text1"/>
        </w:rPr>
        <w:t>)</w:t>
      </w:r>
      <w:r w:rsidR="002D2120">
        <w:rPr>
          <w:rFonts w:ascii="Times" w:hAnsi="Times"/>
          <w:color w:val="000000" w:themeColor="text1"/>
        </w:rPr>
        <w:t xml:space="preserve">. La storia: tempo lungo. La memoria: ha il tempo della cronaca, vuole affettare, ambisce a sembrare immediata anche </w:t>
      </w:r>
      <w:r w:rsidR="00206B86">
        <w:rPr>
          <w:rFonts w:ascii="Times" w:hAnsi="Times"/>
          <w:color w:val="000000" w:themeColor="text1"/>
        </w:rPr>
        <w:t>se</w:t>
      </w:r>
      <w:r w:rsidR="002D2120">
        <w:rPr>
          <w:rFonts w:ascii="Times" w:hAnsi="Times"/>
          <w:color w:val="000000" w:themeColor="text1"/>
        </w:rPr>
        <w:t xml:space="preserve"> non lo è.</w:t>
      </w:r>
    </w:p>
    <w:p w14:paraId="360E9014" w14:textId="77777777" w:rsidR="00900FF3" w:rsidRDefault="00900FF3" w:rsidP="00AE0E36">
      <w:pPr>
        <w:jc w:val="both"/>
      </w:pPr>
    </w:p>
    <w:p w14:paraId="1FC7BB7E" w14:textId="77777777" w:rsidR="00206B86" w:rsidRDefault="00E4422A" w:rsidP="00AE0E36">
      <w:pPr>
        <w:jc w:val="both"/>
        <w:rPr>
          <w:rFonts w:ascii="Times" w:hAnsi="Times"/>
        </w:rPr>
      </w:pPr>
      <w:r w:rsidRPr="00E4422A">
        <w:rPr>
          <w:rFonts w:ascii="Times" w:hAnsi="Times"/>
        </w:rPr>
        <w:t xml:space="preserve">Dopo </w:t>
      </w:r>
      <w:r w:rsidR="00206B86">
        <w:rPr>
          <w:rFonts w:ascii="Times" w:hAnsi="Times"/>
        </w:rPr>
        <w:t>gli anni dello sperimentalismo “L</w:t>
      </w:r>
      <w:r w:rsidRPr="00E4422A">
        <w:rPr>
          <w:rFonts w:ascii="Times" w:hAnsi="Times"/>
        </w:rPr>
        <w:t>a storia</w:t>
      </w:r>
      <w:r w:rsidR="00206B86">
        <w:rPr>
          <w:rFonts w:ascii="Times" w:hAnsi="Times"/>
        </w:rPr>
        <w:t>”</w:t>
      </w:r>
      <w:r w:rsidRPr="00E4422A">
        <w:rPr>
          <w:rFonts w:ascii="Times" w:hAnsi="Times"/>
        </w:rPr>
        <w:t xml:space="preserve"> è un romanzo stupefacente </w:t>
      </w:r>
      <w:r w:rsidRPr="00E4422A">
        <w:rPr>
          <w:rFonts w:ascii="Times" w:hAnsi="Times"/>
        </w:rPr>
        <w:sym w:font="Wingdings" w:char="F0E0"/>
      </w:r>
      <w:r w:rsidRPr="00E4422A">
        <w:rPr>
          <w:rFonts w:ascii="Times" w:hAnsi="Times"/>
        </w:rPr>
        <w:t xml:space="preserve"> recupera la dimensione strutturale </w:t>
      </w:r>
      <w:r w:rsidR="00206B86">
        <w:rPr>
          <w:rFonts w:ascii="Times" w:hAnsi="Times"/>
        </w:rPr>
        <w:t xml:space="preserve">del grande romanzo ottocentesco, </w:t>
      </w:r>
      <w:r w:rsidRPr="00E4422A">
        <w:rPr>
          <w:rFonts w:ascii="Times" w:hAnsi="Times"/>
        </w:rPr>
        <w:t>che parla della storia</w:t>
      </w:r>
      <w:r w:rsidR="00206B86">
        <w:rPr>
          <w:rFonts w:ascii="Times" w:hAnsi="Times"/>
        </w:rPr>
        <w:t>,</w:t>
      </w:r>
      <w:r w:rsidRPr="00E4422A">
        <w:rPr>
          <w:rFonts w:ascii="Times" w:hAnsi="Times"/>
        </w:rPr>
        <w:t xml:space="preserve"> riprendendo una tradizione del ro</w:t>
      </w:r>
      <w:r w:rsidR="00185609">
        <w:rPr>
          <w:rFonts w:ascii="Times" w:hAnsi="Times"/>
        </w:rPr>
        <w:t>manzo storico che era stata abbandonat</w:t>
      </w:r>
      <w:r w:rsidRPr="00E4422A">
        <w:rPr>
          <w:rFonts w:ascii="Times" w:hAnsi="Times"/>
        </w:rPr>
        <w:t xml:space="preserve">a. </w:t>
      </w:r>
    </w:p>
    <w:p w14:paraId="67BA19D1" w14:textId="1AE5DC28" w:rsidR="00E4422A" w:rsidRDefault="00E4422A" w:rsidP="00AE0E36">
      <w:pPr>
        <w:jc w:val="both"/>
        <w:rPr>
          <w:rFonts w:ascii="Times" w:hAnsi="Times"/>
        </w:rPr>
      </w:pPr>
      <w:r w:rsidRPr="00E4422A">
        <w:rPr>
          <w:rFonts w:ascii="Times" w:hAnsi="Times"/>
        </w:rPr>
        <w:lastRenderedPageBreak/>
        <w:t xml:space="preserve">Crisi del romanzo storico: avviene con il fallimento editoriale de “I vecchi e i giovani” </w:t>
      </w:r>
      <w:r w:rsidR="00206B86">
        <w:rPr>
          <w:rFonts w:ascii="Times" w:hAnsi="Times"/>
        </w:rPr>
        <w:t>(’</w:t>
      </w:r>
      <w:r w:rsidRPr="00E4422A">
        <w:rPr>
          <w:rFonts w:ascii="Times" w:hAnsi="Times"/>
        </w:rPr>
        <w:t>13</w:t>
      </w:r>
      <w:r w:rsidR="00206B86">
        <w:rPr>
          <w:rFonts w:ascii="Times" w:hAnsi="Times"/>
        </w:rPr>
        <w:t>)</w:t>
      </w:r>
      <w:r w:rsidRPr="00E4422A">
        <w:rPr>
          <w:rFonts w:ascii="Times" w:hAnsi="Times"/>
        </w:rPr>
        <w:t xml:space="preserve"> </w:t>
      </w:r>
      <w:r w:rsidRPr="00E4422A">
        <w:rPr>
          <w:rFonts w:ascii="Times" w:hAnsi="Times"/>
        </w:rPr>
        <w:sym w:font="Wingdings" w:char="F0E0"/>
      </w:r>
      <w:r w:rsidRPr="00E4422A">
        <w:rPr>
          <w:rFonts w:ascii="Times" w:hAnsi="Times"/>
        </w:rPr>
        <w:t xml:space="preserve"> ultimo romanzo storic</w:t>
      </w:r>
      <w:r w:rsidR="00206B86">
        <w:rPr>
          <w:rFonts w:ascii="Times" w:hAnsi="Times"/>
        </w:rPr>
        <w:t>o che arriva al ‘900</w:t>
      </w:r>
      <w:r w:rsidRPr="00E4422A">
        <w:rPr>
          <w:rFonts w:ascii="Times" w:hAnsi="Times"/>
        </w:rPr>
        <w:t>. Pirandello fa di tutto per riuscire a pubblicarlo</w:t>
      </w:r>
      <w:r>
        <w:rPr>
          <w:rFonts w:ascii="Times" w:hAnsi="Times"/>
        </w:rPr>
        <w:t xml:space="preserve"> ma dal punto di vista commerciale è un fallimento. Per molti anni resta sconosciuto</w:t>
      </w:r>
      <w:r w:rsidR="00A17B63">
        <w:rPr>
          <w:rFonts w:ascii="Times" w:hAnsi="Times"/>
        </w:rPr>
        <w:t>.</w:t>
      </w:r>
    </w:p>
    <w:p w14:paraId="6CFA8616" w14:textId="77777777" w:rsidR="00A17B63" w:rsidRDefault="00A17B63" w:rsidP="00AE0E36">
      <w:pPr>
        <w:jc w:val="both"/>
        <w:rPr>
          <w:rFonts w:ascii="Times" w:hAnsi="Times"/>
        </w:rPr>
      </w:pPr>
    </w:p>
    <w:p w14:paraId="57E62A34" w14:textId="77777777" w:rsidR="00206B86" w:rsidRDefault="00206B86" w:rsidP="00AE0E36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Con quale strumento linguistico negli anni ’70 </w:t>
      </w:r>
      <w:r w:rsidR="00A17B63">
        <w:rPr>
          <w:rFonts w:ascii="Times" w:hAnsi="Times"/>
        </w:rPr>
        <w:t>E. Morante torna ad occuparsi di una storia di guerra adottando programmaticamente i caratter</w:t>
      </w:r>
      <w:r>
        <w:rPr>
          <w:rFonts w:ascii="Times" w:hAnsi="Times"/>
        </w:rPr>
        <w:t>i del romanzo storico manzoniano</w:t>
      </w:r>
      <w:r w:rsidR="00A17B63">
        <w:rPr>
          <w:rFonts w:ascii="Times" w:hAnsi="Times"/>
        </w:rPr>
        <w:t xml:space="preserve">? </w:t>
      </w:r>
    </w:p>
    <w:p w14:paraId="1D2C3DEA" w14:textId="59429ECE" w:rsidR="00A17B63" w:rsidRDefault="00206B86" w:rsidP="00AE0E36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Anni ’70: anni della </w:t>
      </w:r>
      <w:r w:rsidR="00A17B63">
        <w:rPr>
          <w:rFonts w:ascii="Times" w:hAnsi="Times"/>
        </w:rPr>
        <w:t>ri</w:t>
      </w:r>
      <w:r>
        <w:rPr>
          <w:rFonts w:ascii="Times" w:hAnsi="Times"/>
        </w:rPr>
        <w:t xml:space="preserve">forma del linguaggio romanzesco </w:t>
      </w:r>
      <w:r w:rsidR="00A17B63">
        <w:rPr>
          <w:rFonts w:ascii="Times" w:hAnsi="Times"/>
        </w:rPr>
        <w:t>che nel fratte</w:t>
      </w:r>
      <w:r>
        <w:rPr>
          <w:rFonts w:ascii="Times" w:hAnsi="Times"/>
        </w:rPr>
        <w:t>mpo era diventato sperimentale con Gadda (si imita il corto circuito del pensiero;</w:t>
      </w:r>
      <w:r w:rsidR="00A17B63">
        <w:rPr>
          <w:rFonts w:ascii="Times" w:hAnsi="Times"/>
        </w:rPr>
        <w:t xml:space="preserve"> invece di imitare il caos del mon</w:t>
      </w:r>
      <w:r>
        <w:rPr>
          <w:rFonts w:ascii="Times" w:hAnsi="Times"/>
        </w:rPr>
        <w:t xml:space="preserve">do si imita quello della mente). </w:t>
      </w:r>
    </w:p>
    <w:p w14:paraId="62A1A8C9" w14:textId="5833C4D5" w:rsidR="00A17B63" w:rsidRPr="00A17B63" w:rsidRDefault="0051051A" w:rsidP="00AE0E36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</w:rPr>
        <w:t>La prosa di Elsa M</w:t>
      </w:r>
      <w:r w:rsidR="00A17B63">
        <w:rPr>
          <w:rFonts w:ascii="Times" w:hAnsi="Times"/>
        </w:rPr>
        <w:t xml:space="preserve">orante </w:t>
      </w:r>
      <w:r w:rsidR="00A17B63" w:rsidRPr="00A17B63">
        <w:rPr>
          <w:rFonts w:ascii="Times" w:hAnsi="Times"/>
        </w:rPr>
        <w:sym w:font="Wingdings" w:char="F0E0"/>
      </w:r>
      <w:r w:rsidR="00A17B63">
        <w:rPr>
          <w:rFonts w:ascii="Times" w:hAnsi="Times"/>
        </w:rPr>
        <w:t xml:space="preserve"> colloquiale. </w:t>
      </w:r>
      <w:r w:rsidR="00A17B63" w:rsidRPr="00667BC8">
        <w:rPr>
          <w:rFonts w:ascii="Times" w:hAnsi="Times"/>
          <w:color w:val="000000" w:themeColor="text1"/>
        </w:rPr>
        <w:t xml:space="preserve">Nello stesso tempo </w:t>
      </w:r>
      <w:r w:rsidR="002B1363" w:rsidRPr="00667BC8">
        <w:rPr>
          <w:rFonts w:ascii="Times" w:hAnsi="Times"/>
          <w:color w:val="000000" w:themeColor="text1"/>
        </w:rPr>
        <w:t>però</w:t>
      </w:r>
      <w:r w:rsidR="004E308E" w:rsidRPr="00667BC8">
        <w:rPr>
          <w:rFonts w:ascii="Times" w:hAnsi="Times"/>
          <w:color w:val="000000" w:themeColor="text1"/>
        </w:rPr>
        <w:t xml:space="preserve"> ha un alto gra</w:t>
      </w:r>
      <w:r w:rsidR="00A17B63" w:rsidRPr="00667BC8">
        <w:rPr>
          <w:rFonts w:ascii="Times" w:hAnsi="Times"/>
          <w:color w:val="000000" w:themeColor="text1"/>
        </w:rPr>
        <w:t>diente poetico. Adotta il lessico del parlato (più vicino possibile) ma nel contesto sintattico e retorico di una frase ar</w:t>
      </w:r>
      <w:r w:rsidR="00667BC8">
        <w:rPr>
          <w:rFonts w:ascii="Times" w:hAnsi="Times"/>
          <w:color w:val="000000" w:themeColor="text1"/>
        </w:rPr>
        <w:t xml:space="preserve">tisticamente molto elaborata. </w:t>
      </w:r>
      <w:r w:rsidR="00A17B63" w:rsidRPr="00667BC8">
        <w:rPr>
          <w:rFonts w:ascii="Times" w:hAnsi="Times"/>
          <w:color w:val="000000" w:themeColor="text1"/>
        </w:rPr>
        <w:t>Riesce ad adottare una lingua altamente letter</w:t>
      </w:r>
      <w:r w:rsidR="00667BC8">
        <w:rPr>
          <w:rFonts w:ascii="Times" w:hAnsi="Times"/>
          <w:color w:val="000000" w:themeColor="text1"/>
        </w:rPr>
        <w:t xml:space="preserve">aria attraverso il linguaggio che è medio. </w:t>
      </w:r>
      <w:r w:rsidR="00A17B63" w:rsidRPr="00A17B63">
        <w:rPr>
          <w:rFonts w:ascii="Times" w:hAnsi="Times"/>
          <w:color w:val="000000" w:themeColor="text1"/>
        </w:rPr>
        <w:t>Ci ha messo vent’anni a scriverlo.</w:t>
      </w:r>
    </w:p>
    <w:p w14:paraId="6ED5059E" w14:textId="77777777" w:rsidR="00A17B63" w:rsidRDefault="00A17B63" w:rsidP="00AE0E36">
      <w:pPr>
        <w:jc w:val="both"/>
        <w:rPr>
          <w:rFonts w:ascii="Times" w:hAnsi="Times"/>
          <w:color w:val="000000" w:themeColor="text1"/>
        </w:rPr>
      </w:pPr>
    </w:p>
    <w:p w14:paraId="33153B18" w14:textId="6FA865A3" w:rsidR="00A17B63" w:rsidRPr="00AE0E36" w:rsidRDefault="00CB2CA9" w:rsidP="00AE0E36">
      <w:pPr>
        <w:jc w:val="both"/>
        <w:rPr>
          <w:rFonts w:ascii="Times" w:hAnsi="Times"/>
          <w:color w:val="000000" w:themeColor="text1"/>
        </w:rPr>
      </w:pPr>
      <w:r w:rsidRPr="00AE0E36">
        <w:rPr>
          <w:rFonts w:ascii="Times" w:hAnsi="Times"/>
          <w:color w:val="000000" w:themeColor="text1"/>
        </w:rPr>
        <w:t>D</w:t>
      </w:r>
      <w:r w:rsidR="00A17B63" w:rsidRPr="00AE0E36">
        <w:rPr>
          <w:rFonts w:ascii="Times" w:hAnsi="Times"/>
          <w:color w:val="000000" w:themeColor="text1"/>
        </w:rPr>
        <w:t>a una parte</w:t>
      </w:r>
      <w:r w:rsidR="00AE0E36" w:rsidRPr="00AE0E36">
        <w:rPr>
          <w:rFonts w:ascii="Times" w:hAnsi="Times"/>
          <w:color w:val="000000" w:themeColor="text1"/>
        </w:rPr>
        <w:t xml:space="preserve"> c’è</w:t>
      </w:r>
      <w:r w:rsidR="00A17B63" w:rsidRPr="00AE0E36">
        <w:rPr>
          <w:rFonts w:ascii="Times" w:hAnsi="Times"/>
          <w:color w:val="000000" w:themeColor="text1"/>
        </w:rPr>
        <w:t xml:space="preserve"> l’individuo (tempo breve) e dall’altra la storia (tempo lungo)</w:t>
      </w:r>
    </w:p>
    <w:p w14:paraId="309A16AC" w14:textId="6CDF522D" w:rsidR="00AE0E36" w:rsidRPr="00AE0E36" w:rsidRDefault="00AE0E36" w:rsidP="00AE0E36">
      <w:pPr>
        <w:jc w:val="both"/>
        <w:rPr>
          <w:rFonts w:ascii="Times" w:hAnsi="Times"/>
          <w:color w:val="000000" w:themeColor="text1"/>
        </w:rPr>
      </w:pPr>
      <w:r w:rsidRPr="00AE0E36">
        <w:rPr>
          <w:rFonts w:ascii="Times" w:hAnsi="Times"/>
          <w:color w:val="000000" w:themeColor="text1"/>
        </w:rPr>
        <w:t xml:space="preserve">Come si fa a metterli in relazione, </w:t>
      </w:r>
      <w:r w:rsidR="00596925">
        <w:rPr>
          <w:rFonts w:ascii="Times" w:hAnsi="Times"/>
          <w:color w:val="000000" w:themeColor="text1"/>
        </w:rPr>
        <w:t xml:space="preserve">a </w:t>
      </w:r>
      <w:r w:rsidRPr="00AE0E36">
        <w:rPr>
          <w:rFonts w:ascii="Times" w:hAnsi="Times"/>
          <w:color w:val="000000" w:themeColor="text1"/>
        </w:rPr>
        <w:t>confrontare uno con l’altro e uno in funzione dell’altro?</w:t>
      </w:r>
    </w:p>
    <w:p w14:paraId="7E76F15A" w14:textId="77777777" w:rsidR="00596925" w:rsidRDefault="00AE0E36" w:rsidP="00AE0E36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A</w:t>
      </w:r>
      <w:r w:rsidR="00A17B63" w:rsidRPr="00AE0E36">
        <w:rPr>
          <w:rFonts w:ascii="Times" w:hAnsi="Times"/>
          <w:color w:val="000000" w:themeColor="text1"/>
        </w:rPr>
        <w:t xml:space="preserve">bbiamo bisogno delle generazioni, della famiglia. </w:t>
      </w:r>
      <w:r w:rsidR="00A17B63">
        <w:rPr>
          <w:rFonts w:ascii="Times" w:hAnsi="Times"/>
          <w:color w:val="000000" w:themeColor="text1"/>
        </w:rPr>
        <w:t xml:space="preserve">Romanzo </w:t>
      </w:r>
      <w:r w:rsidR="00CB2CA9">
        <w:rPr>
          <w:rFonts w:ascii="Times" w:hAnsi="Times"/>
          <w:color w:val="000000" w:themeColor="text1"/>
        </w:rPr>
        <w:t>storico: spesso di famiglia. R</w:t>
      </w:r>
      <w:r w:rsidR="00A17B63">
        <w:rPr>
          <w:rFonts w:ascii="Times" w:hAnsi="Times"/>
          <w:color w:val="000000" w:themeColor="text1"/>
        </w:rPr>
        <w:t>omanzo familiare</w:t>
      </w:r>
      <w:r w:rsidR="00CB2CA9">
        <w:rPr>
          <w:rFonts w:ascii="Times" w:hAnsi="Times"/>
          <w:color w:val="000000" w:themeColor="text1"/>
        </w:rPr>
        <w:t>.</w:t>
      </w:r>
      <w:r w:rsidR="00A17B63">
        <w:rPr>
          <w:rFonts w:ascii="Times" w:hAnsi="Times"/>
          <w:color w:val="000000" w:themeColor="text1"/>
        </w:rPr>
        <w:t xml:space="preserve"> La fam</w:t>
      </w:r>
      <w:r w:rsidR="00185609">
        <w:rPr>
          <w:rFonts w:ascii="Times" w:hAnsi="Times"/>
          <w:color w:val="000000" w:themeColor="text1"/>
        </w:rPr>
        <w:t>iglia</w:t>
      </w:r>
      <w:r w:rsidR="00A17B63">
        <w:rPr>
          <w:rFonts w:ascii="Times" w:hAnsi="Times"/>
          <w:color w:val="000000" w:themeColor="text1"/>
        </w:rPr>
        <w:t xml:space="preserve"> si configura a sua volta come sineddoche del mondo. È il mondo in piccolo, è la parte per il tutto.</w:t>
      </w:r>
      <w:r w:rsidR="00CB2CA9">
        <w:rPr>
          <w:rFonts w:ascii="Times" w:hAnsi="Times"/>
          <w:color w:val="000000" w:themeColor="text1"/>
        </w:rPr>
        <w:t xml:space="preserve"> </w:t>
      </w:r>
      <w:r w:rsidR="00A17B63">
        <w:rPr>
          <w:rFonts w:ascii="Times" w:hAnsi="Times"/>
          <w:color w:val="000000" w:themeColor="text1"/>
        </w:rPr>
        <w:t>Si raccontano i rapporti familiari, le consue</w:t>
      </w:r>
      <w:r w:rsidR="00CB2CA9">
        <w:rPr>
          <w:rFonts w:ascii="Times" w:hAnsi="Times"/>
          <w:color w:val="000000" w:themeColor="text1"/>
        </w:rPr>
        <w:t xml:space="preserve">tudini familiari e dentro essi si sta </w:t>
      </w:r>
      <w:r w:rsidR="00A17B63">
        <w:rPr>
          <w:rFonts w:ascii="Times" w:hAnsi="Times"/>
          <w:color w:val="000000" w:themeColor="text1"/>
        </w:rPr>
        <w:t xml:space="preserve">descrivendo un’intera società. </w:t>
      </w:r>
    </w:p>
    <w:p w14:paraId="33270557" w14:textId="341609C0" w:rsidR="00A17B63" w:rsidRDefault="00A17B63" w:rsidP="00AE0E36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 xml:space="preserve">Il romanzo familiare </w:t>
      </w:r>
      <w:r w:rsidRPr="00A17B63">
        <w:rPr>
          <w:rFonts w:ascii="Times" w:hAnsi="Times"/>
          <w:color w:val="000000" w:themeColor="text1"/>
        </w:rPr>
        <w:sym w:font="Wingdings" w:char="F0E0"/>
      </w:r>
      <w:r>
        <w:rPr>
          <w:rFonts w:ascii="Times" w:hAnsi="Times"/>
          <w:color w:val="000000" w:themeColor="text1"/>
        </w:rPr>
        <w:t xml:space="preserve"> già adottato e rivoluzionato in </w:t>
      </w:r>
      <w:r w:rsidR="00CB2CA9">
        <w:rPr>
          <w:rFonts w:ascii="Times" w:hAnsi="Times"/>
          <w:color w:val="000000" w:themeColor="text1"/>
        </w:rPr>
        <w:t>“Menzogna</w:t>
      </w:r>
      <w:r>
        <w:rPr>
          <w:rFonts w:ascii="Times" w:hAnsi="Times"/>
          <w:color w:val="000000" w:themeColor="text1"/>
        </w:rPr>
        <w:t xml:space="preserve"> e sortilegio</w:t>
      </w:r>
      <w:r w:rsidR="00CB2CA9">
        <w:rPr>
          <w:rFonts w:ascii="Times" w:hAnsi="Times"/>
          <w:color w:val="000000" w:themeColor="text1"/>
        </w:rPr>
        <w:t>”</w:t>
      </w:r>
      <w:r>
        <w:rPr>
          <w:rFonts w:ascii="Times" w:hAnsi="Times"/>
          <w:color w:val="000000" w:themeColor="text1"/>
        </w:rPr>
        <w:t xml:space="preserve">. La storia di famiglia diventa una storia di menzogna e di sortilegi. Una proiezione individuale della percezione di sé e del mondo che trova la sua evidenza nei rapporti familiari. </w:t>
      </w:r>
      <w:r w:rsidR="00CB2CA9">
        <w:rPr>
          <w:rFonts w:ascii="Times" w:hAnsi="Times"/>
          <w:color w:val="000000" w:themeColor="text1"/>
        </w:rPr>
        <w:t>Secondo Lukacs è il più grande romanzo del ‘900. Esso non rinuncia</w:t>
      </w:r>
      <w:r>
        <w:rPr>
          <w:rFonts w:ascii="Times" w:hAnsi="Times"/>
          <w:color w:val="000000" w:themeColor="text1"/>
        </w:rPr>
        <w:t xml:space="preserve"> al ro</w:t>
      </w:r>
      <w:r w:rsidR="00CB2CA9">
        <w:rPr>
          <w:rFonts w:ascii="Times" w:hAnsi="Times"/>
          <w:color w:val="000000" w:themeColor="text1"/>
        </w:rPr>
        <w:t>manzesco, al gusto del racconto.</w:t>
      </w:r>
    </w:p>
    <w:p w14:paraId="0EC8C12D" w14:textId="0F5FB6D4" w:rsidR="00A17B63" w:rsidRPr="00667BC8" w:rsidRDefault="00CB2CA9" w:rsidP="00AE0E36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È u</w:t>
      </w:r>
      <w:r w:rsidR="00A17B63">
        <w:rPr>
          <w:rFonts w:ascii="Times" w:hAnsi="Times"/>
          <w:color w:val="000000" w:themeColor="text1"/>
        </w:rPr>
        <w:t>na</w:t>
      </w:r>
      <w:r>
        <w:rPr>
          <w:rFonts w:ascii="Times" w:hAnsi="Times"/>
          <w:color w:val="000000" w:themeColor="text1"/>
        </w:rPr>
        <w:t xml:space="preserve"> sorta di militanza psicologica e</w:t>
      </w:r>
      <w:r w:rsidR="00A17B63">
        <w:rPr>
          <w:rFonts w:ascii="Times" w:hAnsi="Times"/>
          <w:color w:val="000000" w:themeColor="text1"/>
        </w:rPr>
        <w:t xml:space="preserve"> tocca le corde attraverso i rapp</w:t>
      </w:r>
      <w:r w:rsidR="00185609">
        <w:rPr>
          <w:rFonts w:ascii="Times" w:hAnsi="Times"/>
          <w:color w:val="000000" w:themeColor="text1"/>
        </w:rPr>
        <w:t>orti</w:t>
      </w:r>
      <w:r w:rsidR="00A17B63">
        <w:rPr>
          <w:rFonts w:ascii="Times" w:hAnsi="Times"/>
          <w:color w:val="000000" w:themeColor="text1"/>
        </w:rPr>
        <w:t xml:space="preserve"> interpers</w:t>
      </w:r>
      <w:r w:rsidR="00185609">
        <w:rPr>
          <w:rFonts w:ascii="Times" w:hAnsi="Times"/>
          <w:color w:val="000000" w:themeColor="text1"/>
        </w:rPr>
        <w:t>onali</w:t>
      </w:r>
      <w:r w:rsidR="00A17B63">
        <w:rPr>
          <w:rFonts w:ascii="Times" w:hAnsi="Times"/>
          <w:color w:val="000000" w:themeColor="text1"/>
        </w:rPr>
        <w:t xml:space="preserve"> che si consumano nella famiglia</w:t>
      </w:r>
      <w:r>
        <w:rPr>
          <w:rFonts w:ascii="Times" w:hAnsi="Times"/>
          <w:color w:val="000000" w:themeColor="text1"/>
        </w:rPr>
        <w:t xml:space="preserve">. </w:t>
      </w:r>
      <w:r w:rsidR="00667BC8" w:rsidRPr="00667BC8">
        <w:rPr>
          <w:rFonts w:ascii="Times" w:hAnsi="Times"/>
          <w:color w:val="000000" w:themeColor="text1"/>
        </w:rPr>
        <w:t>Tocca alcune corde e alcuni sentimenti archetipici come: a</w:t>
      </w:r>
      <w:r w:rsidR="00A17B63" w:rsidRPr="00667BC8">
        <w:rPr>
          <w:rFonts w:ascii="Times" w:hAnsi="Times"/>
          <w:color w:val="000000" w:themeColor="text1"/>
        </w:rPr>
        <w:t>m</w:t>
      </w:r>
      <w:r w:rsidR="00667BC8" w:rsidRPr="00667BC8">
        <w:rPr>
          <w:rFonts w:ascii="Times" w:hAnsi="Times"/>
          <w:color w:val="000000" w:themeColor="text1"/>
        </w:rPr>
        <w:t xml:space="preserve">ore e </w:t>
      </w:r>
      <w:r w:rsidR="00A17B63" w:rsidRPr="00667BC8">
        <w:rPr>
          <w:rFonts w:ascii="Times" w:hAnsi="Times"/>
          <w:color w:val="000000" w:themeColor="text1"/>
        </w:rPr>
        <w:t xml:space="preserve">disamore, </w:t>
      </w:r>
      <w:r w:rsidR="00667BC8" w:rsidRPr="00667BC8">
        <w:rPr>
          <w:rFonts w:ascii="Times" w:hAnsi="Times"/>
          <w:color w:val="000000" w:themeColor="text1"/>
        </w:rPr>
        <w:t xml:space="preserve">la </w:t>
      </w:r>
      <w:r w:rsidR="00A17B63" w:rsidRPr="00667BC8">
        <w:rPr>
          <w:rFonts w:ascii="Times" w:hAnsi="Times"/>
          <w:color w:val="000000" w:themeColor="text1"/>
        </w:rPr>
        <w:t>narr</w:t>
      </w:r>
      <w:r w:rsidR="00667BC8" w:rsidRPr="00667BC8">
        <w:rPr>
          <w:rFonts w:ascii="Times" w:hAnsi="Times"/>
          <w:color w:val="000000" w:themeColor="text1"/>
        </w:rPr>
        <w:t>azione</w:t>
      </w:r>
      <w:r w:rsidR="00A17B63" w:rsidRPr="00667BC8">
        <w:rPr>
          <w:rFonts w:ascii="Times" w:hAnsi="Times"/>
          <w:color w:val="000000" w:themeColor="text1"/>
        </w:rPr>
        <w:t xml:space="preserve"> di sé, </w:t>
      </w:r>
      <w:r w:rsidR="00667BC8" w:rsidRPr="00667BC8">
        <w:rPr>
          <w:rFonts w:ascii="Times" w:hAnsi="Times"/>
          <w:color w:val="000000" w:themeColor="text1"/>
        </w:rPr>
        <w:t>l’</w:t>
      </w:r>
      <w:r w:rsidR="00A17B63" w:rsidRPr="00667BC8">
        <w:rPr>
          <w:rFonts w:ascii="Times" w:hAnsi="Times"/>
          <w:color w:val="000000" w:themeColor="text1"/>
        </w:rPr>
        <w:t xml:space="preserve">erotismo, </w:t>
      </w:r>
      <w:r w:rsidR="00667BC8" w:rsidRPr="00667BC8">
        <w:rPr>
          <w:rFonts w:ascii="Times" w:hAnsi="Times"/>
          <w:color w:val="000000" w:themeColor="text1"/>
        </w:rPr>
        <w:t xml:space="preserve">la </w:t>
      </w:r>
      <w:r w:rsidR="00A17B63" w:rsidRPr="00667BC8">
        <w:rPr>
          <w:rFonts w:ascii="Times" w:hAnsi="Times"/>
          <w:color w:val="000000" w:themeColor="text1"/>
        </w:rPr>
        <w:t>frust</w:t>
      </w:r>
      <w:r w:rsidR="00667BC8" w:rsidRPr="00667BC8">
        <w:rPr>
          <w:rFonts w:ascii="Times" w:hAnsi="Times"/>
          <w:color w:val="000000" w:themeColor="text1"/>
        </w:rPr>
        <w:t>r</w:t>
      </w:r>
      <w:r w:rsidR="00A17B63" w:rsidRPr="00667BC8">
        <w:rPr>
          <w:rFonts w:ascii="Times" w:hAnsi="Times"/>
          <w:color w:val="000000" w:themeColor="text1"/>
        </w:rPr>
        <w:t xml:space="preserve">azione, </w:t>
      </w:r>
      <w:r w:rsidR="00667BC8" w:rsidRPr="00667BC8">
        <w:rPr>
          <w:rFonts w:ascii="Times" w:hAnsi="Times"/>
          <w:color w:val="000000" w:themeColor="text1"/>
        </w:rPr>
        <w:t xml:space="preserve">il </w:t>
      </w:r>
      <w:r w:rsidR="00A17B63" w:rsidRPr="00667BC8">
        <w:rPr>
          <w:rFonts w:ascii="Times" w:hAnsi="Times"/>
          <w:color w:val="000000" w:themeColor="text1"/>
        </w:rPr>
        <w:t xml:space="preserve">desiderio, </w:t>
      </w:r>
      <w:r w:rsidR="00667BC8" w:rsidRPr="00667BC8">
        <w:rPr>
          <w:rFonts w:ascii="Times" w:hAnsi="Times"/>
          <w:color w:val="000000" w:themeColor="text1"/>
        </w:rPr>
        <w:t xml:space="preserve">la </w:t>
      </w:r>
      <w:r w:rsidR="00A17B63" w:rsidRPr="00667BC8">
        <w:rPr>
          <w:rFonts w:ascii="Times" w:hAnsi="Times"/>
          <w:color w:val="000000" w:themeColor="text1"/>
        </w:rPr>
        <w:t>rimozione della realtà, del confronto</w:t>
      </w:r>
      <w:r w:rsidR="00667BC8" w:rsidRPr="00667BC8">
        <w:rPr>
          <w:rFonts w:ascii="Times" w:hAnsi="Times"/>
          <w:color w:val="000000" w:themeColor="text1"/>
        </w:rPr>
        <w:t xml:space="preserve"> con la realtà. Letteratura civilmente impegnata ma che si sposta nel confronto tra l’individuo e il mondo. “L’isola di A</w:t>
      </w:r>
      <w:r w:rsidR="00A17B63" w:rsidRPr="00667BC8">
        <w:rPr>
          <w:rFonts w:ascii="Times" w:hAnsi="Times"/>
          <w:color w:val="000000" w:themeColor="text1"/>
        </w:rPr>
        <w:t>rturo”</w:t>
      </w:r>
      <w:r w:rsidR="00A17B63" w:rsidRPr="00667BC8">
        <w:rPr>
          <w:rFonts w:ascii="Times" w:hAnsi="Times"/>
          <w:color w:val="000000" w:themeColor="text1"/>
        </w:rPr>
        <w:sym w:font="Wingdings" w:char="F0E0"/>
      </w:r>
      <w:r w:rsidR="00A17B63" w:rsidRPr="00667BC8">
        <w:rPr>
          <w:rFonts w:ascii="Times" w:hAnsi="Times"/>
          <w:color w:val="000000" w:themeColor="text1"/>
        </w:rPr>
        <w:t xml:space="preserve"> il suo mondo è l’isola. Matura la propria personalità.</w:t>
      </w:r>
    </w:p>
    <w:p w14:paraId="765B4A90" w14:textId="77777777" w:rsidR="00A17B63" w:rsidRDefault="00A17B63" w:rsidP="00AE0E36">
      <w:pPr>
        <w:jc w:val="both"/>
        <w:rPr>
          <w:rFonts w:ascii="Times" w:hAnsi="Times"/>
          <w:color w:val="FF0000"/>
        </w:rPr>
      </w:pPr>
    </w:p>
    <w:p w14:paraId="27487910" w14:textId="2DE501B1" w:rsidR="00A17B63" w:rsidRDefault="00CB2CA9" w:rsidP="00AE0E36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Qui c’è il romanzo storico ma anche</w:t>
      </w:r>
      <w:r w:rsidR="00A17B63">
        <w:rPr>
          <w:rFonts w:ascii="Times" w:hAnsi="Times"/>
          <w:color w:val="000000" w:themeColor="text1"/>
        </w:rPr>
        <w:t xml:space="preserve"> quello di guerra (</w:t>
      </w:r>
      <w:r>
        <w:rPr>
          <w:rFonts w:ascii="Times" w:hAnsi="Times"/>
          <w:color w:val="000000" w:themeColor="text1"/>
        </w:rPr>
        <w:t xml:space="preserve">una sorta di </w:t>
      </w:r>
      <w:r w:rsidR="00A17B63">
        <w:rPr>
          <w:rFonts w:ascii="Times" w:hAnsi="Times"/>
          <w:color w:val="000000" w:themeColor="text1"/>
        </w:rPr>
        <w:t>parod</w:t>
      </w:r>
      <w:r>
        <w:rPr>
          <w:rFonts w:ascii="Times" w:hAnsi="Times"/>
          <w:color w:val="000000" w:themeColor="text1"/>
        </w:rPr>
        <w:t xml:space="preserve">ia del romanzo resistenziale. La resistenza </w:t>
      </w:r>
      <w:r w:rsidR="00A17B63">
        <w:rPr>
          <w:rFonts w:ascii="Times" w:hAnsi="Times"/>
          <w:color w:val="000000" w:themeColor="text1"/>
        </w:rPr>
        <w:t>viene rappresentata</w:t>
      </w:r>
      <w:r>
        <w:rPr>
          <w:rFonts w:ascii="Times" w:hAnsi="Times"/>
          <w:color w:val="000000" w:themeColor="text1"/>
        </w:rPr>
        <w:t>,</w:t>
      </w:r>
      <w:r w:rsidR="00A17B63">
        <w:rPr>
          <w:rFonts w:ascii="Times" w:hAnsi="Times"/>
          <w:color w:val="000000" w:themeColor="text1"/>
        </w:rPr>
        <w:t xml:space="preserve"> ma l’iconografia tradizionale </w:t>
      </w:r>
      <w:r>
        <w:rPr>
          <w:rFonts w:ascii="Times" w:hAnsi="Times"/>
          <w:color w:val="000000" w:themeColor="text1"/>
        </w:rPr>
        <w:t>cambia completamente in E. M</w:t>
      </w:r>
      <w:r w:rsidR="003F6CB7">
        <w:rPr>
          <w:rFonts w:ascii="Times" w:hAnsi="Times"/>
          <w:color w:val="000000" w:themeColor="text1"/>
        </w:rPr>
        <w:t>orante. Eredita tutti i topoi del romanzo di guerra ma cambiandoli di segno)</w:t>
      </w:r>
    </w:p>
    <w:p w14:paraId="3234D4C3" w14:textId="77777777" w:rsidR="003F6CB7" w:rsidRDefault="003F6CB7" w:rsidP="00AE0E36">
      <w:pPr>
        <w:jc w:val="both"/>
        <w:rPr>
          <w:rFonts w:ascii="Times" w:hAnsi="Times"/>
          <w:color w:val="000000" w:themeColor="text1"/>
        </w:rPr>
      </w:pPr>
    </w:p>
    <w:p w14:paraId="639CD425" w14:textId="6A96E693" w:rsidR="00CB2CA9" w:rsidRDefault="003F6CB7" w:rsidP="00AE0E36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È una storia che ha profondamente a che fare con la memoria co</w:t>
      </w:r>
      <w:r w:rsidR="00596925">
        <w:rPr>
          <w:rFonts w:ascii="Times" w:hAnsi="Times"/>
          <w:color w:val="000000" w:themeColor="text1"/>
        </w:rPr>
        <w:t>llettiva.</w:t>
      </w:r>
    </w:p>
    <w:p w14:paraId="1B96BF27" w14:textId="20C51827" w:rsidR="003F6CB7" w:rsidRPr="00CB2CA9" w:rsidRDefault="00596925" w:rsidP="00AE0E36">
      <w:pPr>
        <w:jc w:val="both"/>
        <w:rPr>
          <w:rFonts w:ascii="Times" w:hAnsi="Times"/>
          <w:color w:val="FF0000"/>
        </w:rPr>
      </w:pPr>
      <w:r>
        <w:rPr>
          <w:rFonts w:ascii="Times" w:hAnsi="Times"/>
          <w:color w:val="000000" w:themeColor="text1"/>
        </w:rPr>
        <w:t>“La storia”: il testo è</w:t>
      </w:r>
      <w:r w:rsidR="00667BC8">
        <w:rPr>
          <w:rFonts w:ascii="Times" w:hAnsi="Times"/>
          <w:color w:val="000000" w:themeColor="text1"/>
        </w:rPr>
        <w:t xml:space="preserve"> collegato ad un paratesto (</w:t>
      </w:r>
      <w:r w:rsidR="003F6CB7">
        <w:rPr>
          <w:rFonts w:ascii="Times" w:hAnsi="Times"/>
          <w:color w:val="000000" w:themeColor="text1"/>
        </w:rPr>
        <w:t>storico</w:t>
      </w:r>
      <w:r w:rsidR="00667BC8">
        <w:rPr>
          <w:rFonts w:ascii="Times" w:hAnsi="Times"/>
          <w:color w:val="000000" w:themeColor="text1"/>
        </w:rPr>
        <w:t>)</w:t>
      </w:r>
      <w:r w:rsidR="003F6CB7">
        <w:rPr>
          <w:rFonts w:ascii="Times" w:hAnsi="Times"/>
          <w:color w:val="000000" w:themeColor="text1"/>
        </w:rPr>
        <w:t>.</w:t>
      </w:r>
      <w:r w:rsidR="00667BC8">
        <w:rPr>
          <w:rFonts w:ascii="Times" w:hAnsi="Times"/>
          <w:color w:val="000000" w:themeColor="text1"/>
        </w:rPr>
        <w:t xml:space="preserve"> </w:t>
      </w:r>
      <w:r w:rsidR="003F6CB7" w:rsidRPr="003F6CB7">
        <w:rPr>
          <w:rFonts w:ascii="Times" w:hAnsi="Times"/>
          <w:color w:val="000000" w:themeColor="text1"/>
        </w:rPr>
        <w:t xml:space="preserve">All’inizio di ogni capitoletto </w:t>
      </w:r>
      <w:r w:rsidR="003F6CB7" w:rsidRPr="003F6CB7">
        <w:rPr>
          <w:rFonts w:ascii="Times" w:hAnsi="Times"/>
          <w:color w:val="000000" w:themeColor="text1"/>
        </w:rPr>
        <w:sym w:font="Wingdings" w:char="F0E0"/>
      </w:r>
      <w:r w:rsidR="003F6CB7" w:rsidRPr="003F6CB7">
        <w:rPr>
          <w:rFonts w:ascii="Times" w:hAnsi="Times"/>
          <w:color w:val="000000" w:themeColor="text1"/>
        </w:rPr>
        <w:t xml:space="preserve"> ricostruzione storica degli eventi.</w:t>
      </w:r>
      <w:r w:rsidR="003F6CB7">
        <w:rPr>
          <w:rFonts w:ascii="Times" w:hAnsi="Times"/>
          <w:color w:val="000000" w:themeColor="text1"/>
        </w:rPr>
        <w:t xml:space="preserve"> Questo paratesto mette insieme sia la cronologia storica che l’interpretazione del dato storiografico. </w:t>
      </w:r>
    </w:p>
    <w:p w14:paraId="7EAD0EC0" w14:textId="4C452F1C" w:rsidR="003F6CB7" w:rsidRDefault="003F6CB7" w:rsidP="00AE0E36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In apertura al primo capitolo: 1900-1905. Vuole mettere il lettore nelle condizioni di vedere la storia e il romanzo. Non vuole mescolare le carte. Le tiene separate. La presa di pos</w:t>
      </w:r>
      <w:r w:rsidR="00185609">
        <w:rPr>
          <w:rFonts w:ascii="Times" w:hAnsi="Times"/>
          <w:color w:val="000000" w:themeColor="text1"/>
        </w:rPr>
        <w:t>izione</w:t>
      </w:r>
      <w:r>
        <w:rPr>
          <w:rFonts w:ascii="Times" w:hAnsi="Times"/>
          <w:color w:val="000000" w:themeColor="text1"/>
        </w:rPr>
        <w:t xml:space="preserve"> ideologica nei confronti della storia </w:t>
      </w:r>
      <w:r w:rsidR="00E62196">
        <w:rPr>
          <w:rFonts w:ascii="Times" w:hAnsi="Times"/>
          <w:color w:val="000000" w:themeColor="text1"/>
        </w:rPr>
        <w:t>è</w:t>
      </w:r>
      <w:r w:rsidR="00667BC8" w:rsidRPr="00667BC8">
        <w:rPr>
          <w:rFonts w:ascii="Times" w:hAnsi="Times"/>
          <w:color w:val="000000" w:themeColor="text1"/>
        </w:rPr>
        <w:t xml:space="preserve"> molto inarcata e non mistificata. </w:t>
      </w:r>
    </w:p>
    <w:p w14:paraId="20B91370" w14:textId="05B18867" w:rsidR="003F6CB7" w:rsidRDefault="003F6CB7" w:rsidP="00AE0E36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Il carattere di sintesi dei valori uma</w:t>
      </w:r>
      <w:r w:rsidR="00185609">
        <w:rPr>
          <w:rFonts w:ascii="Times" w:hAnsi="Times"/>
          <w:color w:val="000000" w:themeColor="text1"/>
        </w:rPr>
        <w:t>n</w:t>
      </w:r>
      <w:r>
        <w:rPr>
          <w:rFonts w:ascii="Times" w:hAnsi="Times"/>
          <w:color w:val="000000" w:themeColor="text1"/>
        </w:rPr>
        <w:t>i</w:t>
      </w:r>
      <w:r w:rsidR="00667BC8">
        <w:rPr>
          <w:rFonts w:ascii="Times" w:hAnsi="Times"/>
          <w:color w:val="000000" w:themeColor="text1"/>
        </w:rPr>
        <w:t>,</w:t>
      </w:r>
      <w:r>
        <w:rPr>
          <w:rFonts w:ascii="Times" w:hAnsi="Times"/>
          <w:color w:val="000000" w:themeColor="text1"/>
        </w:rPr>
        <w:t xml:space="preserve"> antropologici, fil</w:t>
      </w:r>
      <w:r w:rsidR="00667BC8">
        <w:rPr>
          <w:rFonts w:ascii="Times" w:hAnsi="Times"/>
          <w:color w:val="000000" w:themeColor="text1"/>
        </w:rPr>
        <w:t>ologici</w:t>
      </w:r>
      <w:r>
        <w:rPr>
          <w:rFonts w:ascii="Times" w:hAnsi="Times"/>
          <w:color w:val="000000" w:themeColor="text1"/>
        </w:rPr>
        <w:t xml:space="preserve"> e</w:t>
      </w:r>
      <w:r w:rsidR="00667BC8">
        <w:rPr>
          <w:rFonts w:ascii="Times" w:hAnsi="Times"/>
          <w:color w:val="000000" w:themeColor="text1"/>
        </w:rPr>
        <w:t>d</w:t>
      </w:r>
      <w:r>
        <w:rPr>
          <w:rFonts w:ascii="Times" w:hAnsi="Times"/>
          <w:color w:val="000000" w:themeColor="text1"/>
        </w:rPr>
        <w:t xml:space="preserve"> esistenziali che ha la storia è fortemente inarcata. Non a caso </w:t>
      </w:r>
      <w:r w:rsidR="00667BC8">
        <w:rPr>
          <w:rFonts w:ascii="Times" w:hAnsi="Times"/>
          <w:color w:val="000000" w:themeColor="text1"/>
        </w:rPr>
        <w:t xml:space="preserve">si intitola </w:t>
      </w:r>
      <w:r>
        <w:rPr>
          <w:rFonts w:ascii="Times" w:hAnsi="Times"/>
          <w:color w:val="000000" w:themeColor="text1"/>
        </w:rPr>
        <w:t>“</w:t>
      </w:r>
      <w:r w:rsidRPr="00667BC8">
        <w:rPr>
          <w:rFonts w:ascii="Times" w:hAnsi="Times"/>
          <w:b/>
          <w:i/>
          <w:color w:val="000000" w:themeColor="text1"/>
        </w:rPr>
        <w:t>La</w:t>
      </w:r>
      <w:r>
        <w:rPr>
          <w:rFonts w:ascii="Times" w:hAnsi="Times"/>
          <w:color w:val="000000" w:themeColor="text1"/>
        </w:rPr>
        <w:t xml:space="preserve"> storia”</w:t>
      </w:r>
      <w:r w:rsidR="00667BC8">
        <w:rPr>
          <w:rFonts w:ascii="Times" w:hAnsi="Times"/>
          <w:color w:val="000000" w:themeColor="text1"/>
        </w:rPr>
        <w:t>.</w:t>
      </w:r>
    </w:p>
    <w:p w14:paraId="46085802" w14:textId="00281AF6" w:rsidR="003F6CB7" w:rsidRPr="00667BC8" w:rsidRDefault="00667BC8" w:rsidP="00AE0E36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Tutti gli a</w:t>
      </w:r>
      <w:r w:rsidR="003F6CB7">
        <w:rPr>
          <w:rFonts w:ascii="Times" w:hAnsi="Times"/>
          <w:color w:val="000000" w:themeColor="text1"/>
        </w:rPr>
        <w:t>utori che si sono occupati di rom</w:t>
      </w:r>
      <w:r w:rsidR="00E62196">
        <w:rPr>
          <w:rFonts w:ascii="Times" w:hAnsi="Times"/>
          <w:color w:val="000000" w:themeColor="text1"/>
        </w:rPr>
        <w:t>anzo</w:t>
      </w:r>
      <w:r w:rsidR="003F6CB7">
        <w:rPr>
          <w:rFonts w:ascii="Times" w:hAnsi="Times"/>
          <w:color w:val="000000" w:themeColor="text1"/>
        </w:rPr>
        <w:t xml:space="preserve"> sto</w:t>
      </w:r>
      <w:r w:rsidR="00E62196">
        <w:rPr>
          <w:rFonts w:ascii="Times" w:hAnsi="Times"/>
          <w:color w:val="000000" w:themeColor="text1"/>
        </w:rPr>
        <w:t>rico</w:t>
      </w:r>
      <w:r w:rsidR="003F6CB7">
        <w:rPr>
          <w:rFonts w:ascii="Times" w:hAnsi="Times"/>
          <w:color w:val="000000" w:themeColor="text1"/>
        </w:rPr>
        <w:t xml:space="preserve"> hanno espresso </w:t>
      </w:r>
      <w:r w:rsidRPr="00667BC8">
        <w:rPr>
          <w:rFonts w:ascii="Times" w:hAnsi="Times"/>
          <w:color w:val="000000" w:themeColor="text1"/>
        </w:rPr>
        <w:t xml:space="preserve">un loro pensiero sintetico nei confronti della storia. </w:t>
      </w:r>
    </w:p>
    <w:p w14:paraId="619D1696" w14:textId="443C5627" w:rsidR="00E62196" w:rsidRDefault="003F6CB7" w:rsidP="00AE0E36">
      <w:pPr>
        <w:jc w:val="both"/>
        <w:rPr>
          <w:rFonts w:ascii="Times" w:hAnsi="Times"/>
          <w:color w:val="000000" w:themeColor="text1"/>
        </w:rPr>
      </w:pPr>
      <w:r w:rsidRPr="003F6CB7">
        <w:rPr>
          <w:rFonts w:ascii="Times" w:hAnsi="Times"/>
          <w:color w:val="000000" w:themeColor="text1"/>
        </w:rPr>
        <w:t>Il romanzo storico è sempre un roma</w:t>
      </w:r>
      <w:r w:rsidR="00E62196">
        <w:rPr>
          <w:rFonts w:ascii="Times" w:hAnsi="Times"/>
          <w:color w:val="000000" w:themeColor="text1"/>
        </w:rPr>
        <w:t xml:space="preserve">nzo postumo (si scrive a </w:t>
      </w:r>
      <w:r w:rsidR="00596925">
        <w:rPr>
          <w:rFonts w:ascii="Times" w:hAnsi="Times"/>
          <w:color w:val="000000" w:themeColor="text1"/>
        </w:rPr>
        <w:t xml:space="preserve">circa </w:t>
      </w:r>
      <w:r w:rsidR="00E62196">
        <w:rPr>
          <w:rFonts w:ascii="Times" w:hAnsi="Times"/>
          <w:color w:val="000000" w:themeColor="text1"/>
        </w:rPr>
        <w:t>20 anni dagli eventi; è</w:t>
      </w:r>
      <w:r w:rsidRPr="003F6CB7">
        <w:rPr>
          <w:rFonts w:ascii="Times" w:hAnsi="Times"/>
          <w:color w:val="000000" w:themeColor="text1"/>
        </w:rPr>
        <w:t xml:space="preserve"> di bilancio</w:t>
      </w:r>
      <w:r w:rsidR="00E62196">
        <w:rPr>
          <w:rFonts w:ascii="Times" w:hAnsi="Times"/>
          <w:color w:val="000000" w:themeColor="text1"/>
        </w:rPr>
        <w:t>)</w:t>
      </w:r>
    </w:p>
    <w:p w14:paraId="63160A0C" w14:textId="77777777" w:rsidR="00E62196" w:rsidRDefault="00E62196" w:rsidP="00AE0E36">
      <w:pPr>
        <w:jc w:val="both"/>
        <w:rPr>
          <w:rFonts w:ascii="Times" w:hAnsi="Times"/>
          <w:color w:val="000000" w:themeColor="text1"/>
        </w:rPr>
      </w:pPr>
    </w:p>
    <w:p w14:paraId="07670A15" w14:textId="6DF49D6A" w:rsidR="00A230F6" w:rsidRDefault="003318C4" w:rsidP="00AE0E36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Il racconto, la storia in</w:t>
      </w:r>
      <w:r w:rsidR="00E62196">
        <w:rPr>
          <w:rFonts w:ascii="Times" w:hAnsi="Times"/>
          <w:color w:val="000000" w:themeColor="text1"/>
        </w:rPr>
        <w:t>ventata inizia nel gennaio 1941, d</w:t>
      </w:r>
      <w:r>
        <w:rPr>
          <w:rFonts w:ascii="Times" w:hAnsi="Times"/>
          <w:color w:val="000000" w:themeColor="text1"/>
        </w:rPr>
        <w:t xml:space="preserve">ove finisce il paratesto. </w:t>
      </w:r>
    </w:p>
    <w:p w14:paraId="15896CDF" w14:textId="7E21A56A" w:rsidR="004617CF" w:rsidRDefault="00E62196" w:rsidP="00AE0E36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La c</w:t>
      </w:r>
      <w:r w:rsidR="00185609">
        <w:rPr>
          <w:rFonts w:ascii="Times" w:hAnsi="Times"/>
          <w:color w:val="000000" w:themeColor="text1"/>
        </w:rPr>
        <w:t>ostruzio</w:t>
      </w:r>
      <w:r w:rsidR="00596925">
        <w:rPr>
          <w:rFonts w:ascii="Times" w:hAnsi="Times"/>
          <w:color w:val="000000" w:themeColor="text1"/>
        </w:rPr>
        <w:t>ne binaria di E.</w:t>
      </w:r>
      <w:r>
        <w:rPr>
          <w:rFonts w:ascii="Times" w:hAnsi="Times"/>
          <w:color w:val="000000" w:themeColor="text1"/>
        </w:rPr>
        <w:t xml:space="preserve"> Morante</w:t>
      </w:r>
      <w:r w:rsidR="00667BC8">
        <w:rPr>
          <w:rFonts w:ascii="Times" w:hAnsi="Times"/>
          <w:color w:val="000000" w:themeColor="text1"/>
        </w:rPr>
        <w:t xml:space="preserve"> </w:t>
      </w:r>
      <w:r w:rsidR="00A230F6">
        <w:rPr>
          <w:rFonts w:ascii="Times" w:hAnsi="Times"/>
          <w:color w:val="000000" w:themeColor="text1"/>
        </w:rPr>
        <w:t xml:space="preserve">è una costruzione narrativa del personaggio </w:t>
      </w:r>
      <w:r w:rsidR="00185609">
        <w:rPr>
          <w:rFonts w:ascii="Times" w:hAnsi="Times"/>
          <w:color w:val="000000" w:themeColor="text1"/>
        </w:rPr>
        <w:t xml:space="preserve">tesa a sottolinearne gli elementi stridenti. È come se si sovrapponessero due sguardi. </w:t>
      </w:r>
    </w:p>
    <w:p w14:paraId="46FE87AD" w14:textId="77777777" w:rsidR="004617CF" w:rsidRDefault="00185609" w:rsidP="00AE0E36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 xml:space="preserve">Nello scarto di questi due sguardi entra il tasso di letterarietà della Morante. </w:t>
      </w:r>
    </w:p>
    <w:p w14:paraId="6BD3D7E7" w14:textId="3BF066D4" w:rsidR="00596925" w:rsidRDefault="00596925" w:rsidP="00AE0E36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lastRenderedPageBreak/>
        <w:t>-</w:t>
      </w:r>
      <w:r w:rsidR="00E62196">
        <w:rPr>
          <w:rFonts w:ascii="Times" w:hAnsi="Times"/>
          <w:color w:val="000000" w:themeColor="text1"/>
        </w:rPr>
        <w:t>Primo</w:t>
      </w:r>
      <w:r w:rsidR="004617CF">
        <w:rPr>
          <w:rFonts w:ascii="Times" w:hAnsi="Times"/>
          <w:color w:val="000000" w:themeColor="text1"/>
        </w:rPr>
        <w:t xml:space="preserve"> sguardo</w:t>
      </w:r>
      <w:r w:rsidR="00E62196">
        <w:rPr>
          <w:rFonts w:ascii="Times" w:hAnsi="Times"/>
          <w:color w:val="000000" w:themeColor="text1"/>
        </w:rPr>
        <w:t xml:space="preserve">: descrittivo </w:t>
      </w:r>
      <w:r w:rsidR="00E62196" w:rsidRPr="00E62196">
        <w:rPr>
          <w:rFonts w:ascii="Times" w:hAnsi="Times"/>
          <w:color w:val="000000" w:themeColor="text1"/>
        </w:rPr>
        <w:sym w:font="Wingdings" w:char="F0E0"/>
      </w:r>
      <w:r w:rsidR="00E62196">
        <w:rPr>
          <w:rFonts w:ascii="Times" w:hAnsi="Times"/>
          <w:color w:val="000000" w:themeColor="text1"/>
        </w:rPr>
        <w:t xml:space="preserve"> alto 1.85</w:t>
      </w:r>
      <w:r w:rsidR="004617CF">
        <w:rPr>
          <w:rFonts w:ascii="Times" w:hAnsi="Times"/>
          <w:color w:val="000000" w:themeColor="text1"/>
        </w:rPr>
        <w:t>m</w:t>
      </w:r>
      <w:r w:rsidR="00E62196">
        <w:rPr>
          <w:rFonts w:ascii="Times" w:hAnsi="Times"/>
          <w:color w:val="000000" w:themeColor="text1"/>
        </w:rPr>
        <w:t>,</w:t>
      </w:r>
      <w:r w:rsidR="00185609">
        <w:rPr>
          <w:rFonts w:ascii="Times" w:hAnsi="Times"/>
          <w:color w:val="000000" w:themeColor="text1"/>
        </w:rPr>
        <w:t xml:space="preserve"> andatura marziale, uniforme di nuova fattura. Dimensio</w:t>
      </w:r>
      <w:r w:rsidR="00E62196">
        <w:rPr>
          <w:rFonts w:ascii="Times" w:hAnsi="Times"/>
          <w:color w:val="000000" w:themeColor="text1"/>
        </w:rPr>
        <w:t xml:space="preserve">ne descrittiva del personaggio. </w:t>
      </w:r>
    </w:p>
    <w:p w14:paraId="29DF718E" w14:textId="10A5B7F2" w:rsidR="003318C4" w:rsidRDefault="00596925" w:rsidP="00AE0E36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-</w:t>
      </w:r>
      <w:r w:rsidR="004617CF">
        <w:rPr>
          <w:rFonts w:ascii="Times" w:hAnsi="Times"/>
          <w:color w:val="000000" w:themeColor="text1"/>
        </w:rPr>
        <w:t>Secondo sguardo</w:t>
      </w:r>
      <w:r w:rsidR="00185609">
        <w:rPr>
          <w:rFonts w:ascii="Times" w:hAnsi="Times"/>
          <w:color w:val="000000" w:themeColor="text1"/>
        </w:rPr>
        <w:t>: descrizione ch</w:t>
      </w:r>
      <w:r w:rsidR="004617CF">
        <w:rPr>
          <w:rFonts w:ascii="Times" w:hAnsi="Times"/>
          <w:color w:val="000000" w:themeColor="text1"/>
        </w:rPr>
        <w:t>e è più psicologica che esterna. D</w:t>
      </w:r>
      <w:r w:rsidR="00185609">
        <w:rPr>
          <w:rFonts w:ascii="Times" w:hAnsi="Times"/>
          <w:color w:val="000000" w:themeColor="text1"/>
        </w:rPr>
        <w:t xml:space="preserve">escrizione di contrasti. Sguardo disperato. Non è oggettivo. </w:t>
      </w:r>
      <w:r w:rsidR="004617CF">
        <w:rPr>
          <w:rFonts w:ascii="Times" w:hAnsi="Times"/>
          <w:color w:val="000000" w:themeColor="text1"/>
        </w:rPr>
        <w:t>D</w:t>
      </w:r>
      <w:r w:rsidR="004617CF">
        <w:rPr>
          <w:rFonts w:ascii="Times" w:hAnsi="Times"/>
          <w:color w:val="000000" w:themeColor="text1"/>
        </w:rPr>
        <w:t xml:space="preserve">à profondità prospettica. </w:t>
      </w:r>
    </w:p>
    <w:p w14:paraId="0781045F" w14:textId="6238F07D" w:rsidR="004617CF" w:rsidRDefault="004617CF" w:rsidP="00AE0E36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 xml:space="preserve">È come se ci fossero </w:t>
      </w:r>
      <w:r w:rsidR="00185609">
        <w:rPr>
          <w:rFonts w:ascii="Times" w:hAnsi="Times"/>
          <w:color w:val="000000" w:themeColor="text1"/>
        </w:rPr>
        <w:t xml:space="preserve">due narratori </w:t>
      </w:r>
      <w:r w:rsidR="00185609" w:rsidRPr="00185609">
        <w:rPr>
          <w:rFonts w:ascii="Times" w:hAnsi="Times"/>
          <w:color w:val="000000" w:themeColor="text1"/>
        </w:rPr>
        <w:sym w:font="Wingdings" w:char="F0E0"/>
      </w:r>
      <w:r w:rsidR="00185609">
        <w:rPr>
          <w:rFonts w:ascii="Times" w:hAnsi="Times"/>
          <w:color w:val="000000" w:themeColor="text1"/>
        </w:rPr>
        <w:t xml:space="preserve"> uno interno e uno esterno. Narrazione oggettiva e descrizione psicologica. Di solito distinti, </w:t>
      </w:r>
      <w:r w:rsidR="001345FE">
        <w:rPr>
          <w:rFonts w:ascii="Times" w:hAnsi="Times"/>
          <w:color w:val="000000" w:themeColor="text1"/>
        </w:rPr>
        <w:t>appartenente a filoni letterari diversi. Ad es.</w:t>
      </w:r>
      <w:r w:rsidR="00185609">
        <w:rPr>
          <w:rFonts w:ascii="Times" w:hAnsi="Times"/>
          <w:color w:val="000000" w:themeColor="text1"/>
        </w:rPr>
        <w:t xml:space="preserve"> Verga</w:t>
      </w:r>
      <w:r>
        <w:rPr>
          <w:rFonts w:ascii="Times" w:hAnsi="Times"/>
          <w:color w:val="000000" w:themeColor="text1"/>
        </w:rPr>
        <w:t>-Fogazzaro</w:t>
      </w:r>
      <w:r w:rsidR="00185609">
        <w:rPr>
          <w:rFonts w:ascii="Times" w:hAnsi="Times"/>
          <w:color w:val="000000" w:themeColor="text1"/>
        </w:rPr>
        <w:t xml:space="preserve">. </w:t>
      </w:r>
    </w:p>
    <w:p w14:paraId="065522C2" w14:textId="77777777" w:rsidR="004617CF" w:rsidRDefault="00185609" w:rsidP="00AE0E36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 xml:space="preserve">È questione di focalizzazione: o è esterna o è interna. Qui </w:t>
      </w:r>
      <w:r w:rsidR="004617CF">
        <w:rPr>
          <w:rFonts w:ascii="Times" w:hAnsi="Times"/>
          <w:color w:val="000000" w:themeColor="text1"/>
        </w:rPr>
        <w:t xml:space="preserve">si </w:t>
      </w:r>
      <w:r>
        <w:rPr>
          <w:rFonts w:ascii="Times" w:hAnsi="Times"/>
          <w:color w:val="000000" w:themeColor="text1"/>
        </w:rPr>
        <w:t xml:space="preserve">sovrappone. </w:t>
      </w:r>
    </w:p>
    <w:p w14:paraId="23F7DD7F" w14:textId="1ACF081E" w:rsidR="004617CF" w:rsidRDefault="004617CF" w:rsidP="00AE0E36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E. Morante i</w:t>
      </w:r>
      <w:r w:rsidR="00185609">
        <w:rPr>
          <w:rFonts w:ascii="Times" w:hAnsi="Times"/>
          <w:color w:val="000000" w:themeColor="text1"/>
        </w:rPr>
        <w:t>nnesta esattamente i due t</w:t>
      </w:r>
      <w:r>
        <w:rPr>
          <w:rFonts w:ascii="Times" w:hAnsi="Times"/>
          <w:color w:val="000000" w:themeColor="text1"/>
        </w:rPr>
        <w:t>ipi tradizionali di descrizione. Questo</w:t>
      </w:r>
      <w:r w:rsidR="00185609">
        <w:rPr>
          <w:rFonts w:ascii="Times" w:hAnsi="Times"/>
          <w:color w:val="000000" w:themeColor="text1"/>
        </w:rPr>
        <w:t xml:space="preserve"> sottolinea il contrasto tra la parvenza e la psicologia del personaggio</w:t>
      </w:r>
      <w:r>
        <w:rPr>
          <w:rFonts w:ascii="Times" w:hAnsi="Times"/>
          <w:color w:val="000000" w:themeColor="text1"/>
        </w:rPr>
        <w:t>. Il personaggio si complica in questo modo. Si moltiplicano</w:t>
      </w:r>
      <w:r w:rsidR="00185609">
        <w:rPr>
          <w:rFonts w:ascii="Times" w:hAnsi="Times"/>
          <w:color w:val="000000" w:themeColor="text1"/>
        </w:rPr>
        <w:t xml:space="preserve"> le potenzialità della sua soggettività e della sua personalità. Non </w:t>
      </w:r>
      <w:r>
        <w:rPr>
          <w:rFonts w:ascii="Times" w:hAnsi="Times"/>
          <w:color w:val="000000" w:themeColor="text1"/>
        </w:rPr>
        <w:t>si mette</w:t>
      </w:r>
      <w:r w:rsidR="00185609">
        <w:rPr>
          <w:rFonts w:ascii="Times" w:hAnsi="Times"/>
          <w:color w:val="000000" w:themeColor="text1"/>
        </w:rPr>
        <w:t xml:space="preserve"> il lettore nelle condizioni di poter giudi</w:t>
      </w:r>
      <w:r>
        <w:rPr>
          <w:rFonts w:ascii="Times" w:hAnsi="Times"/>
          <w:color w:val="000000" w:themeColor="text1"/>
        </w:rPr>
        <w:t xml:space="preserve">care il personaggio. </w:t>
      </w:r>
      <w:r w:rsidR="001345FE">
        <w:rPr>
          <w:rFonts w:ascii="Times" w:hAnsi="Times"/>
          <w:color w:val="000000" w:themeColor="text1"/>
        </w:rPr>
        <w:t xml:space="preserve">Si va a creare </w:t>
      </w:r>
      <w:r w:rsidR="00185609">
        <w:rPr>
          <w:rFonts w:ascii="Times" w:hAnsi="Times"/>
          <w:color w:val="000000" w:themeColor="text1"/>
        </w:rPr>
        <w:t xml:space="preserve">una profondità prospettica che mette insieme le due dimensioni </w:t>
      </w:r>
      <w:r w:rsidR="00185609" w:rsidRPr="00185609">
        <w:rPr>
          <w:rFonts w:ascii="Times" w:hAnsi="Times"/>
          <w:color w:val="000000" w:themeColor="text1"/>
        </w:rPr>
        <w:sym w:font="Wingdings" w:char="F0E0"/>
      </w:r>
      <w:r w:rsidR="00185609">
        <w:rPr>
          <w:rFonts w:ascii="Times" w:hAnsi="Times"/>
          <w:color w:val="000000" w:themeColor="text1"/>
        </w:rPr>
        <w:t xml:space="preserve"> quella interiore e quella esteriore. </w:t>
      </w:r>
      <w:r w:rsidR="001345FE">
        <w:rPr>
          <w:rFonts w:ascii="Times" w:hAnsi="Times"/>
          <w:color w:val="000000" w:themeColor="text1"/>
        </w:rPr>
        <w:t>E. Morante n</w:t>
      </w:r>
      <w:r w:rsidR="00185609">
        <w:rPr>
          <w:rFonts w:ascii="Times" w:hAnsi="Times"/>
          <w:color w:val="000000" w:themeColor="text1"/>
        </w:rPr>
        <w:t xml:space="preserve">on rinuncia a nessuna delle due. Spesso sono in contrasto. </w:t>
      </w:r>
      <w:r>
        <w:rPr>
          <w:rFonts w:ascii="Times" w:hAnsi="Times"/>
          <w:color w:val="000000" w:themeColor="text1"/>
        </w:rPr>
        <w:t>“</w:t>
      </w:r>
      <w:r w:rsidR="00185609">
        <w:rPr>
          <w:rFonts w:ascii="Times" w:hAnsi="Times"/>
          <w:color w:val="000000" w:themeColor="text1"/>
        </w:rPr>
        <w:t>Contadinello e plebeo</w:t>
      </w:r>
      <w:r>
        <w:rPr>
          <w:rFonts w:ascii="Times" w:hAnsi="Times"/>
          <w:color w:val="000000" w:themeColor="text1"/>
        </w:rPr>
        <w:t>”</w:t>
      </w:r>
      <w:r w:rsidR="00185609">
        <w:rPr>
          <w:rFonts w:ascii="Times" w:hAnsi="Times"/>
          <w:color w:val="000000" w:themeColor="text1"/>
        </w:rPr>
        <w:t>: segno inverso a</w:t>
      </w:r>
      <w:r>
        <w:rPr>
          <w:rFonts w:ascii="Times" w:hAnsi="Times"/>
          <w:color w:val="000000" w:themeColor="text1"/>
        </w:rPr>
        <w:t xml:space="preserve"> </w:t>
      </w:r>
      <w:r w:rsidRPr="004617CF">
        <w:rPr>
          <w:rFonts w:ascii="Times" w:hAnsi="Times"/>
          <w:color w:val="000000" w:themeColor="text1"/>
        </w:rPr>
        <w:sym w:font="Wingdings" w:char="F0E0"/>
      </w:r>
      <w:r w:rsidR="00185609">
        <w:rPr>
          <w:rFonts w:ascii="Times" w:hAnsi="Times"/>
          <w:color w:val="000000" w:themeColor="text1"/>
        </w:rPr>
        <w:t xml:space="preserve"> andatura militare. Co</w:t>
      </w:r>
      <w:r w:rsidR="008914CD">
        <w:rPr>
          <w:rFonts w:ascii="Times" w:hAnsi="Times"/>
          <w:color w:val="000000" w:themeColor="text1"/>
        </w:rPr>
        <w:t>s</w:t>
      </w:r>
      <w:r w:rsidR="00185609">
        <w:rPr>
          <w:rFonts w:ascii="Times" w:hAnsi="Times"/>
          <w:color w:val="000000" w:themeColor="text1"/>
        </w:rPr>
        <w:t xml:space="preserve">truzione </w:t>
      </w:r>
      <w:r w:rsidR="008914CD">
        <w:rPr>
          <w:rFonts w:ascii="Times" w:hAnsi="Times"/>
          <w:color w:val="000000" w:themeColor="text1"/>
        </w:rPr>
        <w:t>ossimorica del persona</w:t>
      </w:r>
      <w:r w:rsidR="00A230F6">
        <w:rPr>
          <w:rFonts w:ascii="Times" w:hAnsi="Times"/>
          <w:color w:val="000000" w:themeColor="text1"/>
        </w:rPr>
        <w:t>ggio. S</w:t>
      </w:r>
      <w:r w:rsidR="00185609">
        <w:rPr>
          <w:rFonts w:ascii="Times" w:hAnsi="Times"/>
          <w:color w:val="000000" w:themeColor="text1"/>
        </w:rPr>
        <w:t xml:space="preserve">pesso </w:t>
      </w:r>
      <w:r w:rsidR="00A230F6">
        <w:rPr>
          <w:rFonts w:ascii="Times" w:hAnsi="Times"/>
          <w:color w:val="000000" w:themeColor="text1"/>
        </w:rPr>
        <w:t>l’</w:t>
      </w:r>
      <w:r w:rsidR="00185609">
        <w:rPr>
          <w:rFonts w:ascii="Times" w:hAnsi="Times"/>
          <w:color w:val="000000" w:themeColor="text1"/>
        </w:rPr>
        <w:t xml:space="preserve">ossimoro </w:t>
      </w:r>
      <w:r w:rsidR="00A230F6">
        <w:rPr>
          <w:rFonts w:ascii="Times" w:hAnsi="Times"/>
          <w:color w:val="000000" w:themeColor="text1"/>
        </w:rPr>
        <w:t xml:space="preserve">è </w:t>
      </w:r>
      <w:r w:rsidR="00185609">
        <w:rPr>
          <w:rFonts w:ascii="Times" w:hAnsi="Times"/>
          <w:color w:val="000000" w:themeColor="text1"/>
        </w:rPr>
        <w:t xml:space="preserve">ricavato dai dettagli. </w:t>
      </w:r>
    </w:p>
    <w:p w14:paraId="1C23BC9E" w14:textId="76F927AD" w:rsidR="00A230F6" w:rsidRDefault="00185609" w:rsidP="00AE0E36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 xml:space="preserve">Due </w:t>
      </w:r>
      <w:r w:rsidR="008914CD">
        <w:rPr>
          <w:rFonts w:ascii="Times" w:hAnsi="Times"/>
          <w:color w:val="000000" w:themeColor="text1"/>
        </w:rPr>
        <w:t>forme di descrizione</w:t>
      </w:r>
      <w:r>
        <w:rPr>
          <w:rFonts w:ascii="Times" w:hAnsi="Times"/>
          <w:color w:val="000000" w:themeColor="text1"/>
        </w:rPr>
        <w:t xml:space="preserve">: </w:t>
      </w:r>
    </w:p>
    <w:p w14:paraId="4B2A20D7" w14:textId="5C62B1EF" w:rsidR="00A230F6" w:rsidRDefault="00A230F6" w:rsidP="00AE0E36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-</w:t>
      </w:r>
      <w:r w:rsidR="00185609">
        <w:rPr>
          <w:rFonts w:ascii="Times" w:hAnsi="Times"/>
          <w:color w:val="000000" w:themeColor="text1"/>
        </w:rPr>
        <w:t>deduttiva (</w:t>
      </w:r>
      <w:r>
        <w:rPr>
          <w:rFonts w:ascii="Times" w:hAnsi="Times"/>
          <w:color w:val="000000" w:themeColor="text1"/>
        </w:rPr>
        <w:t xml:space="preserve">di insieme, </w:t>
      </w:r>
      <w:r w:rsidR="00185609">
        <w:rPr>
          <w:rFonts w:ascii="Times" w:hAnsi="Times"/>
          <w:color w:val="000000" w:themeColor="text1"/>
        </w:rPr>
        <w:t>affid</w:t>
      </w:r>
      <w:r>
        <w:rPr>
          <w:rFonts w:ascii="Times" w:hAnsi="Times"/>
          <w:color w:val="000000" w:themeColor="text1"/>
        </w:rPr>
        <w:t>ata all’impressione generale)</w:t>
      </w:r>
    </w:p>
    <w:p w14:paraId="51510872" w14:textId="6594594D" w:rsidR="00A230F6" w:rsidRDefault="00A230F6" w:rsidP="00AE0E36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-</w:t>
      </w:r>
      <w:r w:rsidR="00185609">
        <w:rPr>
          <w:rFonts w:ascii="Times" w:hAnsi="Times"/>
          <w:color w:val="000000" w:themeColor="text1"/>
        </w:rPr>
        <w:t>induttiva (ch</w:t>
      </w:r>
      <w:r>
        <w:rPr>
          <w:rFonts w:ascii="Times" w:hAnsi="Times"/>
          <w:color w:val="000000" w:themeColor="text1"/>
        </w:rPr>
        <w:t xml:space="preserve">e </w:t>
      </w:r>
      <w:r w:rsidR="004617CF">
        <w:rPr>
          <w:rFonts w:ascii="Times" w:hAnsi="Times"/>
          <w:color w:val="000000" w:themeColor="text1"/>
        </w:rPr>
        <w:t>si evince</w:t>
      </w:r>
      <w:r>
        <w:rPr>
          <w:rFonts w:ascii="Times" w:hAnsi="Times"/>
          <w:color w:val="000000" w:themeColor="text1"/>
        </w:rPr>
        <w:t xml:space="preserve"> dal dettaglio) </w:t>
      </w:r>
    </w:p>
    <w:p w14:paraId="06E3036A" w14:textId="3650C388" w:rsidR="00185609" w:rsidRDefault="004617CF" w:rsidP="00AE0E36">
      <w:pPr>
        <w:jc w:val="both"/>
        <w:rPr>
          <w:rFonts w:ascii="Times" w:hAnsi="Times"/>
          <w:color w:val="FF0000"/>
        </w:rPr>
      </w:pPr>
      <w:r>
        <w:rPr>
          <w:rFonts w:ascii="Times" w:hAnsi="Times"/>
          <w:color w:val="000000" w:themeColor="text1"/>
        </w:rPr>
        <w:t>L</w:t>
      </w:r>
      <w:r w:rsidR="00A230F6">
        <w:rPr>
          <w:rFonts w:ascii="Times" w:hAnsi="Times"/>
          <w:color w:val="000000" w:themeColor="text1"/>
        </w:rPr>
        <w:t>a mise en</w:t>
      </w:r>
      <w:r>
        <w:rPr>
          <w:rFonts w:ascii="Times" w:hAnsi="Times"/>
          <w:color w:val="000000" w:themeColor="text1"/>
        </w:rPr>
        <w:t xml:space="preserve"> abîme </w:t>
      </w:r>
      <w:r w:rsidRPr="004617CF">
        <w:rPr>
          <w:rFonts w:ascii="Times" w:hAnsi="Times"/>
          <w:color w:val="000000" w:themeColor="text1"/>
        </w:rPr>
        <w:sym w:font="Wingdings" w:char="F0E0"/>
      </w:r>
      <w:r w:rsidR="00185609">
        <w:rPr>
          <w:rFonts w:ascii="Times" w:hAnsi="Times"/>
          <w:color w:val="000000" w:themeColor="text1"/>
        </w:rPr>
        <w:t xml:space="preserve"> </w:t>
      </w:r>
      <w:r w:rsidR="00A230F6">
        <w:rPr>
          <w:rFonts w:ascii="Times" w:hAnsi="Times"/>
          <w:color w:val="000000" w:themeColor="text1"/>
        </w:rPr>
        <w:t xml:space="preserve">affidata al </w:t>
      </w:r>
      <w:r w:rsidR="00185609">
        <w:rPr>
          <w:rFonts w:ascii="Times" w:hAnsi="Times"/>
          <w:color w:val="000000" w:themeColor="text1"/>
        </w:rPr>
        <w:t>dettaglio</w:t>
      </w:r>
      <w:r w:rsidR="00A230F6">
        <w:rPr>
          <w:rFonts w:ascii="Times" w:hAnsi="Times"/>
          <w:color w:val="000000" w:themeColor="text1"/>
        </w:rPr>
        <w:t xml:space="preserve"> del polso, dello sguardo da cui ricostruisce un tipo di personaggio.</w:t>
      </w:r>
    </w:p>
    <w:p w14:paraId="2D83B887" w14:textId="6658DF28" w:rsidR="00185609" w:rsidRDefault="004617CF" w:rsidP="00AE0E36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 xml:space="preserve">Anche </w:t>
      </w:r>
      <w:r w:rsidR="00A230F6">
        <w:rPr>
          <w:rFonts w:ascii="Times" w:hAnsi="Times"/>
          <w:color w:val="000000" w:themeColor="text1"/>
        </w:rPr>
        <w:t>Parise f</w:t>
      </w:r>
      <w:r w:rsidR="00185609" w:rsidRPr="00185609">
        <w:rPr>
          <w:rFonts w:ascii="Times" w:hAnsi="Times"/>
          <w:color w:val="000000" w:themeColor="text1"/>
        </w:rPr>
        <w:t xml:space="preserve">a ricorso </w:t>
      </w:r>
      <w:r w:rsidR="00185609">
        <w:rPr>
          <w:rFonts w:ascii="Times" w:hAnsi="Times"/>
          <w:color w:val="000000" w:themeColor="text1"/>
        </w:rPr>
        <w:t>nella ricostruzione dei suoi personaggi</w:t>
      </w:r>
      <w:r>
        <w:rPr>
          <w:rFonts w:ascii="Times" w:hAnsi="Times"/>
          <w:color w:val="000000" w:themeColor="text1"/>
        </w:rPr>
        <w:t xml:space="preserve"> a questo tipo di descrizione</w:t>
      </w:r>
      <w:r w:rsidR="00185609">
        <w:rPr>
          <w:rFonts w:ascii="Times" w:hAnsi="Times"/>
          <w:color w:val="000000" w:themeColor="text1"/>
        </w:rPr>
        <w:t>. Ritratti che non hanno mai una sola profondità</w:t>
      </w:r>
      <w:r>
        <w:rPr>
          <w:rFonts w:ascii="Times" w:hAnsi="Times"/>
          <w:color w:val="000000" w:themeColor="text1"/>
        </w:rPr>
        <w:t xml:space="preserve"> (ad es. Stalin)</w:t>
      </w:r>
      <w:r w:rsidR="0016210C">
        <w:rPr>
          <w:rFonts w:ascii="Times" w:hAnsi="Times"/>
          <w:color w:val="000000" w:themeColor="text1"/>
        </w:rPr>
        <w:t>.</w:t>
      </w:r>
    </w:p>
    <w:p w14:paraId="79F57E94" w14:textId="77777777" w:rsidR="00185609" w:rsidRPr="00185609" w:rsidRDefault="00185609" w:rsidP="00AE0E36">
      <w:pPr>
        <w:jc w:val="both"/>
        <w:rPr>
          <w:rFonts w:ascii="Times" w:hAnsi="Times"/>
          <w:color w:val="000000" w:themeColor="text1"/>
        </w:rPr>
      </w:pPr>
    </w:p>
    <w:p w14:paraId="42ED541E" w14:textId="77777777" w:rsidR="004617CF" w:rsidRDefault="008914CD" w:rsidP="00AE0E36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Pu</w:t>
      </w:r>
      <w:r w:rsidR="004617CF">
        <w:rPr>
          <w:rFonts w:ascii="Times" w:hAnsi="Times"/>
          <w:color w:val="000000" w:themeColor="text1"/>
        </w:rPr>
        <w:t xml:space="preserve">nti di vista plurimi che assume </w:t>
      </w:r>
      <w:r w:rsidR="004617CF" w:rsidRPr="004617CF">
        <w:rPr>
          <w:rFonts w:ascii="Times" w:hAnsi="Times"/>
          <w:color w:val="000000" w:themeColor="text1"/>
        </w:rPr>
        <w:sym w:font="Wingdings" w:char="F0E0"/>
      </w:r>
      <w:r>
        <w:rPr>
          <w:rFonts w:ascii="Times" w:hAnsi="Times"/>
          <w:color w:val="000000" w:themeColor="text1"/>
        </w:rPr>
        <w:t xml:space="preserve"> psicologia del personaggio e la sua evidenza. </w:t>
      </w:r>
    </w:p>
    <w:p w14:paraId="77AD87CA" w14:textId="77777777" w:rsidR="004617CF" w:rsidRDefault="008914CD" w:rsidP="00AE0E36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Anche da un punto di vista temporal</w:t>
      </w:r>
      <w:r w:rsidR="004617CF">
        <w:rPr>
          <w:rFonts w:ascii="Times" w:hAnsi="Times"/>
          <w:color w:val="000000" w:themeColor="text1"/>
        </w:rPr>
        <w:t xml:space="preserve">e </w:t>
      </w:r>
      <w:r w:rsidR="004617CF" w:rsidRPr="004617CF">
        <w:rPr>
          <w:rFonts w:ascii="Times" w:hAnsi="Times"/>
          <w:color w:val="000000" w:themeColor="text1"/>
        </w:rPr>
        <w:sym w:font="Wingdings" w:char="F0E0"/>
      </w:r>
      <w:r w:rsidR="004617CF">
        <w:rPr>
          <w:rFonts w:ascii="Times" w:hAnsi="Times"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 xml:space="preserve">storia personale di questo individuo e la storia grande che supera di molto la sua individualità </w:t>
      </w:r>
      <w:r w:rsidR="004617CF">
        <w:rPr>
          <w:rFonts w:ascii="Times" w:hAnsi="Times"/>
          <w:color w:val="000000" w:themeColor="text1"/>
        </w:rPr>
        <w:t>(</w:t>
      </w:r>
      <w:r>
        <w:rPr>
          <w:rFonts w:ascii="Times" w:hAnsi="Times"/>
          <w:color w:val="000000" w:themeColor="text1"/>
        </w:rPr>
        <w:t>non solo in termini di anni temporali ma anche in termini simbolici</w:t>
      </w:r>
      <w:r w:rsidR="004617CF">
        <w:rPr>
          <w:rFonts w:ascii="Times" w:hAnsi="Times"/>
          <w:color w:val="000000" w:themeColor="text1"/>
        </w:rPr>
        <w:t xml:space="preserve">). </w:t>
      </w:r>
    </w:p>
    <w:p w14:paraId="2ABB8763" w14:textId="5F2CE560" w:rsidR="004617CF" w:rsidRDefault="004617CF" w:rsidP="00AE0E36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 xml:space="preserve">Confronto tra simbologia e </w:t>
      </w:r>
      <w:r w:rsidR="008914CD">
        <w:rPr>
          <w:rFonts w:ascii="Times" w:hAnsi="Times"/>
          <w:color w:val="000000" w:themeColor="text1"/>
        </w:rPr>
        <w:t>valori di un paesino della baviera (Da</w:t>
      </w:r>
      <w:r>
        <w:rPr>
          <w:rFonts w:ascii="Times" w:hAnsi="Times"/>
          <w:color w:val="000000" w:themeColor="text1"/>
        </w:rPr>
        <w:t>chau</w:t>
      </w:r>
      <w:r w:rsidR="008914CD">
        <w:rPr>
          <w:rFonts w:ascii="Times" w:hAnsi="Times"/>
          <w:color w:val="000000" w:themeColor="text1"/>
        </w:rPr>
        <w:t xml:space="preserve">) </w:t>
      </w:r>
      <w:r w:rsidR="008339B8">
        <w:rPr>
          <w:rFonts w:ascii="Times" w:hAnsi="Times"/>
          <w:color w:val="000000" w:themeColor="text1"/>
        </w:rPr>
        <w:t>attaccato ad una m</w:t>
      </w:r>
      <w:r>
        <w:rPr>
          <w:rFonts w:ascii="Times" w:hAnsi="Times"/>
          <w:color w:val="000000" w:themeColor="text1"/>
        </w:rPr>
        <w:t>ostruosità storica (</w:t>
      </w:r>
      <w:r w:rsidR="008339B8">
        <w:rPr>
          <w:rFonts w:ascii="Times" w:hAnsi="Times"/>
          <w:color w:val="000000" w:themeColor="text1"/>
        </w:rPr>
        <w:t>campo di concentramento</w:t>
      </w:r>
      <w:r>
        <w:rPr>
          <w:rFonts w:ascii="Times" w:hAnsi="Times"/>
          <w:color w:val="000000" w:themeColor="text1"/>
        </w:rPr>
        <w:t>)</w:t>
      </w:r>
      <w:r w:rsidR="008D29E4">
        <w:rPr>
          <w:rFonts w:ascii="Times" w:hAnsi="Times"/>
          <w:color w:val="000000" w:themeColor="text1"/>
        </w:rPr>
        <w:t>. L</w:t>
      </w:r>
      <w:r w:rsidR="008339B8">
        <w:rPr>
          <w:rFonts w:ascii="Times" w:hAnsi="Times"/>
          <w:color w:val="000000" w:themeColor="text1"/>
        </w:rPr>
        <w:t>a narrazione</w:t>
      </w:r>
      <w:r>
        <w:rPr>
          <w:rFonts w:ascii="Times" w:hAnsi="Times"/>
          <w:color w:val="000000" w:themeColor="text1"/>
        </w:rPr>
        <w:t xml:space="preserve"> </w:t>
      </w:r>
      <w:r w:rsidR="008D29E4">
        <w:rPr>
          <w:rFonts w:ascii="Times" w:hAnsi="Times"/>
          <w:color w:val="000000" w:themeColor="text1"/>
        </w:rPr>
        <w:t>inizia con</w:t>
      </w:r>
      <w:r>
        <w:rPr>
          <w:rFonts w:ascii="Times" w:hAnsi="Times"/>
          <w:color w:val="000000" w:themeColor="text1"/>
        </w:rPr>
        <w:t xml:space="preserve"> questo ossimoro storico. E. Morante</w:t>
      </w:r>
      <w:r w:rsidR="008339B8">
        <w:rPr>
          <w:rFonts w:ascii="Times" w:hAnsi="Times"/>
          <w:color w:val="000000" w:themeColor="text1"/>
        </w:rPr>
        <w:t xml:space="preserve"> apre una storia che comincia nel ’41 sulla seconda guerra mondiale</w:t>
      </w:r>
      <w:r>
        <w:rPr>
          <w:rFonts w:ascii="Times" w:hAnsi="Times"/>
          <w:color w:val="000000" w:themeColor="text1"/>
        </w:rPr>
        <w:t>,</w:t>
      </w:r>
      <w:r w:rsidR="008339B8">
        <w:rPr>
          <w:rFonts w:ascii="Times" w:hAnsi="Times"/>
          <w:color w:val="000000" w:themeColor="text1"/>
        </w:rPr>
        <w:t xml:space="preserve"> da un ragazzo di Da</w:t>
      </w:r>
      <w:r>
        <w:rPr>
          <w:rFonts w:ascii="Times" w:hAnsi="Times"/>
          <w:color w:val="000000" w:themeColor="text1"/>
        </w:rPr>
        <w:t>chau c</w:t>
      </w:r>
      <w:r w:rsidR="008339B8">
        <w:rPr>
          <w:rFonts w:ascii="Times" w:hAnsi="Times"/>
          <w:color w:val="000000" w:themeColor="text1"/>
        </w:rPr>
        <w:t xml:space="preserve">on il quale non </w:t>
      </w:r>
      <w:r>
        <w:rPr>
          <w:rFonts w:ascii="Times" w:hAnsi="Times"/>
          <w:color w:val="000000" w:themeColor="text1"/>
        </w:rPr>
        <w:t>si può</w:t>
      </w:r>
      <w:r w:rsidR="008339B8">
        <w:rPr>
          <w:rFonts w:ascii="Times" w:hAnsi="Times"/>
          <w:color w:val="000000" w:themeColor="text1"/>
        </w:rPr>
        <w:t xml:space="preserve"> non entrare in empatia. L’archetipo del nazista non c’è, non lo </w:t>
      </w:r>
      <w:r>
        <w:rPr>
          <w:rFonts w:ascii="Times" w:hAnsi="Times"/>
          <w:color w:val="000000" w:themeColor="text1"/>
        </w:rPr>
        <w:t xml:space="preserve">si vede. Non si riesce a vedere </w:t>
      </w:r>
      <w:r w:rsidR="008339B8">
        <w:rPr>
          <w:rFonts w:ascii="Times" w:hAnsi="Times"/>
          <w:color w:val="000000" w:themeColor="text1"/>
        </w:rPr>
        <w:t xml:space="preserve">in lui l’assassino, il torturatore. </w:t>
      </w:r>
    </w:p>
    <w:p w14:paraId="44D7ABFD" w14:textId="77777777" w:rsidR="004617CF" w:rsidRDefault="008339B8" w:rsidP="00AE0E36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Perché Da</w:t>
      </w:r>
      <w:r w:rsidR="004617CF">
        <w:rPr>
          <w:rFonts w:ascii="Times" w:hAnsi="Times"/>
          <w:color w:val="000000" w:themeColor="text1"/>
        </w:rPr>
        <w:t>chau</w:t>
      </w:r>
      <w:r>
        <w:rPr>
          <w:rFonts w:ascii="Times" w:hAnsi="Times"/>
          <w:color w:val="000000" w:themeColor="text1"/>
        </w:rPr>
        <w:t>? Rapporto storia-mem</w:t>
      </w:r>
      <w:r w:rsidR="004617CF">
        <w:rPr>
          <w:rFonts w:ascii="Times" w:hAnsi="Times"/>
          <w:color w:val="000000" w:themeColor="text1"/>
        </w:rPr>
        <w:t>oria. Cos’è per quel ragazzo Dachau?</w:t>
      </w:r>
      <w:r>
        <w:rPr>
          <w:rFonts w:ascii="Times" w:hAnsi="Times"/>
          <w:color w:val="000000" w:themeColor="text1"/>
        </w:rPr>
        <w:t xml:space="preserve"> </w:t>
      </w:r>
      <w:r w:rsidR="004617CF">
        <w:rPr>
          <w:rFonts w:ascii="Times" w:hAnsi="Times"/>
          <w:color w:val="000000" w:themeColor="text1"/>
        </w:rPr>
        <w:t>Casa</w:t>
      </w:r>
      <w:r>
        <w:rPr>
          <w:rFonts w:ascii="Times" w:hAnsi="Times"/>
          <w:color w:val="000000" w:themeColor="text1"/>
        </w:rPr>
        <w:t xml:space="preserve">. </w:t>
      </w:r>
    </w:p>
    <w:p w14:paraId="6DD8DADB" w14:textId="7DFC67B1" w:rsidR="00D32F5A" w:rsidRDefault="004617CF" w:rsidP="00AE0E36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Il romanzo c</w:t>
      </w:r>
      <w:r w:rsidR="00D32F5A">
        <w:rPr>
          <w:rFonts w:ascii="Times" w:hAnsi="Times"/>
          <w:color w:val="000000" w:themeColor="text1"/>
        </w:rPr>
        <w:t>omincia da questa antonomasia e dalla costruzione della memoria collettiva</w:t>
      </w:r>
      <w:r>
        <w:rPr>
          <w:rFonts w:ascii="Times" w:hAnsi="Times"/>
          <w:color w:val="000000" w:themeColor="text1"/>
        </w:rPr>
        <w:t>,</w:t>
      </w:r>
      <w:r w:rsidR="00D32F5A">
        <w:rPr>
          <w:rFonts w:ascii="Times" w:hAnsi="Times"/>
          <w:color w:val="000000" w:themeColor="text1"/>
        </w:rPr>
        <w:t xml:space="preserve"> che però di nuovo si sfaglia perché non passa attraverso la memoria di un detenuto ebreo</w:t>
      </w:r>
      <w:r w:rsidR="00AC2802">
        <w:rPr>
          <w:rFonts w:ascii="Times" w:hAnsi="Times"/>
          <w:color w:val="000000" w:themeColor="text1"/>
        </w:rPr>
        <w:t>,</w:t>
      </w:r>
      <w:r w:rsidR="00D32F5A">
        <w:rPr>
          <w:rFonts w:ascii="Times" w:hAnsi="Times"/>
          <w:color w:val="000000" w:themeColor="text1"/>
        </w:rPr>
        <w:t xml:space="preserve"> ma attraverso un ragazzo adolescente, che non ha la minima consapevolezza storica di sé. Innesta lo sguardo lungo, postumo e retrospettivo con quello della cronaca. Un giorno di gennaio 1941</w:t>
      </w:r>
      <w:r w:rsidR="00D32F5A" w:rsidRPr="00D32F5A">
        <w:rPr>
          <w:rFonts w:ascii="Times" w:hAnsi="Times"/>
          <w:color w:val="000000" w:themeColor="text1"/>
        </w:rPr>
        <w:sym w:font="Wingdings" w:char="F0E0"/>
      </w:r>
      <w:r w:rsidR="00D32F5A">
        <w:rPr>
          <w:rFonts w:ascii="Times" w:hAnsi="Times"/>
          <w:color w:val="000000" w:themeColor="text1"/>
        </w:rPr>
        <w:t xml:space="preserve"> cronaca.</w:t>
      </w:r>
      <w:r w:rsidR="00AC2802">
        <w:rPr>
          <w:rFonts w:ascii="Times" w:hAnsi="Times"/>
          <w:color w:val="000000" w:themeColor="text1"/>
        </w:rPr>
        <w:t xml:space="preserve"> </w:t>
      </w:r>
    </w:p>
    <w:p w14:paraId="10573B01" w14:textId="6A9D61D4" w:rsidR="00C31254" w:rsidRDefault="00C31254" w:rsidP="00AE0E36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In questo spaz</w:t>
      </w:r>
      <w:r w:rsidR="000C61E5">
        <w:rPr>
          <w:rFonts w:ascii="Times" w:hAnsi="Times"/>
          <w:color w:val="000000" w:themeColor="text1"/>
        </w:rPr>
        <w:t xml:space="preserve">io sta il narratore onnisciente. Egli non ha solo la </w:t>
      </w:r>
      <w:r>
        <w:rPr>
          <w:rFonts w:ascii="Times" w:hAnsi="Times"/>
          <w:color w:val="000000" w:themeColor="text1"/>
        </w:rPr>
        <w:t>possibilità</w:t>
      </w:r>
      <w:r w:rsidR="000C61E5">
        <w:rPr>
          <w:rFonts w:ascii="Times" w:hAnsi="Times"/>
          <w:color w:val="000000" w:themeColor="text1"/>
        </w:rPr>
        <w:t xml:space="preserve"> di spostarsi nel tempo, ma anche</w:t>
      </w:r>
      <w:r>
        <w:rPr>
          <w:rFonts w:ascii="Times" w:hAnsi="Times"/>
          <w:color w:val="000000" w:themeColor="text1"/>
        </w:rPr>
        <w:t xml:space="preserve"> di mettere insieme specularmente la storia e la cronaca</w:t>
      </w:r>
      <w:r w:rsidR="000C61E5">
        <w:rPr>
          <w:rFonts w:ascii="Times" w:hAnsi="Times"/>
          <w:color w:val="000000" w:themeColor="text1"/>
        </w:rPr>
        <w:t xml:space="preserve"> (c</w:t>
      </w:r>
      <w:r w:rsidR="00A230F6">
        <w:rPr>
          <w:rFonts w:ascii="Times" w:hAnsi="Times"/>
          <w:color w:val="000000" w:themeColor="text1"/>
        </w:rPr>
        <w:t>he n</w:t>
      </w:r>
      <w:r>
        <w:rPr>
          <w:rFonts w:ascii="Times" w:hAnsi="Times"/>
          <w:color w:val="000000" w:themeColor="text1"/>
        </w:rPr>
        <w:t>on dem</w:t>
      </w:r>
      <w:r w:rsidR="0016210C">
        <w:rPr>
          <w:rFonts w:ascii="Times" w:hAnsi="Times"/>
          <w:color w:val="000000" w:themeColor="text1"/>
        </w:rPr>
        <w:t>anda alla coscienza del lettore</w:t>
      </w:r>
      <w:r w:rsidR="00132B1B" w:rsidRPr="00132B1B">
        <w:rPr>
          <w:rFonts w:ascii="Times" w:hAnsi="Times"/>
          <w:color w:val="000000" w:themeColor="text1"/>
        </w:rPr>
        <w:t>.</w:t>
      </w:r>
      <w:r w:rsidRPr="00132B1B">
        <w:rPr>
          <w:rFonts w:ascii="Times" w:hAnsi="Times"/>
          <w:color w:val="000000" w:themeColor="text1"/>
        </w:rPr>
        <w:t xml:space="preserve"> </w:t>
      </w:r>
      <w:r w:rsidR="00A230F6" w:rsidRPr="00A230F6">
        <w:rPr>
          <w:rFonts w:ascii="Times" w:hAnsi="Times"/>
          <w:color w:val="000000" w:themeColor="text1"/>
        </w:rPr>
        <w:t>Solleva il lettore dalla responsabilità</w:t>
      </w:r>
      <w:r w:rsidR="004C5E3D">
        <w:rPr>
          <w:rFonts w:ascii="Times" w:hAnsi="Times"/>
          <w:color w:val="000000" w:themeColor="text1"/>
        </w:rPr>
        <w:t>)</w:t>
      </w:r>
      <w:r w:rsidR="00A230F6" w:rsidRPr="00A230F6">
        <w:rPr>
          <w:rFonts w:ascii="Times" w:hAnsi="Times"/>
          <w:color w:val="000000" w:themeColor="text1"/>
        </w:rPr>
        <w:t xml:space="preserve">. </w:t>
      </w:r>
      <w:r w:rsidRPr="00A230F6">
        <w:rPr>
          <w:rFonts w:ascii="Times" w:hAnsi="Times"/>
          <w:color w:val="000000" w:themeColor="text1"/>
        </w:rPr>
        <w:t xml:space="preserve">Narratore che da qui in poi ci accompagnerà. Questo modo di porsi: programmatico. </w:t>
      </w:r>
      <w:r w:rsidR="00A230F6" w:rsidRPr="00A230F6">
        <w:rPr>
          <w:rFonts w:ascii="Times" w:hAnsi="Times"/>
          <w:color w:val="000000" w:themeColor="text1"/>
        </w:rPr>
        <w:t>Entriamo nella storia at</w:t>
      </w:r>
      <w:r w:rsidRPr="00A230F6">
        <w:rPr>
          <w:rFonts w:ascii="Times" w:hAnsi="Times"/>
          <w:color w:val="000000" w:themeColor="text1"/>
        </w:rPr>
        <w:t>traverso la cronaca e la dimensione i</w:t>
      </w:r>
      <w:r w:rsidR="00A230F6" w:rsidRPr="00A230F6">
        <w:rPr>
          <w:rFonts w:ascii="Times" w:hAnsi="Times"/>
          <w:color w:val="000000" w:themeColor="text1"/>
        </w:rPr>
        <w:t>ndividuale che però f</w:t>
      </w:r>
      <w:r w:rsidRPr="00A230F6">
        <w:rPr>
          <w:rFonts w:ascii="Times" w:hAnsi="Times"/>
          <w:color w:val="000000" w:themeColor="text1"/>
        </w:rPr>
        <w:t>a parte di una dimensione</w:t>
      </w:r>
      <w:r w:rsidR="00A230F6" w:rsidRPr="00A230F6">
        <w:rPr>
          <w:rFonts w:ascii="Times" w:hAnsi="Times"/>
          <w:color w:val="000000" w:themeColor="text1"/>
        </w:rPr>
        <w:t xml:space="preserve"> universale,</w:t>
      </w:r>
      <w:r w:rsidRPr="00A230F6">
        <w:rPr>
          <w:rFonts w:ascii="Times" w:hAnsi="Times"/>
          <w:color w:val="000000" w:themeColor="text1"/>
        </w:rPr>
        <w:t xml:space="preserve"> super-individ</w:t>
      </w:r>
      <w:r w:rsidR="00132B1B">
        <w:rPr>
          <w:rFonts w:ascii="Times" w:hAnsi="Times"/>
          <w:color w:val="000000" w:themeColor="text1"/>
        </w:rPr>
        <w:t xml:space="preserve">uale che è quella della storia, </w:t>
      </w:r>
      <w:r w:rsidR="00A230F6">
        <w:rPr>
          <w:rFonts w:ascii="Times" w:hAnsi="Times"/>
          <w:color w:val="000000" w:themeColor="text1"/>
        </w:rPr>
        <w:t>s</w:t>
      </w:r>
      <w:r w:rsidR="0042600F" w:rsidRPr="0042600F">
        <w:rPr>
          <w:rFonts w:ascii="Times" w:hAnsi="Times"/>
          <w:color w:val="000000" w:themeColor="text1"/>
        </w:rPr>
        <w:t>ovrapponendo continuamente queste due dimensioni</w:t>
      </w:r>
      <w:r w:rsidR="00A230F6">
        <w:rPr>
          <w:rFonts w:ascii="Times" w:hAnsi="Times"/>
          <w:color w:val="000000" w:themeColor="text1"/>
        </w:rPr>
        <w:t>,</w:t>
      </w:r>
      <w:r w:rsidR="0042600F" w:rsidRPr="0042600F">
        <w:rPr>
          <w:rFonts w:ascii="Times" w:hAnsi="Times"/>
          <w:color w:val="000000" w:themeColor="text1"/>
        </w:rPr>
        <w:t xml:space="preserve"> che sono a loro volta prospettive diverse da cui </w:t>
      </w:r>
      <w:r w:rsidR="00132B1B">
        <w:rPr>
          <w:rFonts w:ascii="Times" w:hAnsi="Times"/>
          <w:color w:val="000000" w:themeColor="text1"/>
        </w:rPr>
        <w:t>si guarda</w:t>
      </w:r>
      <w:r w:rsidR="0042600F" w:rsidRPr="0042600F">
        <w:rPr>
          <w:rFonts w:ascii="Times" w:hAnsi="Times"/>
          <w:color w:val="000000" w:themeColor="text1"/>
        </w:rPr>
        <w:t xml:space="preserve"> una cosa.</w:t>
      </w:r>
    </w:p>
    <w:p w14:paraId="3AFDD91D" w14:textId="751D3C86" w:rsidR="00132B1B" w:rsidRDefault="0092671E" w:rsidP="00AE0E36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Il g</w:t>
      </w:r>
      <w:r w:rsidR="0042600F">
        <w:rPr>
          <w:rFonts w:ascii="Times" w:hAnsi="Times"/>
          <w:color w:val="000000" w:themeColor="text1"/>
        </w:rPr>
        <w:t>iovane ragazzo che viene da Da</w:t>
      </w:r>
      <w:r w:rsidR="00132B1B">
        <w:rPr>
          <w:rFonts w:ascii="Times" w:hAnsi="Times"/>
          <w:color w:val="000000" w:themeColor="text1"/>
        </w:rPr>
        <w:t>chau</w:t>
      </w:r>
      <w:r w:rsidR="0042600F">
        <w:rPr>
          <w:rFonts w:ascii="Times" w:hAnsi="Times"/>
          <w:color w:val="000000" w:themeColor="text1"/>
        </w:rPr>
        <w:t xml:space="preserve"> stupra la protagonista del romanzo. La lettura di ogni episodio di questo romanzo non è mai univoca e non si svolge mai s</w:t>
      </w:r>
      <w:r w:rsidR="00132B1B">
        <w:rPr>
          <w:rFonts w:ascii="Times" w:hAnsi="Times"/>
          <w:color w:val="000000" w:themeColor="text1"/>
        </w:rPr>
        <w:t>u un solo piano.</w:t>
      </w:r>
    </w:p>
    <w:p w14:paraId="18B3BC3A" w14:textId="7DA7CE72" w:rsidR="00D32F5A" w:rsidRPr="003F6CB7" w:rsidRDefault="0042600F" w:rsidP="00AE0E36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 xml:space="preserve">Stupro: simbolico, emblematico alla luce della totale innocenza di chi lo compie. Mancanza di consapevolezza di chi lo compie. Come se la storia di vittime e di carnefici fosse un meccanismo che si perpetua nella storia al di là degli individui, ma con essa per il tramite degli individui. L’uomo riproduce dei meccanismi aberranti della storia più o meno consapevolmente. </w:t>
      </w:r>
      <w:bookmarkStart w:id="0" w:name="_GoBack"/>
      <w:bookmarkEnd w:id="0"/>
      <w:r w:rsidR="00B95372">
        <w:rPr>
          <w:rFonts w:ascii="Times" w:hAnsi="Times"/>
          <w:color w:val="000000" w:themeColor="text1"/>
        </w:rPr>
        <w:t>(</w:t>
      </w:r>
      <w:r w:rsidR="00AE0E36">
        <w:rPr>
          <w:rFonts w:ascii="Times" w:hAnsi="Times"/>
          <w:color w:val="000000" w:themeColor="text1"/>
        </w:rPr>
        <w:t>“Banalità del male” di Anna Arendt</w:t>
      </w:r>
      <w:r w:rsidR="00B95372">
        <w:rPr>
          <w:rFonts w:ascii="Times" w:hAnsi="Times"/>
          <w:color w:val="000000" w:themeColor="text1"/>
        </w:rPr>
        <w:t>)</w:t>
      </w:r>
    </w:p>
    <w:sectPr w:rsidR="00D32F5A" w:rsidRPr="003F6CB7" w:rsidSect="00A77CA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4D7097"/>
    <w:multiLevelType w:val="hybridMultilevel"/>
    <w:tmpl w:val="E63A03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5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FF3"/>
    <w:rsid w:val="00041A7B"/>
    <w:rsid w:val="00046977"/>
    <w:rsid w:val="000C61E5"/>
    <w:rsid w:val="000F5C60"/>
    <w:rsid w:val="00132B1B"/>
    <w:rsid w:val="001345FE"/>
    <w:rsid w:val="0016210C"/>
    <w:rsid w:val="00185609"/>
    <w:rsid w:val="00206B86"/>
    <w:rsid w:val="002B1363"/>
    <w:rsid w:val="002D2120"/>
    <w:rsid w:val="003318C4"/>
    <w:rsid w:val="003E5476"/>
    <w:rsid w:val="003E5FDA"/>
    <w:rsid w:val="003F6CB7"/>
    <w:rsid w:val="0042600F"/>
    <w:rsid w:val="00431521"/>
    <w:rsid w:val="004617CF"/>
    <w:rsid w:val="0046490A"/>
    <w:rsid w:val="00487CE6"/>
    <w:rsid w:val="004C5E3D"/>
    <w:rsid w:val="004E308E"/>
    <w:rsid w:val="0051051A"/>
    <w:rsid w:val="005276F8"/>
    <w:rsid w:val="00596925"/>
    <w:rsid w:val="005A6A5A"/>
    <w:rsid w:val="005B516D"/>
    <w:rsid w:val="00667BC8"/>
    <w:rsid w:val="00697D18"/>
    <w:rsid w:val="007577A0"/>
    <w:rsid w:val="007B2BF9"/>
    <w:rsid w:val="00801727"/>
    <w:rsid w:val="00815041"/>
    <w:rsid w:val="008339B8"/>
    <w:rsid w:val="008914CD"/>
    <w:rsid w:val="008A3BA9"/>
    <w:rsid w:val="008A4AE3"/>
    <w:rsid w:val="008D29E4"/>
    <w:rsid w:val="008D30A4"/>
    <w:rsid w:val="00900FF3"/>
    <w:rsid w:val="0092671E"/>
    <w:rsid w:val="00946FB0"/>
    <w:rsid w:val="00A17B63"/>
    <w:rsid w:val="00A230F6"/>
    <w:rsid w:val="00A77CAB"/>
    <w:rsid w:val="00AC2802"/>
    <w:rsid w:val="00AE0E36"/>
    <w:rsid w:val="00B95372"/>
    <w:rsid w:val="00BC12C4"/>
    <w:rsid w:val="00C31254"/>
    <w:rsid w:val="00CA332D"/>
    <w:rsid w:val="00CB2CA9"/>
    <w:rsid w:val="00CE4F45"/>
    <w:rsid w:val="00D32F5A"/>
    <w:rsid w:val="00D34297"/>
    <w:rsid w:val="00D86173"/>
    <w:rsid w:val="00DA5E27"/>
    <w:rsid w:val="00E365EC"/>
    <w:rsid w:val="00E4422A"/>
    <w:rsid w:val="00E62196"/>
    <w:rsid w:val="00F87188"/>
    <w:rsid w:val="00FD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0A54F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E5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4</Pages>
  <Words>2280</Words>
  <Characters>12999</Characters>
  <Application>Microsoft Macintosh Word</Application>
  <DocSecurity>0</DocSecurity>
  <Lines>108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Santarossa</dc:creator>
  <cp:keywords/>
  <dc:description/>
  <cp:lastModifiedBy>Jessica Santarossa</cp:lastModifiedBy>
  <cp:revision>20</cp:revision>
  <dcterms:created xsi:type="dcterms:W3CDTF">2018-04-26T08:29:00Z</dcterms:created>
  <dcterms:modified xsi:type="dcterms:W3CDTF">2018-04-26T13:30:00Z</dcterms:modified>
</cp:coreProperties>
</file>