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E3B36" w14:textId="77777777" w:rsidR="004C274B" w:rsidRDefault="00351530">
      <w:pPr>
        <w:rPr>
          <w:rFonts w:ascii="Times" w:hAnsi="Times"/>
        </w:rPr>
      </w:pPr>
      <w:r w:rsidRPr="00351530">
        <w:rPr>
          <w:rFonts w:ascii="Times" w:hAnsi="Times"/>
        </w:rPr>
        <w:t>27.04.2018</w:t>
      </w:r>
    </w:p>
    <w:p w14:paraId="25024449" w14:textId="77777777" w:rsidR="00830E41" w:rsidRDefault="00830E41">
      <w:pPr>
        <w:rPr>
          <w:rFonts w:ascii="Times" w:hAnsi="Times"/>
        </w:rPr>
      </w:pPr>
    </w:p>
    <w:p w14:paraId="63026ACD" w14:textId="06762747" w:rsidR="00830E41" w:rsidRPr="00A72FD4" w:rsidRDefault="00830E41" w:rsidP="00A72FD4">
      <w:pPr>
        <w:pStyle w:val="Paragrafoelenco"/>
        <w:numPr>
          <w:ilvl w:val="0"/>
          <w:numId w:val="2"/>
        </w:numPr>
        <w:rPr>
          <w:rFonts w:ascii="Times" w:hAnsi="Times"/>
          <w:i/>
        </w:rPr>
      </w:pPr>
      <w:r w:rsidRPr="00327DF1">
        <w:rPr>
          <w:rFonts w:ascii="Times" w:hAnsi="Times"/>
          <w:i/>
          <w:u w:val="single"/>
        </w:rPr>
        <w:t xml:space="preserve">“Storia </w:t>
      </w:r>
      <w:r w:rsidR="00E374F9" w:rsidRPr="00327DF1">
        <w:rPr>
          <w:rFonts w:ascii="Times" w:hAnsi="Times"/>
          <w:i/>
          <w:u w:val="single"/>
        </w:rPr>
        <w:t>europea della letteratura italiana</w:t>
      </w:r>
      <w:r w:rsidR="004B31DE" w:rsidRPr="00327DF1">
        <w:rPr>
          <w:rFonts w:ascii="Times" w:hAnsi="Times"/>
          <w:i/>
          <w:u w:val="single"/>
        </w:rPr>
        <w:t>”</w:t>
      </w:r>
      <w:r w:rsidR="00E374F9" w:rsidRPr="00A72FD4">
        <w:rPr>
          <w:rFonts w:ascii="Times" w:hAnsi="Times"/>
          <w:i/>
        </w:rPr>
        <w:t>, Asor Rosa</w:t>
      </w:r>
    </w:p>
    <w:p w14:paraId="0EEDB9A6" w14:textId="4BE9FCF8" w:rsidR="00830E41" w:rsidRDefault="004B31DE">
      <w:pPr>
        <w:rPr>
          <w:rFonts w:ascii="Times" w:hAnsi="Times"/>
        </w:rPr>
      </w:pPr>
      <w:r>
        <w:rPr>
          <w:rFonts w:ascii="Times" w:hAnsi="Times"/>
        </w:rPr>
        <w:t xml:space="preserve">Parla di E. </w:t>
      </w:r>
      <w:r w:rsidR="00830E41">
        <w:rPr>
          <w:rFonts w:ascii="Times" w:hAnsi="Times"/>
        </w:rPr>
        <w:t xml:space="preserve">Morante </w:t>
      </w:r>
      <w:r>
        <w:rPr>
          <w:rFonts w:ascii="Times" w:hAnsi="Times"/>
        </w:rPr>
        <w:t xml:space="preserve">nel </w:t>
      </w:r>
      <w:r w:rsidR="00830E41">
        <w:rPr>
          <w:rFonts w:ascii="Times" w:hAnsi="Times"/>
        </w:rPr>
        <w:t>paragrafo “</w:t>
      </w:r>
      <w:r w:rsidR="00830E41" w:rsidRPr="004B31DE">
        <w:rPr>
          <w:rFonts w:ascii="Times" w:hAnsi="Times"/>
          <w:i/>
        </w:rPr>
        <w:t>Qualche punta emergente</w:t>
      </w:r>
      <w:r w:rsidR="00830E41">
        <w:rPr>
          <w:rFonts w:ascii="Times" w:hAnsi="Times"/>
        </w:rPr>
        <w:t>”</w:t>
      </w:r>
    </w:p>
    <w:p w14:paraId="4DB8E880" w14:textId="7C9FF7EF" w:rsidR="009400FC" w:rsidRDefault="00E374F9">
      <w:pPr>
        <w:rPr>
          <w:rFonts w:ascii="Times" w:hAnsi="Times"/>
        </w:rPr>
      </w:pPr>
      <w:r>
        <w:rPr>
          <w:rFonts w:ascii="Times" w:hAnsi="Times"/>
        </w:rPr>
        <w:t>Periodo: d</w:t>
      </w:r>
      <w:r w:rsidR="009400FC">
        <w:rPr>
          <w:rFonts w:ascii="Times" w:hAnsi="Times"/>
        </w:rPr>
        <w:t xml:space="preserve">eclino del neorealismo </w:t>
      </w:r>
      <w:r>
        <w:rPr>
          <w:rFonts w:ascii="Times" w:hAnsi="Times"/>
        </w:rPr>
        <w:t>alla crisi</w:t>
      </w:r>
      <w:r w:rsidR="009400FC">
        <w:rPr>
          <w:rFonts w:ascii="Times" w:hAnsi="Times"/>
        </w:rPr>
        <w:t xml:space="preserve"> dei modelli</w:t>
      </w:r>
    </w:p>
    <w:p w14:paraId="2127A206" w14:textId="1C988F91" w:rsidR="009A1830" w:rsidRDefault="009A1830">
      <w:pPr>
        <w:rPr>
          <w:rFonts w:ascii="Times" w:hAnsi="Times"/>
        </w:rPr>
      </w:pPr>
      <w:r>
        <w:rPr>
          <w:rFonts w:ascii="Times" w:hAnsi="Times"/>
        </w:rPr>
        <w:t>Scrittura metaforica</w:t>
      </w:r>
      <w:r w:rsidR="0090673E">
        <w:rPr>
          <w:rFonts w:ascii="Times" w:hAnsi="Times"/>
        </w:rPr>
        <w:t>, i</w:t>
      </w:r>
      <w:r>
        <w:rPr>
          <w:rFonts w:ascii="Times" w:hAnsi="Times"/>
        </w:rPr>
        <w:t>mmagini allusive, concrete simbolizzazioni</w:t>
      </w:r>
      <w:r w:rsidR="0090673E">
        <w:rPr>
          <w:rFonts w:ascii="Times" w:hAnsi="Times"/>
        </w:rPr>
        <w:t>.</w:t>
      </w:r>
    </w:p>
    <w:p w14:paraId="21392F85" w14:textId="6512144B" w:rsidR="009A1830" w:rsidRDefault="009A1830">
      <w:pPr>
        <w:rPr>
          <w:rFonts w:ascii="Times" w:hAnsi="Times"/>
        </w:rPr>
      </w:pPr>
      <w:r>
        <w:rPr>
          <w:rFonts w:ascii="Times" w:hAnsi="Times"/>
        </w:rPr>
        <w:t xml:space="preserve">Giudizio riduttivo. Ostacolata dalle ambizioni troppo vaste della storia. Secondo </w:t>
      </w:r>
      <w:r w:rsidR="0090673E">
        <w:rPr>
          <w:rFonts w:ascii="Times" w:hAnsi="Times"/>
        </w:rPr>
        <w:t xml:space="preserve">Asor </w:t>
      </w:r>
      <w:r>
        <w:rPr>
          <w:rFonts w:ascii="Times" w:hAnsi="Times"/>
        </w:rPr>
        <w:t xml:space="preserve">Rosa non è con </w:t>
      </w:r>
      <w:r w:rsidR="0090673E">
        <w:rPr>
          <w:rFonts w:ascii="Times" w:hAnsi="Times"/>
        </w:rPr>
        <w:t>“L</w:t>
      </w:r>
      <w:r>
        <w:rPr>
          <w:rFonts w:ascii="Times" w:hAnsi="Times"/>
        </w:rPr>
        <w:t>a storia</w:t>
      </w:r>
      <w:r w:rsidR="0090673E">
        <w:rPr>
          <w:rFonts w:ascii="Times" w:hAnsi="Times"/>
        </w:rPr>
        <w:t>”</w:t>
      </w:r>
      <w:r>
        <w:rPr>
          <w:rFonts w:ascii="Times" w:hAnsi="Times"/>
        </w:rPr>
        <w:t xml:space="preserve"> che E. Morante entra nel canone degli autori del ‘900. </w:t>
      </w:r>
      <w:r w:rsidR="0090673E">
        <w:rPr>
          <w:rFonts w:ascii="Times" w:hAnsi="Times"/>
        </w:rPr>
        <w:t>L’autrice è a</w:t>
      </w:r>
      <w:r>
        <w:rPr>
          <w:rFonts w:ascii="Times" w:hAnsi="Times"/>
        </w:rPr>
        <w:t xml:space="preserve">l di fuori di </w:t>
      </w:r>
      <w:r w:rsidR="0090673E">
        <w:rPr>
          <w:rFonts w:ascii="Times" w:hAnsi="Times"/>
        </w:rPr>
        <w:t>qualsiasi corrente. Tra le punte</w:t>
      </w:r>
      <w:r>
        <w:rPr>
          <w:rFonts w:ascii="Times" w:hAnsi="Times"/>
        </w:rPr>
        <w:t xml:space="preserve"> emergenti </w:t>
      </w:r>
      <w:r w:rsidR="0090673E">
        <w:rPr>
          <w:rFonts w:ascii="Times" w:hAnsi="Times"/>
        </w:rPr>
        <w:t xml:space="preserve">Asor Rosa inserisce </w:t>
      </w:r>
      <w:r w:rsidR="0090673E" w:rsidRPr="0090673E">
        <w:rPr>
          <w:rFonts w:ascii="Times" w:hAnsi="Times"/>
        </w:rPr>
        <w:sym w:font="Wingdings" w:char="F0E0"/>
      </w:r>
      <w:r w:rsidR="0090673E">
        <w:rPr>
          <w:rFonts w:ascii="Times" w:hAnsi="Times"/>
        </w:rPr>
        <w:t xml:space="preserve"> N. Ginzburg, L. </w:t>
      </w:r>
      <w:proofErr w:type="spellStart"/>
      <w:r w:rsidR="0090673E">
        <w:rPr>
          <w:rFonts w:ascii="Times" w:hAnsi="Times"/>
        </w:rPr>
        <w:t>Sascia</w:t>
      </w:r>
      <w:proofErr w:type="spellEnd"/>
      <w:r w:rsidR="0001068D">
        <w:rPr>
          <w:rFonts w:ascii="Times" w:hAnsi="Times"/>
        </w:rPr>
        <w:t>, A. Arbasino</w:t>
      </w:r>
      <w:r>
        <w:rPr>
          <w:rFonts w:ascii="Times" w:hAnsi="Times"/>
        </w:rPr>
        <w:t xml:space="preserve"> </w:t>
      </w:r>
      <w:r w:rsidR="0001068D">
        <w:rPr>
          <w:rFonts w:ascii="Times" w:hAnsi="Times"/>
        </w:rPr>
        <w:t xml:space="preserve">(periodo: </w:t>
      </w:r>
      <w:r>
        <w:rPr>
          <w:rFonts w:ascii="Times" w:hAnsi="Times"/>
        </w:rPr>
        <w:t>dalla fine degli anni ’50 agli anni ’80</w:t>
      </w:r>
      <w:r w:rsidR="0001068D">
        <w:rPr>
          <w:rFonts w:ascii="Times" w:hAnsi="Times"/>
        </w:rPr>
        <w:t>)</w:t>
      </w:r>
      <w:r>
        <w:rPr>
          <w:rFonts w:ascii="Times" w:hAnsi="Times"/>
        </w:rPr>
        <w:t>.</w:t>
      </w:r>
      <w:r w:rsidR="00EF28BA">
        <w:rPr>
          <w:rFonts w:ascii="Times" w:hAnsi="Times"/>
        </w:rPr>
        <w:t xml:space="preserve"> </w:t>
      </w:r>
      <w:r w:rsidR="0001068D">
        <w:rPr>
          <w:rFonts w:ascii="Times" w:hAnsi="Times"/>
        </w:rPr>
        <w:t>Dà preminenza invece a B. Fenoglio.</w:t>
      </w:r>
    </w:p>
    <w:p w14:paraId="3AF88B1D" w14:textId="77777777" w:rsidR="00A72FD4" w:rsidRDefault="00A72FD4">
      <w:pPr>
        <w:rPr>
          <w:rFonts w:ascii="Times" w:hAnsi="Times"/>
          <w:i/>
        </w:rPr>
      </w:pPr>
    </w:p>
    <w:p w14:paraId="777C545E" w14:textId="2B5A27C0" w:rsidR="00EF28BA" w:rsidRPr="00A72FD4" w:rsidRDefault="00EF28BA" w:rsidP="00A72FD4">
      <w:pPr>
        <w:pStyle w:val="Paragrafoelenco"/>
        <w:numPr>
          <w:ilvl w:val="0"/>
          <w:numId w:val="1"/>
        </w:numPr>
        <w:rPr>
          <w:rFonts w:ascii="Times" w:hAnsi="Times"/>
          <w:i/>
        </w:rPr>
      </w:pPr>
      <w:r w:rsidRPr="00327DF1">
        <w:rPr>
          <w:rFonts w:ascii="Times" w:hAnsi="Times"/>
          <w:i/>
          <w:u w:val="single"/>
        </w:rPr>
        <w:t xml:space="preserve">“Letteratura italiana dal </w:t>
      </w:r>
      <w:r w:rsidR="004B31DE" w:rsidRPr="00327DF1">
        <w:rPr>
          <w:rFonts w:ascii="Times" w:hAnsi="Times"/>
          <w:i/>
          <w:u w:val="single"/>
        </w:rPr>
        <w:t>‘</w:t>
      </w:r>
      <w:r w:rsidRPr="00327DF1">
        <w:rPr>
          <w:rFonts w:ascii="Times" w:hAnsi="Times"/>
          <w:i/>
          <w:u w:val="single"/>
        </w:rPr>
        <w:t>700 ai nostri giorni”</w:t>
      </w:r>
      <w:r w:rsidR="004B31DE" w:rsidRPr="00A72FD4">
        <w:rPr>
          <w:rFonts w:ascii="Times" w:hAnsi="Times"/>
          <w:i/>
        </w:rPr>
        <w:t xml:space="preserve"> </w:t>
      </w:r>
      <w:proofErr w:type="spellStart"/>
      <w:r w:rsidRPr="00A72FD4">
        <w:rPr>
          <w:rFonts w:ascii="Times" w:hAnsi="Times"/>
        </w:rPr>
        <w:t>Battistini</w:t>
      </w:r>
      <w:proofErr w:type="spellEnd"/>
    </w:p>
    <w:p w14:paraId="77BD88F7" w14:textId="07EB49D6" w:rsidR="00EF28BA" w:rsidRDefault="004B31DE">
      <w:pPr>
        <w:rPr>
          <w:rFonts w:ascii="Times" w:hAnsi="Times"/>
        </w:rPr>
      </w:pPr>
      <w:r>
        <w:rPr>
          <w:rFonts w:ascii="Times" w:hAnsi="Times"/>
        </w:rPr>
        <w:t>Parla di Elsa Morante n</w:t>
      </w:r>
      <w:r w:rsidR="00EF28BA">
        <w:rPr>
          <w:rFonts w:ascii="Times" w:hAnsi="Times"/>
        </w:rPr>
        <w:t xml:space="preserve">el capitolo </w:t>
      </w:r>
      <w:r w:rsidR="00EF28BA" w:rsidRPr="004B31DE">
        <w:rPr>
          <w:rFonts w:ascii="Times" w:hAnsi="Times"/>
          <w:i/>
        </w:rPr>
        <w:t>“nuovi realismi e l’impegno dei letterati”</w:t>
      </w:r>
      <w:r w:rsidR="0001068D">
        <w:rPr>
          <w:rFonts w:ascii="Times" w:hAnsi="Times"/>
        </w:rPr>
        <w:t xml:space="preserve"> insieme a P. Levi e B.</w:t>
      </w:r>
      <w:r>
        <w:rPr>
          <w:rFonts w:ascii="Times" w:hAnsi="Times"/>
        </w:rPr>
        <w:t xml:space="preserve"> Fenoglio.</w:t>
      </w:r>
    </w:p>
    <w:p w14:paraId="5EDD0697" w14:textId="65F20361" w:rsidR="0001068D" w:rsidRDefault="00EF28BA">
      <w:pPr>
        <w:rPr>
          <w:rFonts w:ascii="Times" w:hAnsi="Times"/>
          <w:color w:val="FF0000"/>
        </w:rPr>
      </w:pPr>
      <w:r>
        <w:rPr>
          <w:rFonts w:ascii="Times" w:hAnsi="Times"/>
        </w:rPr>
        <w:t xml:space="preserve">È difficile stabilire un canone esatto del secondo </w:t>
      </w:r>
      <w:r w:rsidR="0001068D">
        <w:rPr>
          <w:rFonts w:ascii="Times" w:hAnsi="Times"/>
        </w:rPr>
        <w:t>‘</w:t>
      </w:r>
      <w:r>
        <w:rPr>
          <w:rFonts w:ascii="Times" w:hAnsi="Times"/>
        </w:rPr>
        <w:t>900.</w:t>
      </w:r>
    </w:p>
    <w:p w14:paraId="3D3C5E72" w14:textId="51D2AFF2" w:rsidR="00EF28BA" w:rsidRDefault="0001068D">
      <w:pPr>
        <w:rPr>
          <w:rFonts w:ascii="Times" w:hAnsi="Times"/>
        </w:rPr>
      </w:pPr>
      <w:r w:rsidRPr="0001068D">
        <w:rPr>
          <w:rFonts w:ascii="Times" w:hAnsi="Times"/>
          <w:color w:val="000000" w:themeColor="text1"/>
        </w:rPr>
        <w:t>E.</w:t>
      </w:r>
      <w:r>
        <w:rPr>
          <w:rFonts w:ascii="Times" w:hAnsi="Times"/>
          <w:color w:val="FF0000"/>
        </w:rPr>
        <w:t xml:space="preserve"> </w:t>
      </w:r>
      <w:r w:rsidR="00EF28BA">
        <w:rPr>
          <w:rFonts w:ascii="Times" w:hAnsi="Times"/>
        </w:rPr>
        <w:t>Morant</w:t>
      </w:r>
      <w:r>
        <w:rPr>
          <w:rFonts w:ascii="Times" w:hAnsi="Times"/>
        </w:rPr>
        <w:t>e: legata all’ambiente romano, come Pasolini,</w:t>
      </w:r>
      <w:r w:rsidR="00EF28BA">
        <w:rPr>
          <w:rFonts w:ascii="Times" w:hAnsi="Times"/>
        </w:rPr>
        <w:t xml:space="preserve"> Visconti</w:t>
      </w:r>
      <w:r>
        <w:rPr>
          <w:rFonts w:ascii="Times" w:hAnsi="Times"/>
        </w:rPr>
        <w:t>…</w:t>
      </w:r>
    </w:p>
    <w:p w14:paraId="6C9C4401" w14:textId="107898E0" w:rsidR="0001068D" w:rsidRDefault="00EF28BA">
      <w:pPr>
        <w:rPr>
          <w:rFonts w:ascii="Times" w:hAnsi="Times"/>
        </w:rPr>
      </w:pPr>
      <w:r>
        <w:rPr>
          <w:rFonts w:ascii="Times" w:hAnsi="Times"/>
        </w:rPr>
        <w:t xml:space="preserve">Anni ’50-’60: </w:t>
      </w:r>
      <w:r w:rsidR="0001068D">
        <w:rPr>
          <w:rFonts w:ascii="Times" w:hAnsi="Times"/>
        </w:rPr>
        <w:t xml:space="preserve">Roma è l’epicentro della storia </w:t>
      </w:r>
      <w:r>
        <w:rPr>
          <w:rFonts w:ascii="Times" w:hAnsi="Times"/>
        </w:rPr>
        <w:t xml:space="preserve">letteraria. Tutti </w:t>
      </w:r>
      <w:r w:rsidR="00FE71CD">
        <w:rPr>
          <w:rFonts w:ascii="Times" w:hAnsi="Times"/>
        </w:rPr>
        <w:t>vanno a Roma: P</w:t>
      </w:r>
      <w:r>
        <w:rPr>
          <w:rFonts w:ascii="Times" w:hAnsi="Times"/>
        </w:rPr>
        <w:t xml:space="preserve">asolini, Moravia… </w:t>
      </w:r>
    </w:p>
    <w:p w14:paraId="500018D9" w14:textId="41E9CF1A" w:rsidR="00EF28BA" w:rsidRDefault="00EF28BA">
      <w:pPr>
        <w:rPr>
          <w:rFonts w:ascii="Times" w:hAnsi="Times"/>
        </w:rPr>
      </w:pPr>
      <w:r>
        <w:rPr>
          <w:rFonts w:ascii="Times" w:hAnsi="Times"/>
        </w:rPr>
        <w:t xml:space="preserve">Moravia </w:t>
      </w:r>
      <w:r w:rsidR="0001068D" w:rsidRPr="0001068D">
        <w:rPr>
          <w:rFonts w:ascii="Times" w:hAnsi="Times"/>
        </w:rPr>
        <w:sym w:font="Wingdings" w:char="F0E0"/>
      </w:r>
      <w:r w:rsidR="0001068D">
        <w:rPr>
          <w:rFonts w:ascii="Times" w:hAnsi="Times"/>
        </w:rPr>
        <w:t xml:space="preserve"> </w:t>
      </w:r>
      <w:r>
        <w:rPr>
          <w:rFonts w:ascii="Times" w:hAnsi="Times"/>
        </w:rPr>
        <w:t xml:space="preserve">fondatore di una nuova stagione del romanzo. </w:t>
      </w:r>
    </w:p>
    <w:p w14:paraId="136BBC56" w14:textId="77777777" w:rsidR="0001068D" w:rsidRDefault="0001068D">
      <w:pPr>
        <w:rPr>
          <w:rFonts w:ascii="Times" w:hAnsi="Times"/>
        </w:rPr>
      </w:pPr>
      <w:r>
        <w:rPr>
          <w:rFonts w:ascii="Times" w:hAnsi="Times"/>
        </w:rPr>
        <w:t xml:space="preserve">E. </w:t>
      </w:r>
      <w:r w:rsidR="00EF28BA">
        <w:rPr>
          <w:rFonts w:ascii="Times" w:hAnsi="Times"/>
        </w:rPr>
        <w:t xml:space="preserve">Morante: esordisce </w:t>
      </w:r>
      <w:r>
        <w:rPr>
          <w:rFonts w:ascii="Times" w:hAnsi="Times"/>
        </w:rPr>
        <w:t>con</w:t>
      </w:r>
      <w:r w:rsidR="00EF28BA">
        <w:rPr>
          <w:rFonts w:ascii="Times" w:hAnsi="Times"/>
        </w:rPr>
        <w:t xml:space="preserve"> “</w:t>
      </w:r>
      <w:r>
        <w:rPr>
          <w:rFonts w:ascii="Times" w:hAnsi="Times"/>
        </w:rPr>
        <w:t>Menzogna e S</w:t>
      </w:r>
      <w:r w:rsidR="00EF28BA">
        <w:rPr>
          <w:rFonts w:ascii="Times" w:hAnsi="Times"/>
        </w:rPr>
        <w:t xml:space="preserve">ortilegio”. </w:t>
      </w:r>
    </w:p>
    <w:p w14:paraId="2EC62A14" w14:textId="5D4786B1" w:rsidR="00EF28BA" w:rsidRDefault="00EF28BA">
      <w:pPr>
        <w:rPr>
          <w:rFonts w:ascii="Times" w:hAnsi="Times"/>
        </w:rPr>
      </w:pPr>
      <w:r>
        <w:rPr>
          <w:rFonts w:ascii="Times" w:hAnsi="Times"/>
        </w:rPr>
        <w:t>Produzion</w:t>
      </w:r>
      <w:r w:rsidR="0001068D">
        <w:rPr>
          <w:rFonts w:ascii="Times" w:hAnsi="Times"/>
        </w:rPr>
        <w:t xml:space="preserve">e dagli anni ’50 agli anni ’80 </w:t>
      </w:r>
      <w:r w:rsidR="0001068D" w:rsidRPr="0001068D">
        <w:rPr>
          <w:rFonts w:ascii="Times" w:hAnsi="Times"/>
        </w:rPr>
        <w:sym w:font="Wingdings" w:char="F0E0"/>
      </w:r>
      <w:r w:rsidR="0001068D">
        <w:rPr>
          <w:rFonts w:ascii="Times" w:hAnsi="Times"/>
        </w:rPr>
        <w:t xml:space="preserve"> t</w:t>
      </w:r>
      <w:r>
        <w:rPr>
          <w:rFonts w:ascii="Times" w:hAnsi="Times"/>
        </w:rPr>
        <w:t xml:space="preserve">rentennio in cui si mette in discussione il romanzo dominato dal neorealismo. Sguardo sul mondo che </w:t>
      </w:r>
      <w:r w:rsidR="0001068D">
        <w:rPr>
          <w:rFonts w:ascii="Times" w:hAnsi="Times"/>
        </w:rPr>
        <w:t>Asor R</w:t>
      </w:r>
      <w:r>
        <w:rPr>
          <w:rFonts w:ascii="Times" w:hAnsi="Times"/>
        </w:rPr>
        <w:t xml:space="preserve">osa definisce </w:t>
      </w:r>
      <w:r w:rsidR="0001068D">
        <w:rPr>
          <w:rFonts w:ascii="Times" w:hAnsi="Times"/>
        </w:rPr>
        <w:t>“</w:t>
      </w:r>
      <w:r>
        <w:rPr>
          <w:rFonts w:ascii="Times" w:hAnsi="Times"/>
        </w:rPr>
        <w:t>populista</w:t>
      </w:r>
      <w:r w:rsidR="0001068D">
        <w:rPr>
          <w:rFonts w:ascii="Times" w:hAnsi="Times"/>
        </w:rPr>
        <w:t>”</w:t>
      </w:r>
      <w:r>
        <w:rPr>
          <w:rFonts w:ascii="Times" w:hAnsi="Times"/>
        </w:rPr>
        <w:t xml:space="preserve">. Il neorealismo </w:t>
      </w:r>
      <w:r w:rsidRPr="00EF28B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fortemente legato alla guerra, alla resistenza e al concentrazionismo</w:t>
      </w:r>
      <w:r w:rsidR="0001068D">
        <w:rPr>
          <w:rFonts w:ascii="Times" w:hAnsi="Times"/>
        </w:rPr>
        <w:t>.</w:t>
      </w:r>
    </w:p>
    <w:p w14:paraId="034914AA" w14:textId="7479BDD7" w:rsidR="00EF28BA" w:rsidRDefault="00EF28BA">
      <w:pPr>
        <w:rPr>
          <w:rFonts w:ascii="Times" w:hAnsi="Times"/>
        </w:rPr>
      </w:pPr>
      <w:r>
        <w:rPr>
          <w:rFonts w:ascii="Times" w:hAnsi="Times"/>
        </w:rPr>
        <w:t>Italia anni ’50: percorsa da turbamenti e tem</w:t>
      </w:r>
      <w:r w:rsidR="0001068D">
        <w:rPr>
          <w:rFonts w:ascii="Times" w:hAnsi="Times"/>
        </w:rPr>
        <w:t>atiche sociali e politiche tutte diverse.</w:t>
      </w:r>
    </w:p>
    <w:p w14:paraId="25AA779B" w14:textId="7D8D8DC8" w:rsidR="00EF28BA" w:rsidRDefault="0001068D">
      <w:pPr>
        <w:rPr>
          <w:rFonts w:ascii="Times" w:hAnsi="Times"/>
        </w:rPr>
      </w:pPr>
      <w:r>
        <w:rPr>
          <w:rFonts w:ascii="Times" w:hAnsi="Times"/>
        </w:rPr>
        <w:t>Da qui in poi</w:t>
      </w:r>
      <w:r w:rsidR="00EF28BA">
        <w:rPr>
          <w:rFonts w:ascii="Times" w:hAnsi="Times"/>
        </w:rPr>
        <w:t xml:space="preserve"> </w:t>
      </w:r>
      <w:r>
        <w:rPr>
          <w:rFonts w:ascii="Times" w:hAnsi="Times"/>
        </w:rPr>
        <w:t>(</w:t>
      </w:r>
      <w:r w:rsidR="00EF28BA">
        <w:rPr>
          <w:rFonts w:ascii="Times" w:hAnsi="Times"/>
        </w:rPr>
        <w:t>anni ’50-60 o 60-70</w:t>
      </w:r>
      <w:r>
        <w:rPr>
          <w:rFonts w:ascii="Times" w:hAnsi="Times"/>
        </w:rPr>
        <w:t>)</w:t>
      </w:r>
      <w:r w:rsidR="00EF28BA">
        <w:rPr>
          <w:rFonts w:ascii="Times" w:hAnsi="Times"/>
        </w:rPr>
        <w:t xml:space="preserve"> </w:t>
      </w:r>
      <w:r w:rsidRPr="0001068D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EF28BA">
        <w:rPr>
          <w:rFonts w:ascii="Times" w:hAnsi="Times"/>
        </w:rPr>
        <w:t xml:space="preserve">produzione eterogenea </w:t>
      </w:r>
    </w:p>
    <w:p w14:paraId="7B356B4D" w14:textId="28CBE90C" w:rsidR="00EF28BA" w:rsidRDefault="0001068D">
      <w:pPr>
        <w:rPr>
          <w:rFonts w:ascii="Times" w:hAnsi="Times"/>
        </w:rPr>
      </w:pPr>
      <w:r>
        <w:rPr>
          <w:rFonts w:ascii="Times" w:hAnsi="Times"/>
        </w:rPr>
        <w:t>A</w:t>
      </w:r>
      <w:r w:rsidR="00EF28BA">
        <w:rPr>
          <w:rFonts w:ascii="Times" w:hAnsi="Times"/>
        </w:rPr>
        <w:t xml:space="preserve">nni ’50: anni del romanzo. </w:t>
      </w:r>
      <w:r>
        <w:rPr>
          <w:rFonts w:ascii="Times" w:hAnsi="Times"/>
        </w:rPr>
        <w:t>(Come gli a</w:t>
      </w:r>
      <w:r w:rsidR="00EF28BA">
        <w:rPr>
          <w:rFonts w:ascii="Times" w:hAnsi="Times"/>
        </w:rPr>
        <w:t>nni ’80 dell’80</w:t>
      </w:r>
      <w:r>
        <w:rPr>
          <w:rFonts w:ascii="Times" w:hAnsi="Times"/>
        </w:rPr>
        <w:t>0)</w:t>
      </w:r>
      <w:r w:rsidR="00EF28BA">
        <w:rPr>
          <w:rFonts w:ascii="Times" w:hAnsi="Times"/>
        </w:rPr>
        <w:t xml:space="preserve">. Decennio formidabile. Capolavori. </w:t>
      </w:r>
    </w:p>
    <w:p w14:paraId="4B62637B" w14:textId="5E42C95D" w:rsidR="00EF28BA" w:rsidRDefault="00EF28BA">
      <w:pPr>
        <w:rPr>
          <w:rFonts w:ascii="Times" w:hAnsi="Times"/>
        </w:rPr>
      </w:pPr>
      <w:r>
        <w:rPr>
          <w:rFonts w:ascii="Times" w:hAnsi="Times"/>
        </w:rPr>
        <w:t xml:space="preserve">Autori che confluiscono nell’ambiente romano ma che sono </w:t>
      </w:r>
      <w:r w:rsidR="0001068D">
        <w:rPr>
          <w:rFonts w:ascii="Times" w:hAnsi="Times"/>
        </w:rPr>
        <w:t>immigrati</w:t>
      </w:r>
      <w:r>
        <w:rPr>
          <w:rFonts w:ascii="Times" w:hAnsi="Times"/>
        </w:rPr>
        <w:t xml:space="preserve"> </w:t>
      </w:r>
      <w:r w:rsidRPr="00EF28B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veneti, siciliani, toscani. Roma in quel momento è un luogo di incontro, di socializz</w:t>
      </w:r>
      <w:r w:rsidR="00FE71CD">
        <w:rPr>
          <w:rFonts w:ascii="Times" w:hAnsi="Times"/>
        </w:rPr>
        <w:t>azione</w:t>
      </w:r>
      <w:r w:rsidR="0001068D">
        <w:rPr>
          <w:rFonts w:ascii="Times" w:hAnsi="Times"/>
        </w:rPr>
        <w:t xml:space="preserve"> e di confronto tra</w:t>
      </w:r>
      <w:r>
        <w:rPr>
          <w:rFonts w:ascii="Times" w:hAnsi="Times"/>
        </w:rPr>
        <w:t xml:space="preserve"> scrittori</w:t>
      </w:r>
      <w:r w:rsidR="0001068D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01068D">
        <w:rPr>
          <w:rFonts w:ascii="Times" w:hAnsi="Times"/>
        </w:rPr>
        <w:t>Molto</w:t>
      </w:r>
      <w:r>
        <w:rPr>
          <w:rFonts w:ascii="Times" w:hAnsi="Times"/>
        </w:rPr>
        <w:t xml:space="preserve"> legato</w:t>
      </w:r>
      <w:r w:rsidR="0001068D">
        <w:rPr>
          <w:rFonts w:ascii="Times" w:hAnsi="Times"/>
        </w:rPr>
        <w:t xml:space="preserve"> al cinema oltre che al giornalismo</w:t>
      </w:r>
      <w:r>
        <w:rPr>
          <w:rFonts w:ascii="Times" w:hAnsi="Times"/>
        </w:rPr>
        <w:t xml:space="preserve">. </w:t>
      </w:r>
      <w:r w:rsidR="0001068D">
        <w:rPr>
          <w:rFonts w:ascii="Times" w:hAnsi="Times"/>
        </w:rPr>
        <w:t>Il cinema d</w:t>
      </w:r>
      <w:r>
        <w:rPr>
          <w:rFonts w:ascii="Times" w:hAnsi="Times"/>
        </w:rPr>
        <w:t>iventa il mestiere dei letterati. Linguaggio sinergico a quello letterario. La collaborazione di intell</w:t>
      </w:r>
      <w:r w:rsidR="00FE71CD">
        <w:rPr>
          <w:rFonts w:ascii="Times" w:hAnsi="Times"/>
        </w:rPr>
        <w:t>ettuali</w:t>
      </w:r>
      <w:r>
        <w:rPr>
          <w:rFonts w:ascii="Times" w:hAnsi="Times"/>
        </w:rPr>
        <w:t xml:space="preserve"> e registi è molto intensa.</w:t>
      </w:r>
      <w:r w:rsidR="00D73856">
        <w:rPr>
          <w:rFonts w:ascii="Times" w:hAnsi="Times"/>
        </w:rPr>
        <w:t xml:space="preserve"> </w:t>
      </w:r>
      <w:r w:rsidR="0001068D">
        <w:rPr>
          <w:rFonts w:ascii="Times" w:hAnsi="Times"/>
        </w:rPr>
        <w:t>(</w:t>
      </w:r>
      <w:r w:rsidR="00D73856">
        <w:rPr>
          <w:rFonts w:ascii="Times" w:hAnsi="Times"/>
        </w:rPr>
        <w:t xml:space="preserve">Bassani, </w:t>
      </w:r>
      <w:r w:rsidR="00FE71CD">
        <w:rPr>
          <w:rFonts w:ascii="Times" w:hAnsi="Times"/>
        </w:rPr>
        <w:t>Visconti, Calvino, Zavattini, De Sica, Parise, Lampedusa</w:t>
      </w:r>
      <w:r w:rsidR="0001068D">
        <w:rPr>
          <w:rFonts w:ascii="Times" w:hAnsi="Times"/>
        </w:rPr>
        <w:t>)</w:t>
      </w:r>
    </w:p>
    <w:p w14:paraId="188F3EED" w14:textId="3A852BA4" w:rsidR="00EF28BA" w:rsidRDefault="003C4D16">
      <w:pPr>
        <w:rPr>
          <w:rFonts w:ascii="Times" w:hAnsi="Times"/>
        </w:rPr>
      </w:pPr>
      <w:r>
        <w:rPr>
          <w:rFonts w:ascii="Times" w:hAnsi="Times"/>
        </w:rPr>
        <w:t xml:space="preserve">È </w:t>
      </w:r>
      <w:r w:rsidR="00063C3F">
        <w:rPr>
          <w:rFonts w:ascii="Times" w:hAnsi="Times"/>
        </w:rPr>
        <w:t>r</w:t>
      </w:r>
      <w:r w:rsidR="00EF28BA">
        <w:rPr>
          <w:rFonts w:ascii="Times" w:hAnsi="Times"/>
        </w:rPr>
        <w:t xml:space="preserve">aro che uno scrittore non abbia collaborato </w:t>
      </w:r>
      <w:r w:rsidR="00957442">
        <w:rPr>
          <w:rFonts w:ascii="Times" w:hAnsi="Times"/>
        </w:rPr>
        <w:t xml:space="preserve">in qualità </w:t>
      </w:r>
      <w:r w:rsidR="00C01CF0">
        <w:rPr>
          <w:rFonts w:ascii="Times" w:hAnsi="Times"/>
        </w:rPr>
        <w:t>di</w:t>
      </w:r>
      <w:r w:rsidR="00EF28BA">
        <w:rPr>
          <w:rFonts w:ascii="Times" w:hAnsi="Times"/>
        </w:rPr>
        <w:t xml:space="preserve"> sceneggiatore</w:t>
      </w:r>
      <w:r w:rsidR="00C01CF0">
        <w:rPr>
          <w:rFonts w:ascii="Times" w:hAnsi="Times"/>
        </w:rPr>
        <w:t>.</w:t>
      </w:r>
    </w:p>
    <w:p w14:paraId="43A9A798" w14:textId="2A2DB885" w:rsidR="00B81CE5" w:rsidRDefault="00C01CF0">
      <w:pPr>
        <w:rPr>
          <w:rFonts w:ascii="Times" w:hAnsi="Times"/>
        </w:rPr>
      </w:pPr>
      <w:r>
        <w:rPr>
          <w:rFonts w:ascii="Times" w:hAnsi="Times"/>
        </w:rPr>
        <w:t xml:space="preserve">Il cinema di questi anni </w:t>
      </w:r>
      <w:r w:rsidRPr="00C01CF0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l</w:t>
      </w:r>
      <w:r w:rsidR="00EF28BA">
        <w:rPr>
          <w:rFonts w:ascii="Times" w:hAnsi="Times"/>
        </w:rPr>
        <w:t>egato alla narrativa italiana</w:t>
      </w:r>
      <w:r w:rsidR="00B53ECB">
        <w:rPr>
          <w:rFonts w:ascii="Times" w:hAnsi="Times"/>
        </w:rPr>
        <w:t>. Di quasi tutti i romanzi di questi anni c’è il film.</w:t>
      </w:r>
      <w:r w:rsidR="00704CA6">
        <w:rPr>
          <w:rFonts w:ascii="Times" w:hAnsi="Times"/>
        </w:rPr>
        <w:t xml:space="preserve"> </w:t>
      </w:r>
      <w:r w:rsidR="00555DD7">
        <w:rPr>
          <w:rFonts w:ascii="Times" w:hAnsi="Times"/>
        </w:rPr>
        <w:t>(</w:t>
      </w:r>
      <w:r w:rsidR="0069648C">
        <w:rPr>
          <w:rFonts w:ascii="Times" w:hAnsi="Times"/>
        </w:rPr>
        <w:t xml:space="preserve">Visconti, </w:t>
      </w:r>
      <w:r w:rsidR="00B81CE5">
        <w:rPr>
          <w:rFonts w:ascii="Times" w:hAnsi="Times"/>
        </w:rPr>
        <w:t>Pratolini, Moravia, Pasolini</w:t>
      </w:r>
      <w:r w:rsidR="00124285">
        <w:rPr>
          <w:rFonts w:ascii="Times" w:hAnsi="Times"/>
        </w:rPr>
        <w:t>…</w:t>
      </w:r>
      <w:r w:rsidR="00555DD7">
        <w:rPr>
          <w:rFonts w:ascii="Times" w:hAnsi="Times"/>
        </w:rPr>
        <w:t>)</w:t>
      </w:r>
    </w:p>
    <w:p w14:paraId="35ADCA2D" w14:textId="77777777" w:rsidR="00555DD7" w:rsidRDefault="00555DD7">
      <w:pPr>
        <w:rPr>
          <w:rFonts w:ascii="Times" w:hAnsi="Times"/>
        </w:rPr>
      </w:pPr>
    </w:p>
    <w:p w14:paraId="5E8F5A25" w14:textId="4B044536" w:rsidR="00B81CE5" w:rsidRDefault="0001068D">
      <w:pPr>
        <w:rPr>
          <w:rFonts w:ascii="Times" w:hAnsi="Times"/>
        </w:rPr>
      </w:pPr>
      <w:r>
        <w:rPr>
          <w:rFonts w:ascii="Times" w:hAnsi="Times"/>
        </w:rPr>
        <w:t>N</w:t>
      </w:r>
      <w:r w:rsidR="00B81CE5">
        <w:rPr>
          <w:rFonts w:ascii="Times" w:hAnsi="Times"/>
        </w:rPr>
        <w:t>eorealismo come militanza, come forma di intervento, di coinvolgimento dell’intellettuale nei problemi e nella storia sociale italiana</w:t>
      </w:r>
      <w:r>
        <w:rPr>
          <w:rFonts w:ascii="Times" w:hAnsi="Times"/>
        </w:rPr>
        <w:t>. I</w:t>
      </w:r>
      <w:r w:rsidR="00B81CE5">
        <w:rPr>
          <w:rFonts w:ascii="Times" w:hAnsi="Times"/>
        </w:rPr>
        <w:t xml:space="preserve">l coinvolgimento </w:t>
      </w:r>
      <w:r>
        <w:rPr>
          <w:rFonts w:ascii="Times" w:hAnsi="Times"/>
        </w:rPr>
        <w:t xml:space="preserve">ora </w:t>
      </w:r>
      <w:r w:rsidR="00B81CE5">
        <w:rPr>
          <w:rFonts w:ascii="Times" w:hAnsi="Times"/>
        </w:rPr>
        <w:t>è meno legato alla partecipazione politica. Moravia</w:t>
      </w:r>
      <w:r>
        <w:rPr>
          <w:rFonts w:ascii="Times" w:hAnsi="Times"/>
        </w:rPr>
        <w:t xml:space="preserve"> (considerato uno scrittore marxista)</w:t>
      </w:r>
      <w:r w:rsidR="00B81CE5">
        <w:rPr>
          <w:rFonts w:ascii="Times" w:hAnsi="Times"/>
        </w:rPr>
        <w:t xml:space="preserve"> </w:t>
      </w:r>
      <w:r w:rsidR="00B81CE5" w:rsidRPr="00B81CE5">
        <w:rPr>
          <w:rFonts w:ascii="Times" w:hAnsi="Times"/>
        </w:rPr>
        <w:sym w:font="Wingdings" w:char="F0E0"/>
      </w:r>
      <w:r w:rsidR="00B81CE5">
        <w:rPr>
          <w:rFonts w:ascii="Times" w:hAnsi="Times"/>
        </w:rPr>
        <w:t xml:space="preserve"> storicamente ricordato c</w:t>
      </w:r>
      <w:r>
        <w:rPr>
          <w:rFonts w:ascii="Times" w:hAnsi="Times"/>
        </w:rPr>
        <w:t>ome l’intellettuale di sinistra. Anche</w:t>
      </w:r>
      <w:r w:rsidR="00B81CE5">
        <w:rPr>
          <w:rFonts w:ascii="Times" w:hAnsi="Times"/>
        </w:rPr>
        <w:t xml:space="preserve"> Pasolini. Pci.</w:t>
      </w:r>
    </w:p>
    <w:p w14:paraId="72CD5603" w14:textId="14AA608E" w:rsidR="00B81CE5" w:rsidRPr="0001068D" w:rsidRDefault="0001068D">
      <w:pPr>
        <w:rPr>
          <w:rFonts w:ascii="Times" w:hAnsi="Times"/>
          <w:color w:val="FF0000"/>
        </w:rPr>
      </w:pPr>
      <w:r>
        <w:rPr>
          <w:rFonts w:ascii="Times" w:hAnsi="Times"/>
        </w:rPr>
        <w:t xml:space="preserve">Asor </w:t>
      </w:r>
      <w:r w:rsidR="00B81CE5">
        <w:rPr>
          <w:rFonts w:ascii="Times" w:hAnsi="Times"/>
        </w:rPr>
        <w:t>Rosa: critico letterario, deriva ed è legato a quell’ambient</w:t>
      </w:r>
      <w:r w:rsidR="003E11FA">
        <w:rPr>
          <w:rFonts w:ascii="Times" w:hAnsi="Times"/>
        </w:rPr>
        <w:t xml:space="preserve">e. La matrice ideologica di E. </w:t>
      </w:r>
      <w:r w:rsidR="00B81CE5">
        <w:rPr>
          <w:rFonts w:ascii="Times" w:hAnsi="Times"/>
        </w:rPr>
        <w:t>Morante</w:t>
      </w:r>
      <w:r>
        <w:rPr>
          <w:rFonts w:ascii="Times" w:hAnsi="Times"/>
        </w:rPr>
        <w:t>,</w:t>
      </w:r>
      <w:r w:rsidR="00B81CE5">
        <w:rPr>
          <w:rFonts w:ascii="Times" w:hAnsi="Times"/>
        </w:rPr>
        <w:t xml:space="preserve"> c</w:t>
      </w:r>
      <w:r>
        <w:rPr>
          <w:rFonts w:ascii="Times" w:hAnsi="Times"/>
        </w:rPr>
        <w:t>ome abbiamo visto in apertura a “L</w:t>
      </w:r>
      <w:r w:rsidR="00B81CE5">
        <w:rPr>
          <w:rFonts w:ascii="Times" w:hAnsi="Times"/>
        </w:rPr>
        <w:t>a storia</w:t>
      </w:r>
      <w:r>
        <w:rPr>
          <w:rFonts w:ascii="Times" w:hAnsi="Times"/>
        </w:rPr>
        <w:t>”,</w:t>
      </w:r>
      <w:r w:rsidR="00B81CE5">
        <w:rPr>
          <w:rFonts w:ascii="Times" w:hAnsi="Times"/>
        </w:rPr>
        <w:t xml:space="preserve"> non è di parte. </w:t>
      </w:r>
    </w:p>
    <w:p w14:paraId="1855DF56" w14:textId="307AA86B" w:rsidR="0001068D" w:rsidRPr="003E11FA" w:rsidRDefault="003E11FA">
      <w:pPr>
        <w:rPr>
          <w:rFonts w:ascii="Times" w:hAnsi="Times"/>
          <w:color w:val="000000" w:themeColor="text1"/>
        </w:rPr>
      </w:pPr>
      <w:r w:rsidRPr="003E11FA">
        <w:rPr>
          <w:rFonts w:ascii="Times" w:hAnsi="Times"/>
          <w:color w:val="000000" w:themeColor="text1"/>
        </w:rPr>
        <w:t>L’i</w:t>
      </w:r>
      <w:r w:rsidR="00B81CE5" w:rsidRPr="003E11FA">
        <w:rPr>
          <w:rFonts w:ascii="Times" w:hAnsi="Times"/>
          <w:color w:val="000000" w:themeColor="text1"/>
        </w:rPr>
        <w:t xml:space="preserve">mpegno politico </w:t>
      </w:r>
      <w:r w:rsidRPr="003E11FA">
        <w:rPr>
          <w:rFonts w:ascii="Times" w:hAnsi="Times"/>
          <w:color w:val="000000" w:themeColor="text1"/>
        </w:rPr>
        <w:t>è molto diverso da quello civile.</w:t>
      </w:r>
    </w:p>
    <w:p w14:paraId="50737312" w14:textId="77E52ECA" w:rsidR="00B81CE5" w:rsidRPr="003E11FA" w:rsidRDefault="003E11FA">
      <w:pPr>
        <w:rPr>
          <w:rFonts w:ascii="Times" w:hAnsi="Times"/>
          <w:color w:val="000000" w:themeColor="text1"/>
        </w:rPr>
      </w:pPr>
      <w:r w:rsidRPr="003E11FA">
        <w:rPr>
          <w:rFonts w:ascii="Times" w:hAnsi="Times"/>
          <w:color w:val="000000" w:themeColor="text1"/>
        </w:rPr>
        <w:t xml:space="preserve">Anni ’60 </w:t>
      </w:r>
      <w:r w:rsidR="00B81CE5" w:rsidRPr="003E11FA">
        <w:rPr>
          <w:rFonts w:ascii="Times" w:hAnsi="Times"/>
          <w:color w:val="000000" w:themeColor="text1"/>
        </w:rPr>
        <w:sym w:font="Wingdings" w:char="F0E0"/>
      </w:r>
      <w:r w:rsidR="00FE71CD" w:rsidRPr="003E11FA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anni delle </w:t>
      </w:r>
      <w:r w:rsidR="00FE71CD" w:rsidRPr="003E11FA">
        <w:rPr>
          <w:rFonts w:ascii="Times" w:hAnsi="Times"/>
          <w:color w:val="000000" w:themeColor="text1"/>
        </w:rPr>
        <w:t>inch</w:t>
      </w:r>
      <w:r w:rsidR="00B81CE5" w:rsidRPr="003E11FA">
        <w:rPr>
          <w:rFonts w:ascii="Times" w:hAnsi="Times"/>
          <w:color w:val="000000" w:themeColor="text1"/>
        </w:rPr>
        <w:t>ieste</w:t>
      </w:r>
      <w:r w:rsidR="0001068D" w:rsidRPr="003E11FA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>dibattiti</w:t>
      </w:r>
      <w:r w:rsidR="00B81CE5" w:rsidRPr="003E11FA">
        <w:rPr>
          <w:rFonts w:ascii="Times" w:hAnsi="Times"/>
          <w:color w:val="000000" w:themeColor="text1"/>
        </w:rPr>
        <w:t xml:space="preserve"> nei giornali</w:t>
      </w:r>
      <w:r>
        <w:rPr>
          <w:rFonts w:ascii="Times" w:hAnsi="Times"/>
          <w:color w:val="000000" w:themeColor="text1"/>
        </w:rPr>
        <w:t xml:space="preserve"> dove s</w:t>
      </w:r>
      <w:r w:rsidR="00B81CE5" w:rsidRPr="003E11FA">
        <w:rPr>
          <w:rFonts w:ascii="Times" w:hAnsi="Times"/>
          <w:color w:val="000000" w:themeColor="text1"/>
        </w:rPr>
        <w:t>pesso compariva il t</w:t>
      </w:r>
      <w:r w:rsidR="00D85996">
        <w:rPr>
          <w:rFonts w:ascii="Times" w:hAnsi="Times"/>
          <w:color w:val="000000" w:themeColor="text1"/>
        </w:rPr>
        <w:t xml:space="preserve">ema </w:t>
      </w:r>
      <w:r w:rsidRPr="003E11FA">
        <w:rPr>
          <w:rFonts w:ascii="Times" w:hAnsi="Times"/>
          <w:color w:val="000000" w:themeColor="text1"/>
        </w:rPr>
        <w:sym w:font="Wingdings" w:char="F0E0"/>
      </w:r>
      <w:r w:rsidRPr="003E11FA">
        <w:rPr>
          <w:rFonts w:ascii="Times" w:hAnsi="Times"/>
          <w:color w:val="000000" w:themeColor="text1"/>
        </w:rPr>
        <w:t xml:space="preserve"> </w:t>
      </w:r>
      <w:r w:rsidR="00B81CE5" w:rsidRPr="003E11FA">
        <w:rPr>
          <w:rFonts w:ascii="Times" w:hAnsi="Times"/>
          <w:color w:val="000000" w:themeColor="text1"/>
        </w:rPr>
        <w:t>in che rapp</w:t>
      </w:r>
      <w:r w:rsidR="00FE71CD" w:rsidRPr="003E11FA">
        <w:rPr>
          <w:rFonts w:ascii="Times" w:hAnsi="Times"/>
          <w:color w:val="000000" w:themeColor="text1"/>
        </w:rPr>
        <w:t>orto</w:t>
      </w:r>
      <w:r w:rsidR="00B81CE5" w:rsidRPr="003E11FA">
        <w:rPr>
          <w:rFonts w:ascii="Times" w:hAnsi="Times"/>
          <w:color w:val="000000" w:themeColor="text1"/>
        </w:rPr>
        <w:t xml:space="preserve"> sta la lett</w:t>
      </w:r>
      <w:r w:rsidR="00FE71CD" w:rsidRPr="003E11FA">
        <w:rPr>
          <w:rFonts w:ascii="Times" w:hAnsi="Times"/>
          <w:color w:val="000000" w:themeColor="text1"/>
        </w:rPr>
        <w:t>eratura</w:t>
      </w:r>
      <w:r w:rsidRPr="003E11FA">
        <w:rPr>
          <w:rFonts w:ascii="Times" w:hAnsi="Times"/>
          <w:color w:val="000000" w:themeColor="text1"/>
        </w:rPr>
        <w:t xml:space="preserve"> con </w:t>
      </w:r>
      <w:r w:rsidR="00B81CE5" w:rsidRPr="003E11FA">
        <w:rPr>
          <w:rFonts w:ascii="Times" w:hAnsi="Times"/>
          <w:color w:val="000000" w:themeColor="text1"/>
        </w:rPr>
        <w:t>l’impegno politico</w:t>
      </w:r>
      <w:r w:rsidR="00D85996">
        <w:rPr>
          <w:rFonts w:ascii="Times" w:hAnsi="Times"/>
          <w:color w:val="000000" w:themeColor="text1"/>
        </w:rPr>
        <w:t>?</w:t>
      </w:r>
    </w:p>
    <w:p w14:paraId="1E9F5A21" w14:textId="5016471B" w:rsidR="00B81CE5" w:rsidRPr="0001068D" w:rsidRDefault="003E11FA">
      <w:pPr>
        <w:rPr>
          <w:rFonts w:ascii="Times" w:hAnsi="Times"/>
          <w:color w:val="00B0F0"/>
        </w:rPr>
      </w:pPr>
      <w:r w:rsidRPr="00D85996">
        <w:rPr>
          <w:rFonts w:ascii="Times" w:hAnsi="Times"/>
          <w:color w:val="000000" w:themeColor="text1"/>
        </w:rPr>
        <w:t>M</w:t>
      </w:r>
      <w:r w:rsidR="00B81CE5" w:rsidRPr="00D85996">
        <w:rPr>
          <w:rFonts w:ascii="Times" w:hAnsi="Times"/>
          <w:color w:val="000000" w:themeColor="text1"/>
        </w:rPr>
        <w:t>omento in cui il mandato civile etico degli scrittori è molto forte</w:t>
      </w:r>
      <w:r w:rsidRPr="00D85996">
        <w:rPr>
          <w:rFonts w:ascii="Times" w:hAnsi="Times"/>
          <w:color w:val="000000" w:themeColor="text1"/>
        </w:rPr>
        <w:t>. V</w:t>
      </w:r>
      <w:r w:rsidR="00B81CE5" w:rsidRPr="00D85996">
        <w:rPr>
          <w:rFonts w:ascii="Times" w:hAnsi="Times"/>
          <w:color w:val="000000" w:themeColor="text1"/>
        </w:rPr>
        <w:t>oci che</w:t>
      </w:r>
      <w:r w:rsidR="00FE71CD" w:rsidRPr="00D85996">
        <w:rPr>
          <w:rFonts w:ascii="Times" w:hAnsi="Times"/>
          <w:color w:val="000000" w:themeColor="text1"/>
        </w:rPr>
        <w:t xml:space="preserve"> esprimono molta autorevolezza</w:t>
      </w:r>
      <w:r w:rsidRPr="00D85996">
        <w:rPr>
          <w:rFonts w:ascii="Times" w:hAnsi="Times"/>
          <w:color w:val="000000" w:themeColor="text1"/>
        </w:rPr>
        <w:t>. Quasi tutti scrivono sui giornali (come “C</w:t>
      </w:r>
      <w:r w:rsidR="00B81CE5" w:rsidRPr="00D85996">
        <w:rPr>
          <w:rFonts w:ascii="Times" w:hAnsi="Times"/>
          <w:color w:val="000000" w:themeColor="text1"/>
        </w:rPr>
        <w:t>orriere della sera</w:t>
      </w:r>
      <w:r w:rsidRPr="00D85996">
        <w:rPr>
          <w:rFonts w:ascii="Times" w:hAnsi="Times"/>
          <w:color w:val="000000" w:themeColor="text1"/>
        </w:rPr>
        <w:t>”) o</w:t>
      </w:r>
      <w:r w:rsidR="00B81CE5" w:rsidRPr="00D85996">
        <w:rPr>
          <w:rFonts w:ascii="Times" w:hAnsi="Times"/>
          <w:color w:val="000000" w:themeColor="text1"/>
        </w:rPr>
        <w:t xml:space="preserve"> rubriche</w:t>
      </w:r>
      <w:r w:rsidR="00D85996" w:rsidRPr="00D85996">
        <w:rPr>
          <w:rFonts w:ascii="Times" w:hAnsi="Times"/>
          <w:color w:val="000000" w:themeColor="text1"/>
        </w:rPr>
        <w:t>.</w:t>
      </w:r>
    </w:p>
    <w:p w14:paraId="656743F8" w14:textId="22E17A95" w:rsidR="00B81CE5" w:rsidRDefault="00032F43">
      <w:pPr>
        <w:rPr>
          <w:rFonts w:ascii="Times" w:hAnsi="Times"/>
        </w:rPr>
      </w:pPr>
      <w:r>
        <w:rPr>
          <w:rFonts w:ascii="Times" w:hAnsi="Times"/>
        </w:rPr>
        <w:t>G</w:t>
      </w:r>
      <w:r w:rsidR="00FE71CD">
        <w:rPr>
          <w:rFonts w:ascii="Times" w:hAnsi="Times"/>
        </w:rPr>
        <w:t>li intellettuali (</w:t>
      </w:r>
      <w:r w:rsidR="003D76F8">
        <w:rPr>
          <w:rFonts w:ascii="Times" w:hAnsi="Times"/>
        </w:rPr>
        <w:t xml:space="preserve">ad es. </w:t>
      </w:r>
      <w:r w:rsidR="00FE71CD">
        <w:rPr>
          <w:rFonts w:ascii="Times" w:hAnsi="Times"/>
        </w:rPr>
        <w:t>Bassani, V</w:t>
      </w:r>
      <w:r w:rsidR="00B81CE5">
        <w:rPr>
          <w:rFonts w:ascii="Times" w:hAnsi="Times"/>
        </w:rPr>
        <w:t>it</w:t>
      </w:r>
      <w:r w:rsidR="00FE71CD">
        <w:rPr>
          <w:rFonts w:ascii="Times" w:hAnsi="Times"/>
        </w:rPr>
        <w:t>t</w:t>
      </w:r>
      <w:r>
        <w:rPr>
          <w:rFonts w:ascii="Times" w:hAnsi="Times"/>
        </w:rPr>
        <w:t xml:space="preserve">orini, Ginzburg) </w:t>
      </w:r>
      <w:r w:rsidR="00B81CE5">
        <w:rPr>
          <w:rFonts w:ascii="Times" w:hAnsi="Times"/>
        </w:rPr>
        <w:t xml:space="preserve">condizionavano fortemente la pubblicazione di un romanzo e la sua promozione e divulgazione. </w:t>
      </w:r>
    </w:p>
    <w:p w14:paraId="45A7760F" w14:textId="77777777" w:rsidR="00B81CE5" w:rsidRDefault="00B81CE5">
      <w:pPr>
        <w:rPr>
          <w:rFonts w:ascii="Times" w:hAnsi="Times"/>
        </w:rPr>
      </w:pPr>
    </w:p>
    <w:p w14:paraId="17164E05" w14:textId="77777777" w:rsidR="00AA6EB6" w:rsidRDefault="00B81CE5">
      <w:pPr>
        <w:rPr>
          <w:rFonts w:ascii="Times" w:hAnsi="Times"/>
        </w:rPr>
      </w:pPr>
      <w:r>
        <w:rPr>
          <w:rFonts w:ascii="Times" w:hAnsi="Times"/>
        </w:rPr>
        <w:t>“La storia”: ha un successo di mercato formidabile. Best-seller. Turba i sogni dei colleghi intellettuali che vedevano nel successo commerciale di un’opera un suo limite artistico. Non può avere un successo di pubbli</w:t>
      </w:r>
      <w:r w:rsidR="00032F43">
        <w:rPr>
          <w:rFonts w:ascii="Times" w:hAnsi="Times"/>
        </w:rPr>
        <w:t xml:space="preserve">co e di critica. Impensabile. </w:t>
      </w:r>
    </w:p>
    <w:p w14:paraId="4468E5AE" w14:textId="4DBBE038" w:rsidR="00B81CE5" w:rsidRDefault="00032F43">
      <w:pPr>
        <w:rPr>
          <w:rFonts w:ascii="Times" w:hAnsi="Times"/>
        </w:rPr>
      </w:pPr>
      <w:r>
        <w:rPr>
          <w:rFonts w:ascii="Times" w:hAnsi="Times"/>
        </w:rPr>
        <w:lastRenderedPageBreak/>
        <w:t>“G</w:t>
      </w:r>
      <w:r w:rsidR="00B81CE5">
        <w:rPr>
          <w:rFonts w:ascii="Times" w:hAnsi="Times"/>
        </w:rPr>
        <w:t>li indifferenti”</w:t>
      </w:r>
      <w:r w:rsidR="00B81CE5" w:rsidRPr="00B81CE5">
        <w:rPr>
          <w:rFonts w:ascii="Times" w:hAnsi="Times"/>
        </w:rPr>
        <w:sym w:font="Wingdings" w:char="F0E0"/>
      </w:r>
      <w:r w:rsidR="00B81CE5">
        <w:rPr>
          <w:rFonts w:ascii="Times" w:hAnsi="Times"/>
        </w:rPr>
        <w:t xml:space="preserve"> pietra miliare. Ha cambiato tutto. Pre</w:t>
      </w:r>
      <w:r w:rsidR="00FE71CD">
        <w:rPr>
          <w:rFonts w:ascii="Times" w:hAnsi="Times"/>
        </w:rPr>
        <w:t>c</w:t>
      </w:r>
      <w:r w:rsidR="00B81CE5">
        <w:rPr>
          <w:rFonts w:ascii="Times" w:hAnsi="Times"/>
        </w:rPr>
        <w:t>oce per tematiche e stile. Non è stato un best-seller</w:t>
      </w:r>
      <w:r>
        <w:rPr>
          <w:rFonts w:ascii="Times" w:hAnsi="Times"/>
        </w:rPr>
        <w:t xml:space="preserve"> però</w:t>
      </w:r>
      <w:r w:rsidR="00B81CE5">
        <w:rPr>
          <w:rFonts w:ascii="Times" w:hAnsi="Times"/>
        </w:rPr>
        <w:t>. Non incontra l’orizzonte d’attesa del lettore.</w:t>
      </w:r>
    </w:p>
    <w:p w14:paraId="074021F3" w14:textId="336338E3" w:rsidR="00B81CE5" w:rsidRPr="00B81CE5" w:rsidRDefault="00B81CE5">
      <w:pPr>
        <w:rPr>
          <w:rFonts w:ascii="Times" w:hAnsi="Times"/>
          <w:color w:val="000000" w:themeColor="text1"/>
        </w:rPr>
      </w:pPr>
      <w:r>
        <w:rPr>
          <w:rFonts w:ascii="Times" w:hAnsi="Times"/>
        </w:rPr>
        <w:t>Mom</w:t>
      </w:r>
      <w:r w:rsidR="00FE71CD">
        <w:rPr>
          <w:rFonts w:ascii="Times" w:hAnsi="Times"/>
        </w:rPr>
        <w:t>ento</w:t>
      </w:r>
      <w:r>
        <w:rPr>
          <w:rFonts w:ascii="Times" w:hAnsi="Times"/>
        </w:rPr>
        <w:t xml:space="preserve"> sto</w:t>
      </w:r>
      <w:r w:rsidR="00FE71CD">
        <w:rPr>
          <w:rFonts w:ascii="Times" w:hAnsi="Times"/>
        </w:rPr>
        <w:t>rico</w:t>
      </w:r>
      <w:r>
        <w:rPr>
          <w:rFonts w:ascii="Times" w:hAnsi="Times"/>
        </w:rPr>
        <w:t xml:space="preserve"> in cui </w:t>
      </w:r>
      <w:r w:rsidR="00D320A0" w:rsidRPr="00507845">
        <w:rPr>
          <w:rFonts w:ascii="Times" w:hAnsi="Times"/>
          <w:color w:val="000000" w:themeColor="text1"/>
        </w:rPr>
        <w:t>il rapporto con il pubblico è preceduto e fortemente condizionato</w:t>
      </w:r>
      <w:r w:rsidR="005C4F96">
        <w:rPr>
          <w:rFonts w:ascii="Times" w:hAnsi="Times"/>
          <w:color w:val="000000" w:themeColor="text1"/>
        </w:rPr>
        <w:t xml:space="preserve"> da quello degli autori.</w:t>
      </w:r>
      <w:r w:rsidR="00D320A0" w:rsidRPr="00507845">
        <w:rPr>
          <w:rFonts w:ascii="Times" w:hAnsi="Times"/>
          <w:color w:val="000000" w:themeColor="text1"/>
        </w:rPr>
        <w:t xml:space="preserve"> </w:t>
      </w:r>
    </w:p>
    <w:p w14:paraId="426323AB" w14:textId="3C3DB9C7" w:rsidR="00B81CE5" w:rsidRDefault="005C4F96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Prima viene </w:t>
      </w:r>
      <w:r w:rsidR="00B81CE5" w:rsidRPr="00B81CE5">
        <w:rPr>
          <w:rFonts w:ascii="Times" w:hAnsi="Times"/>
          <w:color w:val="000000" w:themeColor="text1"/>
        </w:rPr>
        <w:t>la critica</w:t>
      </w:r>
      <w:r>
        <w:rPr>
          <w:rFonts w:ascii="Times" w:hAnsi="Times"/>
          <w:color w:val="000000" w:themeColor="text1"/>
        </w:rPr>
        <w:t xml:space="preserve"> (la letteratura)</w:t>
      </w:r>
      <w:r w:rsidR="00B81CE5" w:rsidRPr="00B81CE5">
        <w:rPr>
          <w:rFonts w:ascii="Times" w:hAnsi="Times"/>
          <w:color w:val="000000" w:themeColor="text1"/>
        </w:rPr>
        <w:t xml:space="preserve"> e poi arriva il mercato, i lettori</w:t>
      </w:r>
      <w:r w:rsidR="00032F43">
        <w:rPr>
          <w:rFonts w:ascii="Times" w:hAnsi="Times"/>
          <w:color w:val="000000" w:themeColor="text1"/>
        </w:rPr>
        <w:t>.</w:t>
      </w:r>
    </w:p>
    <w:p w14:paraId="705C4065" w14:textId="270CD0A6" w:rsidR="00B81CE5" w:rsidRDefault="00B81CE5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rapporto tra mercato e letteratura: inverso a quanto</w:t>
      </w:r>
      <w:r w:rsidR="00FE71CD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era stato fino a quel momento</w:t>
      </w:r>
      <w:r w:rsidR="00032F43">
        <w:rPr>
          <w:rFonts w:ascii="Times" w:hAnsi="Times"/>
          <w:color w:val="000000" w:themeColor="text1"/>
        </w:rPr>
        <w:t>.</w:t>
      </w:r>
    </w:p>
    <w:p w14:paraId="308FD180" w14:textId="2B9831F7" w:rsidR="00B81CE5" w:rsidRPr="00032F43" w:rsidRDefault="003D76F8">
      <w:pPr>
        <w:rPr>
          <w:rFonts w:ascii="Times" w:hAnsi="Times"/>
          <w:color w:val="00B0F0"/>
        </w:rPr>
      </w:pPr>
      <w:r w:rsidRPr="003D76F8">
        <w:rPr>
          <w:rFonts w:ascii="Times" w:hAnsi="Times"/>
          <w:color w:val="000000" w:themeColor="text1"/>
        </w:rPr>
        <w:t>La letteratura si pone come i</w:t>
      </w:r>
      <w:r w:rsidR="00B81CE5" w:rsidRPr="003D76F8">
        <w:rPr>
          <w:rFonts w:ascii="Times" w:hAnsi="Times"/>
          <w:color w:val="000000" w:themeColor="text1"/>
        </w:rPr>
        <w:t xml:space="preserve">mpegnata civilmente e non segue gli andamenti del mercato. </w:t>
      </w:r>
    </w:p>
    <w:p w14:paraId="72788F8B" w14:textId="6A1726B3" w:rsidR="00B81CE5" w:rsidRPr="00CC4EDD" w:rsidRDefault="003D76F8">
      <w:pPr>
        <w:rPr>
          <w:rFonts w:ascii="Times" w:hAnsi="Times"/>
          <w:color w:val="000000" w:themeColor="text1"/>
        </w:rPr>
      </w:pPr>
      <w:r w:rsidRPr="003D76F8">
        <w:rPr>
          <w:rFonts w:ascii="Times" w:hAnsi="Times"/>
          <w:color w:val="000000" w:themeColor="text1"/>
        </w:rPr>
        <w:t xml:space="preserve">La narrativa è </w:t>
      </w:r>
      <w:r w:rsidR="002A06E7">
        <w:rPr>
          <w:rFonts w:ascii="Times" w:hAnsi="Times"/>
          <w:color w:val="000000" w:themeColor="text1"/>
        </w:rPr>
        <w:t>legata alla ricezione e il suo obiettivo è quello di r</w:t>
      </w:r>
      <w:r w:rsidR="00B81CE5">
        <w:rPr>
          <w:rFonts w:ascii="Times" w:hAnsi="Times"/>
          <w:color w:val="000000" w:themeColor="text1"/>
        </w:rPr>
        <w:t>aggiungere un pubblico più largo possibile sia culturalmente che geograficamente</w:t>
      </w:r>
      <w:r w:rsidR="00CC4EDD">
        <w:rPr>
          <w:rFonts w:ascii="Times" w:hAnsi="Times"/>
          <w:color w:val="000000" w:themeColor="text1"/>
        </w:rPr>
        <w:t>.</w:t>
      </w:r>
      <w:r w:rsidR="00032F43">
        <w:rPr>
          <w:rFonts w:ascii="Times" w:hAnsi="Times"/>
          <w:color w:val="000000" w:themeColor="text1"/>
        </w:rPr>
        <w:t xml:space="preserve"> </w:t>
      </w:r>
      <w:r w:rsidR="00CC4EDD">
        <w:rPr>
          <w:rFonts w:ascii="Times" w:hAnsi="Times"/>
          <w:color w:val="000000" w:themeColor="text1"/>
        </w:rPr>
        <w:t xml:space="preserve">Deve </w:t>
      </w:r>
      <w:r>
        <w:rPr>
          <w:rFonts w:ascii="Times" w:hAnsi="Times"/>
          <w:color w:val="000000" w:themeColor="text1"/>
        </w:rPr>
        <w:t>continuamente</w:t>
      </w:r>
      <w:r w:rsidR="00CC4EDD">
        <w:rPr>
          <w:rFonts w:ascii="Times" w:hAnsi="Times"/>
          <w:color w:val="000000" w:themeColor="text1"/>
        </w:rPr>
        <w:t xml:space="preserve"> p</w:t>
      </w:r>
      <w:r w:rsidR="00B81CE5">
        <w:rPr>
          <w:rFonts w:ascii="Times" w:hAnsi="Times"/>
          <w:color w:val="000000" w:themeColor="text1"/>
        </w:rPr>
        <w:t xml:space="preserve">orsi il problema di incontrare questo pubblico </w:t>
      </w:r>
      <w:r w:rsidR="00CC4EDD" w:rsidRPr="00CC4EDD">
        <w:rPr>
          <w:rFonts w:ascii="Times" w:hAnsi="Times"/>
          <w:color w:val="000000" w:themeColor="text1"/>
        </w:rPr>
        <w:t>e di pensare ad un pubblico.</w:t>
      </w:r>
    </w:p>
    <w:p w14:paraId="1627C77A" w14:textId="77777777" w:rsidR="009A1830" w:rsidRDefault="009A1830">
      <w:pPr>
        <w:rPr>
          <w:rFonts w:ascii="Times" w:hAnsi="Times"/>
          <w:color w:val="000000" w:themeColor="text1"/>
        </w:rPr>
      </w:pPr>
    </w:p>
    <w:p w14:paraId="0F1C5017" w14:textId="2D14AD57" w:rsidR="00B81CE5" w:rsidRDefault="00CC4ED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“La Storia”: contestata. La critica è abbastanza</w:t>
      </w:r>
      <w:r w:rsidR="00B81CE5">
        <w:rPr>
          <w:rFonts w:ascii="Times" w:hAnsi="Times"/>
          <w:color w:val="000000" w:themeColor="text1"/>
        </w:rPr>
        <w:t xml:space="preserve"> severa. Aveva preso dei temi immensi e intellettualmente e fil</w:t>
      </w:r>
      <w:r w:rsidR="00032F43">
        <w:rPr>
          <w:rFonts w:ascii="Times" w:hAnsi="Times"/>
          <w:color w:val="000000" w:themeColor="text1"/>
        </w:rPr>
        <w:t>osoficamente molto sofisticati (come il s</w:t>
      </w:r>
      <w:r w:rsidR="00B81CE5">
        <w:rPr>
          <w:rFonts w:ascii="Times" w:hAnsi="Times"/>
          <w:color w:val="000000" w:themeColor="text1"/>
        </w:rPr>
        <w:t>enso della sto</w:t>
      </w:r>
      <w:r w:rsidR="00FE71CD">
        <w:rPr>
          <w:rFonts w:ascii="Times" w:hAnsi="Times"/>
          <w:color w:val="000000" w:themeColor="text1"/>
        </w:rPr>
        <w:t>ria</w:t>
      </w:r>
      <w:r w:rsidR="00032F43">
        <w:rPr>
          <w:rFonts w:ascii="Times" w:hAnsi="Times"/>
          <w:color w:val="000000" w:themeColor="text1"/>
        </w:rPr>
        <w:t>)</w:t>
      </w:r>
      <w:r w:rsidR="00B81CE5">
        <w:rPr>
          <w:rFonts w:ascii="Times" w:hAnsi="Times"/>
          <w:color w:val="000000" w:themeColor="text1"/>
        </w:rPr>
        <w:t xml:space="preserve"> però riducendoli alla portata di tutti.</w:t>
      </w:r>
    </w:p>
    <w:p w14:paraId="3C24D6BA" w14:textId="22441CA1" w:rsidR="0009152D" w:rsidRDefault="0009152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Pavese: </w:t>
      </w:r>
      <w:r w:rsidR="00310568">
        <w:rPr>
          <w:rFonts w:ascii="Times" w:hAnsi="Times"/>
          <w:color w:val="000000" w:themeColor="text1"/>
        </w:rPr>
        <w:t xml:space="preserve">lessico </w:t>
      </w:r>
      <w:r>
        <w:rPr>
          <w:rFonts w:ascii="Times" w:hAnsi="Times"/>
          <w:color w:val="000000" w:themeColor="text1"/>
        </w:rPr>
        <w:t>sofisticato</w:t>
      </w:r>
      <w:r w:rsidR="00E05A92">
        <w:rPr>
          <w:rFonts w:ascii="Times" w:hAnsi="Times"/>
          <w:color w:val="000000" w:themeColor="text1"/>
        </w:rPr>
        <w:t>. Non rinuncia ai ragionamenti sui massimi sistemi</w:t>
      </w:r>
      <w:r w:rsidR="002267C1">
        <w:rPr>
          <w:rFonts w:ascii="Times" w:hAnsi="Times"/>
          <w:color w:val="000000" w:themeColor="text1"/>
        </w:rPr>
        <w:t>.</w:t>
      </w:r>
    </w:p>
    <w:p w14:paraId="1AB7B844" w14:textId="59DD0A55" w:rsidR="0009152D" w:rsidRPr="007B56B3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Ginzburg “Caro Michele”, “La strada di casa”</w:t>
      </w:r>
      <w:r w:rsidRPr="009E129E">
        <w:rPr>
          <w:rFonts w:ascii="Times" w:hAnsi="Times"/>
          <w:color w:val="000000" w:themeColor="text1"/>
        </w:rPr>
        <w:sym w:font="Wingdings" w:char="F0E0"/>
      </w:r>
      <w:r w:rsidR="00032F43">
        <w:rPr>
          <w:rFonts w:ascii="Times" w:hAnsi="Times"/>
          <w:color w:val="000000" w:themeColor="text1"/>
        </w:rPr>
        <w:t xml:space="preserve"> romanzi familiari. R</w:t>
      </w:r>
      <w:r w:rsidR="007B56B3" w:rsidRPr="007B56B3">
        <w:rPr>
          <w:rFonts w:ascii="Times" w:hAnsi="Times"/>
          <w:color w:val="000000" w:themeColor="text1"/>
        </w:rPr>
        <w:t xml:space="preserve">estano nel contesto delle piccole cose. Rinuncia ai ragionamenti sui massimi sistemi. </w:t>
      </w:r>
    </w:p>
    <w:p w14:paraId="3EB87259" w14:textId="60511411" w:rsidR="009E129E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Uomini</w:t>
      </w:r>
      <w:r w:rsidR="00032F43">
        <w:rPr>
          <w:rFonts w:ascii="Times" w:hAnsi="Times"/>
          <w:color w:val="000000" w:themeColor="text1"/>
        </w:rPr>
        <w:t xml:space="preserve"> scrittori</w:t>
      </w:r>
      <w:r>
        <w:rPr>
          <w:rFonts w:ascii="Times" w:hAnsi="Times"/>
          <w:color w:val="000000" w:themeColor="text1"/>
        </w:rPr>
        <w:t xml:space="preserve">: </w:t>
      </w:r>
      <w:r w:rsidR="007B56B3">
        <w:rPr>
          <w:rFonts w:ascii="Times" w:hAnsi="Times"/>
          <w:color w:val="000000" w:themeColor="text1"/>
        </w:rPr>
        <w:t xml:space="preserve">parlano di </w:t>
      </w:r>
      <w:r>
        <w:rPr>
          <w:rFonts w:ascii="Times" w:hAnsi="Times"/>
          <w:color w:val="000000" w:themeColor="text1"/>
        </w:rPr>
        <w:t>massimi sistemi</w:t>
      </w:r>
    </w:p>
    <w:p w14:paraId="45078D6F" w14:textId="64B48DA3" w:rsidR="009E129E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Donne</w:t>
      </w:r>
      <w:r w:rsidR="00032F43">
        <w:rPr>
          <w:rFonts w:ascii="Times" w:hAnsi="Times"/>
          <w:color w:val="000000" w:themeColor="text1"/>
        </w:rPr>
        <w:t xml:space="preserve"> scrittrici</w:t>
      </w:r>
      <w:r>
        <w:rPr>
          <w:rFonts w:ascii="Times" w:hAnsi="Times"/>
          <w:color w:val="000000" w:themeColor="text1"/>
        </w:rPr>
        <w:t xml:space="preserve">: </w:t>
      </w:r>
      <w:r w:rsidR="00032F43">
        <w:rPr>
          <w:rFonts w:ascii="Times" w:hAnsi="Times"/>
          <w:color w:val="000000" w:themeColor="text1"/>
        </w:rPr>
        <w:t xml:space="preserve">rimangono nell’ </w:t>
      </w:r>
      <w:r w:rsidR="007B56B3">
        <w:rPr>
          <w:rFonts w:ascii="Times" w:hAnsi="Times"/>
          <w:color w:val="000000" w:themeColor="text1"/>
        </w:rPr>
        <w:t>ambito dei rapporti</w:t>
      </w:r>
      <w:r>
        <w:rPr>
          <w:rFonts w:ascii="Times" w:hAnsi="Times"/>
          <w:color w:val="000000" w:themeColor="text1"/>
        </w:rPr>
        <w:t xml:space="preserve"> madre-figli, rapporti</w:t>
      </w:r>
      <w:r w:rsidR="00FE71CD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familiari</w:t>
      </w:r>
    </w:p>
    <w:p w14:paraId="1F41DBE5" w14:textId="77777777" w:rsidR="009E129E" w:rsidRDefault="009E129E">
      <w:pPr>
        <w:rPr>
          <w:rFonts w:ascii="Times" w:hAnsi="Times"/>
          <w:color w:val="000000" w:themeColor="text1"/>
        </w:rPr>
      </w:pPr>
    </w:p>
    <w:p w14:paraId="3C9D91A5" w14:textId="3A3332B2" w:rsidR="009E129E" w:rsidRDefault="00032F4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“La S</w:t>
      </w:r>
      <w:r w:rsidR="009E129E">
        <w:rPr>
          <w:rFonts w:ascii="Times" w:hAnsi="Times"/>
          <w:color w:val="000000" w:themeColor="text1"/>
        </w:rPr>
        <w:t xml:space="preserve">toria”: </w:t>
      </w:r>
      <w:r w:rsidR="007B56B3">
        <w:rPr>
          <w:rFonts w:ascii="Times" w:hAnsi="Times"/>
          <w:color w:val="000000" w:themeColor="text1"/>
        </w:rPr>
        <w:t xml:space="preserve">romanzo </w:t>
      </w:r>
      <w:r w:rsidR="009E129E">
        <w:rPr>
          <w:rFonts w:ascii="Times" w:hAnsi="Times"/>
          <w:color w:val="000000" w:themeColor="text1"/>
        </w:rPr>
        <w:t xml:space="preserve">molto </w:t>
      </w:r>
      <w:r w:rsidR="00310568">
        <w:rPr>
          <w:rFonts w:ascii="Times" w:hAnsi="Times"/>
          <w:color w:val="000000" w:themeColor="text1"/>
        </w:rPr>
        <w:t>ottocentesco</w:t>
      </w:r>
      <w:r>
        <w:rPr>
          <w:rFonts w:ascii="Times" w:hAnsi="Times"/>
          <w:color w:val="000000" w:themeColor="text1"/>
        </w:rPr>
        <w:t xml:space="preserve">. </w:t>
      </w:r>
    </w:p>
    <w:p w14:paraId="25BA9217" w14:textId="31115A19" w:rsidR="009E129E" w:rsidRDefault="00032F4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L’arco generazionale</w:t>
      </w:r>
      <w:r w:rsidR="009E129E">
        <w:rPr>
          <w:rFonts w:ascii="Times" w:hAnsi="Times"/>
          <w:color w:val="000000" w:themeColor="text1"/>
        </w:rPr>
        <w:t xml:space="preserve"> non </w:t>
      </w:r>
      <w:r>
        <w:rPr>
          <w:rFonts w:ascii="Times" w:hAnsi="Times"/>
          <w:color w:val="000000" w:themeColor="text1"/>
        </w:rPr>
        <w:t xml:space="preserve">viene più </w:t>
      </w:r>
      <w:r w:rsidR="009E129E">
        <w:rPr>
          <w:rFonts w:ascii="Times" w:hAnsi="Times"/>
          <w:color w:val="000000" w:themeColor="text1"/>
        </w:rPr>
        <w:t>preso più in considerazione</w:t>
      </w:r>
      <w:r>
        <w:rPr>
          <w:rFonts w:ascii="Times" w:hAnsi="Times"/>
          <w:color w:val="000000" w:themeColor="text1"/>
        </w:rPr>
        <w:t>.</w:t>
      </w:r>
    </w:p>
    <w:p w14:paraId="01834078" w14:textId="19315055" w:rsidR="009E129E" w:rsidRDefault="00032F4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</w:t>
      </w:r>
      <w:r w:rsidR="00FE71CD">
        <w:rPr>
          <w:rFonts w:ascii="Times" w:hAnsi="Times"/>
          <w:color w:val="000000" w:themeColor="text1"/>
        </w:rPr>
        <w:t xml:space="preserve">vicenda </w:t>
      </w:r>
      <w:r>
        <w:rPr>
          <w:rFonts w:ascii="Times" w:hAnsi="Times"/>
          <w:color w:val="000000" w:themeColor="text1"/>
        </w:rPr>
        <w:t xml:space="preserve">si basa sul personaggio. Si racconta </w:t>
      </w:r>
      <w:r w:rsidR="009E129E">
        <w:rPr>
          <w:rFonts w:ascii="Times" w:hAnsi="Times"/>
          <w:color w:val="000000" w:themeColor="text1"/>
        </w:rPr>
        <w:t>un particolare momento della formazione di quel individuo</w:t>
      </w:r>
      <w:r>
        <w:rPr>
          <w:rFonts w:ascii="Times" w:hAnsi="Times"/>
          <w:color w:val="000000" w:themeColor="text1"/>
        </w:rPr>
        <w:t>, non la sua vita intera</w:t>
      </w:r>
      <w:r w:rsidR="009E129E">
        <w:rPr>
          <w:rFonts w:ascii="Times" w:hAnsi="Times"/>
          <w:color w:val="000000" w:themeColor="text1"/>
        </w:rPr>
        <w:t>. Campo di indagine ristretto.</w:t>
      </w:r>
      <w:r>
        <w:rPr>
          <w:rFonts w:ascii="Times" w:hAnsi="Times"/>
          <w:color w:val="000000" w:themeColor="text1"/>
        </w:rPr>
        <w:t xml:space="preserve"> Generalmente non è lungo.</w:t>
      </w:r>
      <w:r w:rsidR="009E129E">
        <w:rPr>
          <w:rFonts w:ascii="Times" w:hAnsi="Times"/>
          <w:color w:val="000000" w:themeColor="text1"/>
        </w:rPr>
        <w:t xml:space="preserve"> </w:t>
      </w:r>
    </w:p>
    <w:p w14:paraId="68C4114E" w14:textId="77777777" w:rsidR="003E11FA" w:rsidRPr="00A57A5E" w:rsidRDefault="00032F43" w:rsidP="00A57A5E">
      <w:pPr>
        <w:rPr>
          <w:rFonts w:ascii="Times" w:hAnsi="Times"/>
          <w:color w:val="FF0000"/>
        </w:rPr>
      </w:pPr>
      <w:r w:rsidRPr="00A57A5E">
        <w:rPr>
          <w:rFonts w:ascii="Times" w:hAnsi="Times"/>
          <w:color w:val="000000" w:themeColor="text1"/>
        </w:rPr>
        <w:t xml:space="preserve">“Il </w:t>
      </w:r>
      <w:r w:rsidR="009E129E" w:rsidRPr="00A57A5E">
        <w:rPr>
          <w:rFonts w:ascii="Times" w:hAnsi="Times"/>
          <w:color w:val="000000" w:themeColor="text1"/>
        </w:rPr>
        <w:t>Gattopardo</w:t>
      </w:r>
      <w:r w:rsidRPr="00A57A5E">
        <w:rPr>
          <w:rFonts w:ascii="Times" w:hAnsi="Times"/>
          <w:color w:val="000000" w:themeColor="text1"/>
        </w:rPr>
        <w:t>”: ultimi anni del Principe di S</w:t>
      </w:r>
      <w:r w:rsidR="009E129E" w:rsidRPr="00A57A5E">
        <w:rPr>
          <w:rFonts w:ascii="Times" w:hAnsi="Times"/>
          <w:color w:val="000000" w:themeColor="text1"/>
        </w:rPr>
        <w:t>alina</w:t>
      </w:r>
      <w:r w:rsidRPr="00A57A5E">
        <w:rPr>
          <w:rFonts w:ascii="Times" w:hAnsi="Times"/>
          <w:color w:val="000000" w:themeColor="text1"/>
        </w:rPr>
        <w:t>.</w:t>
      </w:r>
    </w:p>
    <w:p w14:paraId="5960D36A" w14:textId="194C0636" w:rsidR="003E11FA" w:rsidRPr="00A57A5E" w:rsidRDefault="00FE71CD" w:rsidP="00A57A5E">
      <w:pPr>
        <w:rPr>
          <w:rFonts w:ascii="Times" w:hAnsi="Times"/>
          <w:color w:val="FF0000"/>
        </w:rPr>
      </w:pPr>
      <w:r w:rsidRPr="00A57A5E">
        <w:rPr>
          <w:rFonts w:ascii="Times" w:hAnsi="Times"/>
          <w:color w:val="000000" w:themeColor="text1"/>
        </w:rPr>
        <w:t xml:space="preserve">“I </w:t>
      </w:r>
      <w:r w:rsidR="009E129E" w:rsidRPr="00A57A5E">
        <w:rPr>
          <w:rFonts w:ascii="Times" w:hAnsi="Times"/>
          <w:color w:val="000000" w:themeColor="text1"/>
        </w:rPr>
        <w:t>Viceré</w:t>
      </w:r>
      <w:r w:rsidRPr="00A57A5E">
        <w:rPr>
          <w:rFonts w:ascii="Times" w:hAnsi="Times"/>
          <w:color w:val="000000" w:themeColor="text1"/>
        </w:rPr>
        <w:t>”</w:t>
      </w:r>
      <w:r w:rsidR="009E129E" w:rsidRPr="00A57A5E">
        <w:rPr>
          <w:rFonts w:ascii="Times" w:hAnsi="Times"/>
          <w:color w:val="000000" w:themeColor="text1"/>
        </w:rPr>
        <w:t>:</w:t>
      </w:r>
      <w:r w:rsidRPr="00A57A5E">
        <w:rPr>
          <w:rFonts w:ascii="Times" w:hAnsi="Times"/>
          <w:color w:val="000000" w:themeColor="text1"/>
        </w:rPr>
        <w:t xml:space="preserve"> i</w:t>
      </w:r>
      <w:r w:rsidR="009E129E" w:rsidRPr="00A57A5E">
        <w:rPr>
          <w:rFonts w:ascii="Times" w:hAnsi="Times"/>
          <w:color w:val="000000" w:themeColor="text1"/>
        </w:rPr>
        <w:t>ntera classe dirigente di un paese</w:t>
      </w:r>
      <w:r w:rsidR="00032F43" w:rsidRPr="00A57A5E">
        <w:rPr>
          <w:rFonts w:ascii="Times" w:hAnsi="Times"/>
          <w:color w:val="000000" w:themeColor="text1"/>
        </w:rPr>
        <w:t>.</w:t>
      </w:r>
    </w:p>
    <w:p w14:paraId="43010E9F" w14:textId="729B6DAF" w:rsidR="009E129E" w:rsidRPr="00A57A5E" w:rsidRDefault="00032F43" w:rsidP="00A57A5E">
      <w:pPr>
        <w:rPr>
          <w:rFonts w:ascii="Times" w:hAnsi="Times"/>
          <w:color w:val="FF0000"/>
        </w:rPr>
      </w:pPr>
      <w:r w:rsidRPr="00A57A5E">
        <w:rPr>
          <w:rFonts w:ascii="Times" w:hAnsi="Times"/>
          <w:color w:val="000000" w:themeColor="text1"/>
        </w:rPr>
        <w:t>“</w:t>
      </w:r>
      <w:r w:rsidR="009E129E" w:rsidRPr="00A57A5E">
        <w:rPr>
          <w:rFonts w:ascii="Times" w:hAnsi="Times"/>
          <w:color w:val="000000" w:themeColor="text1"/>
        </w:rPr>
        <w:t>I vecchi e i giovani</w:t>
      </w:r>
      <w:r w:rsidRPr="00A57A5E">
        <w:rPr>
          <w:rFonts w:ascii="Times" w:hAnsi="Times"/>
          <w:color w:val="000000" w:themeColor="text1"/>
        </w:rPr>
        <w:t>”</w:t>
      </w:r>
      <w:r w:rsidR="009E129E" w:rsidRPr="00A57A5E">
        <w:rPr>
          <w:rFonts w:ascii="Times" w:hAnsi="Times"/>
          <w:color w:val="000000" w:themeColor="text1"/>
        </w:rPr>
        <w:t xml:space="preserve">: </w:t>
      </w:r>
      <w:r w:rsidRPr="00A57A5E">
        <w:rPr>
          <w:rFonts w:ascii="Times" w:hAnsi="Times"/>
          <w:color w:val="000000" w:themeColor="text1"/>
        </w:rPr>
        <w:t xml:space="preserve">più di </w:t>
      </w:r>
      <w:r w:rsidR="009E129E" w:rsidRPr="00A57A5E">
        <w:rPr>
          <w:rFonts w:ascii="Times" w:hAnsi="Times"/>
          <w:color w:val="000000" w:themeColor="text1"/>
        </w:rPr>
        <w:t>170 personaggi</w:t>
      </w:r>
    </w:p>
    <w:p w14:paraId="1A9ABCB6" w14:textId="77777777" w:rsidR="009E129E" w:rsidRDefault="009E129E">
      <w:pPr>
        <w:rPr>
          <w:rFonts w:ascii="Times" w:hAnsi="Times"/>
          <w:color w:val="000000" w:themeColor="text1"/>
        </w:rPr>
      </w:pPr>
    </w:p>
    <w:p w14:paraId="3D464884" w14:textId="77777777" w:rsidR="009E129E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Bacchelli </w:t>
      </w:r>
    </w:p>
    <w:p w14:paraId="4F33D966" w14:textId="77777777" w:rsidR="00C06606" w:rsidRDefault="00C06606">
      <w:pPr>
        <w:rPr>
          <w:rFonts w:ascii="Times" w:hAnsi="Times"/>
          <w:color w:val="000000" w:themeColor="text1"/>
        </w:rPr>
      </w:pPr>
    </w:p>
    <w:p w14:paraId="04848AF5" w14:textId="77777777" w:rsidR="009E129E" w:rsidRPr="00B81CE5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campata temporale dell’800 non esiste più. A preoccupare le menti </w:t>
      </w:r>
      <w:r w:rsidRPr="009E129E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crisi dell’individuo. </w:t>
      </w:r>
    </w:p>
    <w:p w14:paraId="2E34172F" w14:textId="629CE5CE" w:rsidR="00830E41" w:rsidRDefault="00032F4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M</w:t>
      </w:r>
      <w:r w:rsidR="009E129E">
        <w:rPr>
          <w:rFonts w:ascii="Times" w:hAnsi="Times"/>
          <w:color w:val="000000" w:themeColor="text1"/>
        </w:rPr>
        <w:t>orante ritorna in questo contesto ai grandi avvenimenti storici</w:t>
      </w:r>
      <w:r>
        <w:rPr>
          <w:rFonts w:ascii="Times" w:hAnsi="Times"/>
          <w:color w:val="000000" w:themeColor="text1"/>
        </w:rPr>
        <w:t>. N</w:t>
      </w:r>
      <w:r w:rsidR="009E129E">
        <w:rPr>
          <w:rFonts w:ascii="Times" w:hAnsi="Times"/>
          <w:color w:val="000000" w:themeColor="text1"/>
        </w:rPr>
        <w:t xml:space="preserve">egli anni ’70 non c’è niente, meno che meno sulla seconda guerra mondiale. Non esiste il romanzo storico. </w:t>
      </w:r>
    </w:p>
    <w:p w14:paraId="1F6A343A" w14:textId="77777777" w:rsidR="009E129E" w:rsidRDefault="009E129E">
      <w:pPr>
        <w:rPr>
          <w:rFonts w:ascii="Times" w:hAnsi="Times"/>
          <w:color w:val="000000" w:themeColor="text1"/>
        </w:rPr>
      </w:pPr>
    </w:p>
    <w:p w14:paraId="486259DB" w14:textId="2E11FB7E" w:rsidR="009E129E" w:rsidRDefault="009E129E">
      <w:pPr>
        <w:rPr>
          <w:rFonts w:ascii="Times" w:hAnsi="Times"/>
          <w:color w:val="000000" w:themeColor="text1"/>
        </w:rPr>
      </w:pPr>
      <w:proofErr w:type="spellStart"/>
      <w:r>
        <w:rPr>
          <w:rFonts w:ascii="Times" w:hAnsi="Times"/>
          <w:color w:val="000000" w:themeColor="text1"/>
        </w:rPr>
        <w:t>Battistini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Pr="009E129E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4E69B8" w:rsidRPr="004E69B8">
        <w:rPr>
          <w:rFonts w:ascii="Times" w:hAnsi="Times"/>
          <w:i/>
          <w:color w:val="000000" w:themeColor="text1"/>
        </w:rPr>
        <w:t>“</w:t>
      </w:r>
      <w:r w:rsidRPr="004E69B8">
        <w:rPr>
          <w:rFonts w:ascii="Times" w:hAnsi="Times"/>
          <w:i/>
          <w:color w:val="000000" w:themeColor="text1"/>
        </w:rPr>
        <w:t xml:space="preserve">tra neorealismo </w:t>
      </w:r>
      <w:r w:rsidR="00307C40" w:rsidRPr="004E69B8">
        <w:rPr>
          <w:rFonts w:ascii="Times" w:hAnsi="Times"/>
          <w:i/>
          <w:color w:val="000000" w:themeColor="text1"/>
        </w:rPr>
        <w:t xml:space="preserve">e </w:t>
      </w:r>
      <w:proofErr w:type="spellStart"/>
      <w:r w:rsidR="00307C40" w:rsidRPr="004E69B8">
        <w:rPr>
          <w:rFonts w:ascii="Times" w:hAnsi="Times"/>
          <w:i/>
          <w:color w:val="000000" w:themeColor="text1"/>
        </w:rPr>
        <w:t>memorialismo</w:t>
      </w:r>
      <w:proofErr w:type="spellEnd"/>
      <w:r w:rsidR="004E69B8" w:rsidRPr="004E69B8">
        <w:rPr>
          <w:rFonts w:ascii="Times" w:hAnsi="Times"/>
          <w:i/>
          <w:color w:val="000000" w:themeColor="text1"/>
        </w:rPr>
        <w:t>”</w:t>
      </w:r>
      <w:r w:rsidR="00032F43">
        <w:rPr>
          <w:rFonts w:ascii="Times" w:hAnsi="Times"/>
          <w:i/>
          <w:color w:val="000000" w:themeColor="text1"/>
        </w:rPr>
        <w:t xml:space="preserve"> </w:t>
      </w:r>
      <w:r w:rsidR="00032F43" w:rsidRPr="00032F43">
        <w:rPr>
          <w:rFonts w:ascii="Times" w:hAnsi="Times"/>
          <w:color w:val="000000" w:themeColor="text1"/>
        </w:rPr>
        <w:sym w:font="Wingdings" w:char="F0E0"/>
      </w:r>
      <w:r w:rsidR="00032F43">
        <w:rPr>
          <w:rFonts w:ascii="Times" w:hAnsi="Times"/>
          <w:i/>
          <w:color w:val="000000" w:themeColor="text1"/>
        </w:rPr>
        <w:t xml:space="preserve"> </w:t>
      </w:r>
      <w:r w:rsidR="00307C40" w:rsidRPr="004E69B8">
        <w:rPr>
          <w:rFonts w:ascii="Times" w:hAnsi="Times"/>
          <w:color w:val="000000" w:themeColor="text1"/>
        </w:rPr>
        <w:t xml:space="preserve"> </w:t>
      </w:r>
      <w:r w:rsidR="004E69B8">
        <w:rPr>
          <w:rFonts w:ascii="Times" w:hAnsi="Times"/>
          <w:color w:val="000000" w:themeColor="text1"/>
        </w:rPr>
        <w:t xml:space="preserve">V. </w:t>
      </w:r>
      <w:r w:rsidR="00307C40" w:rsidRPr="004E69B8">
        <w:rPr>
          <w:rFonts w:ascii="Times" w:hAnsi="Times"/>
          <w:color w:val="000000" w:themeColor="text1"/>
        </w:rPr>
        <w:t xml:space="preserve">Pratolini, </w:t>
      </w:r>
      <w:r w:rsidR="004E69B8">
        <w:rPr>
          <w:rFonts w:ascii="Times" w:hAnsi="Times"/>
          <w:color w:val="000000" w:themeColor="text1"/>
        </w:rPr>
        <w:t xml:space="preserve">C. </w:t>
      </w:r>
      <w:r w:rsidR="00307C40" w:rsidRPr="004E69B8">
        <w:rPr>
          <w:rFonts w:ascii="Times" w:hAnsi="Times"/>
          <w:color w:val="000000" w:themeColor="text1"/>
        </w:rPr>
        <w:t xml:space="preserve">Cassola, </w:t>
      </w:r>
      <w:r w:rsidR="00DE4BE3">
        <w:rPr>
          <w:rFonts w:ascii="Times" w:hAnsi="Times"/>
          <w:color w:val="000000" w:themeColor="text1"/>
        </w:rPr>
        <w:t xml:space="preserve">G. </w:t>
      </w:r>
      <w:r w:rsidR="004E69B8">
        <w:rPr>
          <w:rFonts w:ascii="Times" w:hAnsi="Times"/>
          <w:color w:val="000000" w:themeColor="text1"/>
        </w:rPr>
        <w:t xml:space="preserve">Bassani, N. </w:t>
      </w:r>
      <w:r w:rsidR="00307C40" w:rsidRPr="004E69B8">
        <w:rPr>
          <w:rFonts w:ascii="Times" w:hAnsi="Times"/>
          <w:color w:val="000000" w:themeColor="text1"/>
        </w:rPr>
        <w:t>Ginzburg</w:t>
      </w:r>
      <w:r w:rsidRPr="004E69B8">
        <w:rPr>
          <w:rFonts w:ascii="Times" w:hAnsi="Times"/>
          <w:color w:val="000000" w:themeColor="text1"/>
        </w:rPr>
        <w:t xml:space="preserve"> </w:t>
      </w:r>
      <w:r w:rsidR="00DE4BE3">
        <w:rPr>
          <w:rFonts w:ascii="Times" w:hAnsi="Times"/>
          <w:color w:val="000000" w:themeColor="text1"/>
        </w:rPr>
        <w:t>C.</w:t>
      </w:r>
      <w:r w:rsidR="00FE71CD">
        <w:rPr>
          <w:rFonts w:ascii="Times" w:hAnsi="Times"/>
          <w:color w:val="000000" w:themeColor="text1"/>
        </w:rPr>
        <w:t xml:space="preserve"> L</w:t>
      </w:r>
      <w:r w:rsidRPr="009E129E">
        <w:rPr>
          <w:rFonts w:ascii="Times" w:hAnsi="Times"/>
          <w:color w:val="000000" w:themeColor="text1"/>
        </w:rPr>
        <w:t xml:space="preserve">evi, </w:t>
      </w:r>
      <w:r w:rsidR="00DE4BE3">
        <w:rPr>
          <w:rFonts w:ascii="Times" w:hAnsi="Times"/>
          <w:color w:val="000000" w:themeColor="text1"/>
        </w:rPr>
        <w:t>P.</w:t>
      </w:r>
      <w:r w:rsidR="00FE71CD">
        <w:rPr>
          <w:rFonts w:ascii="Times" w:hAnsi="Times"/>
          <w:color w:val="000000" w:themeColor="text1"/>
        </w:rPr>
        <w:t xml:space="preserve"> Levi, Beppe F</w:t>
      </w:r>
      <w:r w:rsidR="002A59EE">
        <w:rPr>
          <w:rFonts w:ascii="Times" w:hAnsi="Times"/>
          <w:color w:val="000000" w:themeColor="text1"/>
        </w:rPr>
        <w:t>enoglio. Poi E</w:t>
      </w:r>
      <w:r w:rsidR="00DE4BE3">
        <w:rPr>
          <w:rFonts w:ascii="Times" w:hAnsi="Times"/>
          <w:color w:val="000000" w:themeColor="text1"/>
        </w:rPr>
        <w:t>lsa M</w:t>
      </w:r>
      <w:r w:rsidRPr="009E129E">
        <w:rPr>
          <w:rFonts w:ascii="Times" w:hAnsi="Times"/>
          <w:color w:val="000000" w:themeColor="text1"/>
        </w:rPr>
        <w:t>orante</w:t>
      </w:r>
      <w:r w:rsidR="00DE4BE3">
        <w:rPr>
          <w:rFonts w:ascii="Times" w:hAnsi="Times"/>
          <w:color w:val="000000" w:themeColor="text1"/>
        </w:rPr>
        <w:t>.</w:t>
      </w:r>
    </w:p>
    <w:p w14:paraId="001DF6A9" w14:textId="0B997E9B" w:rsidR="00F46B58" w:rsidRDefault="009E129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Criterio biografico. Produzione </w:t>
      </w:r>
      <w:r w:rsidR="00FE71CD">
        <w:rPr>
          <w:rFonts w:ascii="Times" w:hAnsi="Times"/>
          <w:color w:val="000000" w:themeColor="text1"/>
        </w:rPr>
        <w:t>di Beppe F</w:t>
      </w:r>
      <w:r>
        <w:rPr>
          <w:rFonts w:ascii="Times" w:hAnsi="Times"/>
          <w:color w:val="000000" w:themeColor="text1"/>
        </w:rPr>
        <w:t>enoglio conce</w:t>
      </w:r>
      <w:r w:rsidR="00032F43">
        <w:rPr>
          <w:rFonts w:ascii="Times" w:hAnsi="Times"/>
          <w:color w:val="000000" w:themeColor="text1"/>
        </w:rPr>
        <w:t xml:space="preserve">ntrata sulla resistenza. (Anche Carlo Levi, Pavese, il primo Calvino. </w:t>
      </w:r>
      <w:r w:rsidR="00FE71CD">
        <w:rPr>
          <w:rFonts w:ascii="Times" w:hAnsi="Times"/>
          <w:color w:val="000000" w:themeColor="text1"/>
        </w:rPr>
        <w:t>“Il parigiano J</w:t>
      </w:r>
      <w:r>
        <w:rPr>
          <w:rFonts w:ascii="Times" w:hAnsi="Times"/>
          <w:color w:val="000000" w:themeColor="text1"/>
        </w:rPr>
        <w:t>ohnny</w:t>
      </w:r>
      <w:r w:rsidR="00FE71CD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</w:t>
      </w:r>
      <w:r w:rsidRPr="009E129E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F46B58">
        <w:rPr>
          <w:rFonts w:ascii="Times" w:hAnsi="Times"/>
          <w:color w:val="000000" w:themeColor="text1"/>
        </w:rPr>
        <w:t>eroe</w:t>
      </w:r>
      <w:r w:rsidR="00032F43">
        <w:rPr>
          <w:rFonts w:ascii="Times" w:hAnsi="Times"/>
          <w:color w:val="000000" w:themeColor="text1"/>
        </w:rPr>
        <w:t>)</w:t>
      </w:r>
    </w:p>
    <w:p w14:paraId="5E06652C" w14:textId="7E37B116" w:rsidR="00F46B58" w:rsidRDefault="00F46B58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Netta e manichea divisione tra bene e male</w:t>
      </w:r>
      <w:r w:rsidR="00DE4BE3">
        <w:rPr>
          <w:rFonts w:ascii="Times" w:hAnsi="Times"/>
          <w:color w:val="000000" w:themeColor="text1"/>
        </w:rPr>
        <w:t>. Categorie che Elsa Morante mette in crisi.</w:t>
      </w:r>
    </w:p>
    <w:p w14:paraId="3664419A" w14:textId="1F654492" w:rsidR="009E129E" w:rsidRPr="00527927" w:rsidRDefault="00DE4BE3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Letteratura degli anni ’70: datata. </w:t>
      </w:r>
      <w:r w:rsidRPr="003E11FA">
        <w:rPr>
          <w:rFonts w:ascii="Times" w:hAnsi="Times"/>
          <w:color w:val="000000" w:themeColor="text1"/>
        </w:rPr>
        <w:t>R</w:t>
      </w:r>
      <w:r w:rsidR="00527927" w:rsidRPr="003E11FA">
        <w:rPr>
          <w:rFonts w:ascii="Times" w:hAnsi="Times"/>
          <w:color w:val="000000" w:themeColor="text1"/>
        </w:rPr>
        <w:t xml:space="preserve">icaduta immediata dei grandi dibattiti. </w:t>
      </w:r>
      <w:r w:rsidR="00527927">
        <w:rPr>
          <w:rFonts w:ascii="Times" w:hAnsi="Times"/>
          <w:color w:val="000000" w:themeColor="text1"/>
        </w:rPr>
        <w:t xml:space="preserve">Forma narrativa dei </w:t>
      </w:r>
      <w:r w:rsidRPr="00DE4BE3">
        <w:rPr>
          <w:rFonts w:ascii="Times" w:hAnsi="Times"/>
          <w:color w:val="000000" w:themeColor="text1"/>
        </w:rPr>
        <w:t>dibattiti sociali e politici in quel momento.</w:t>
      </w:r>
      <w:r>
        <w:rPr>
          <w:rFonts w:ascii="Times" w:hAnsi="Times"/>
          <w:color w:val="000000" w:themeColor="text1"/>
        </w:rPr>
        <w:t xml:space="preserve"> Se si</w:t>
      </w:r>
      <w:r w:rsidRPr="00DE4BE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</w:t>
      </w:r>
      <w:r w:rsidRPr="00DE4BE3">
        <w:rPr>
          <w:rFonts w:ascii="Times" w:hAnsi="Times"/>
          <w:color w:val="000000" w:themeColor="text1"/>
        </w:rPr>
        <w:t xml:space="preserve">erde </w:t>
      </w:r>
      <w:r w:rsidR="00032F43">
        <w:rPr>
          <w:rFonts w:ascii="Times" w:hAnsi="Times"/>
          <w:color w:val="000000" w:themeColor="text1"/>
        </w:rPr>
        <w:t>la dimensione del dibattito, n</w:t>
      </w:r>
      <w:r w:rsidRPr="00DE4BE3">
        <w:rPr>
          <w:rFonts w:ascii="Times" w:hAnsi="Times"/>
          <w:color w:val="000000" w:themeColor="text1"/>
        </w:rPr>
        <w:t>on si capisce di cosa sta parlando il romanzo.</w:t>
      </w:r>
      <w:r w:rsidR="009E129E" w:rsidRPr="00527927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S</w:t>
      </w:r>
      <w:r w:rsidR="00527927" w:rsidRPr="00527927">
        <w:rPr>
          <w:rFonts w:ascii="Times" w:hAnsi="Times"/>
          <w:color w:val="000000" w:themeColor="text1"/>
        </w:rPr>
        <w:t>ubiscono l’ingiuria degli anni</w:t>
      </w:r>
      <w:r w:rsidR="00032F43">
        <w:rPr>
          <w:rFonts w:ascii="Times" w:hAnsi="Times"/>
          <w:color w:val="000000" w:themeColor="text1"/>
        </w:rPr>
        <w:t>.</w:t>
      </w:r>
    </w:p>
    <w:p w14:paraId="3F357D39" w14:textId="2C98A4D9" w:rsidR="009400FC" w:rsidRDefault="00032F4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E. </w:t>
      </w:r>
      <w:r w:rsidR="00527927">
        <w:rPr>
          <w:rFonts w:ascii="Times" w:hAnsi="Times"/>
          <w:color w:val="000000" w:themeColor="text1"/>
        </w:rPr>
        <w:t xml:space="preserve">Morante </w:t>
      </w:r>
      <w:r>
        <w:rPr>
          <w:rFonts w:ascii="Times" w:hAnsi="Times"/>
          <w:color w:val="000000" w:themeColor="text1"/>
        </w:rPr>
        <w:t>fa una</w:t>
      </w:r>
      <w:r w:rsidR="00DE4BE3">
        <w:rPr>
          <w:rFonts w:ascii="Times" w:hAnsi="Times"/>
          <w:color w:val="000000" w:themeColor="text1"/>
        </w:rPr>
        <w:t xml:space="preserve"> scelta eretica </w:t>
      </w:r>
      <w:r w:rsidR="00DE4BE3" w:rsidRPr="00DE4BE3">
        <w:rPr>
          <w:rFonts w:ascii="Times" w:hAnsi="Times"/>
          <w:color w:val="000000" w:themeColor="text1"/>
        </w:rPr>
        <w:sym w:font="Wingdings" w:char="F0E0"/>
      </w:r>
      <w:r w:rsidR="00DE4BE3">
        <w:rPr>
          <w:rFonts w:ascii="Times" w:hAnsi="Times"/>
          <w:color w:val="000000" w:themeColor="text1"/>
        </w:rPr>
        <w:t xml:space="preserve"> c</w:t>
      </w:r>
      <w:r w:rsidR="00527927">
        <w:rPr>
          <w:rFonts w:ascii="Times" w:hAnsi="Times"/>
          <w:color w:val="000000" w:themeColor="text1"/>
        </w:rPr>
        <w:t>oniuga il rom</w:t>
      </w:r>
      <w:r w:rsidR="00DE4BE3">
        <w:rPr>
          <w:rFonts w:ascii="Times" w:hAnsi="Times"/>
          <w:color w:val="000000" w:themeColor="text1"/>
        </w:rPr>
        <w:t>anzo</w:t>
      </w:r>
      <w:r w:rsidR="00527927">
        <w:rPr>
          <w:rFonts w:ascii="Times" w:hAnsi="Times"/>
          <w:color w:val="000000" w:themeColor="text1"/>
        </w:rPr>
        <w:t xml:space="preserve"> famili</w:t>
      </w:r>
      <w:r w:rsidR="00DE4BE3">
        <w:rPr>
          <w:rFonts w:ascii="Times" w:hAnsi="Times"/>
          <w:color w:val="000000" w:themeColor="text1"/>
        </w:rPr>
        <w:t>are e quello storico. Sceglie</w:t>
      </w:r>
      <w:r w:rsidR="00527927">
        <w:rPr>
          <w:rFonts w:ascii="Times" w:hAnsi="Times"/>
          <w:color w:val="000000" w:themeColor="text1"/>
        </w:rPr>
        <w:t xml:space="preserve"> </w:t>
      </w:r>
      <w:r w:rsidR="00FE71CD">
        <w:rPr>
          <w:rFonts w:ascii="Times" w:hAnsi="Times"/>
          <w:color w:val="000000" w:themeColor="text1"/>
        </w:rPr>
        <w:t xml:space="preserve">di innestare </w:t>
      </w:r>
      <w:r w:rsidR="00527927">
        <w:rPr>
          <w:rFonts w:ascii="Times" w:hAnsi="Times"/>
          <w:color w:val="000000" w:themeColor="text1"/>
        </w:rPr>
        <w:t xml:space="preserve">un forte tasso </w:t>
      </w:r>
      <w:r w:rsidR="00DE4BE3">
        <w:rPr>
          <w:rFonts w:ascii="Times" w:hAnsi="Times"/>
          <w:color w:val="000000" w:themeColor="text1"/>
        </w:rPr>
        <w:t xml:space="preserve">di simbolismo e </w:t>
      </w:r>
      <w:proofErr w:type="spellStart"/>
      <w:r w:rsidR="00DE4BE3">
        <w:rPr>
          <w:rFonts w:ascii="Times" w:hAnsi="Times"/>
          <w:color w:val="000000" w:themeColor="text1"/>
        </w:rPr>
        <w:t>metaforicità</w:t>
      </w:r>
      <w:proofErr w:type="spellEnd"/>
      <w:r w:rsidR="00527927">
        <w:rPr>
          <w:rFonts w:ascii="Times" w:hAnsi="Times"/>
          <w:color w:val="000000" w:themeColor="text1"/>
        </w:rPr>
        <w:t xml:space="preserve"> all’interno di una narrazione che resta realistica</w:t>
      </w:r>
      <w:r w:rsidR="00DE4BE3">
        <w:rPr>
          <w:rFonts w:ascii="Times" w:hAnsi="Times"/>
          <w:color w:val="000000" w:themeColor="text1"/>
        </w:rPr>
        <w:t>.</w:t>
      </w:r>
    </w:p>
    <w:p w14:paraId="2BE571B6" w14:textId="33248428" w:rsidR="00527927" w:rsidRDefault="0052792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Anni ’60: romanzo realista o psicologico</w:t>
      </w:r>
      <w:r w:rsidR="00DE4BE3">
        <w:rPr>
          <w:rFonts w:ascii="Times" w:hAnsi="Times"/>
          <w:color w:val="000000" w:themeColor="text1"/>
        </w:rPr>
        <w:t>.</w:t>
      </w:r>
      <w:r w:rsidR="00032F4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O </w:t>
      </w:r>
      <w:r w:rsidR="00DE4BE3">
        <w:rPr>
          <w:rFonts w:ascii="Times" w:hAnsi="Times"/>
          <w:color w:val="000000" w:themeColor="text1"/>
        </w:rPr>
        <w:t xml:space="preserve">c’è il </w:t>
      </w:r>
      <w:r w:rsidR="00032F43">
        <w:rPr>
          <w:rFonts w:ascii="Times" w:hAnsi="Times"/>
          <w:color w:val="000000" w:themeColor="text1"/>
        </w:rPr>
        <w:t>surrealismo (</w:t>
      </w:r>
      <w:r>
        <w:rPr>
          <w:rFonts w:ascii="Times" w:hAnsi="Times"/>
          <w:color w:val="000000" w:themeColor="text1"/>
        </w:rPr>
        <w:t>realismo magico</w:t>
      </w:r>
      <w:r w:rsidR="00032F43">
        <w:rPr>
          <w:rFonts w:ascii="Times" w:hAnsi="Times"/>
          <w:color w:val="000000" w:themeColor="text1"/>
        </w:rPr>
        <w:t>)</w:t>
      </w:r>
      <w:r>
        <w:rPr>
          <w:rFonts w:ascii="Times" w:hAnsi="Times"/>
          <w:color w:val="000000" w:themeColor="text1"/>
        </w:rPr>
        <w:t xml:space="preserve"> o</w:t>
      </w:r>
      <w:r w:rsidR="00DE4BE3">
        <w:rPr>
          <w:rFonts w:ascii="Times" w:hAnsi="Times"/>
          <w:color w:val="000000" w:themeColor="text1"/>
        </w:rPr>
        <w:t xml:space="preserve"> il</w:t>
      </w:r>
      <w:r>
        <w:rPr>
          <w:rFonts w:ascii="Times" w:hAnsi="Times"/>
          <w:color w:val="000000" w:themeColor="text1"/>
        </w:rPr>
        <w:t xml:space="preserve"> romanzo neorealista</w:t>
      </w:r>
      <w:r w:rsidR="00DE4BE3">
        <w:rPr>
          <w:rFonts w:ascii="Times" w:hAnsi="Times"/>
          <w:color w:val="000000" w:themeColor="text1"/>
        </w:rPr>
        <w:t>.</w:t>
      </w:r>
      <w:r w:rsidR="00032F4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Lei contamina questi due registi, queste due lingue</w:t>
      </w:r>
      <w:r w:rsidR="00032F43">
        <w:rPr>
          <w:rFonts w:ascii="Times" w:hAnsi="Times"/>
          <w:color w:val="000000" w:themeColor="text1"/>
        </w:rPr>
        <w:t xml:space="preserve"> s</w:t>
      </w:r>
      <w:r>
        <w:rPr>
          <w:rFonts w:ascii="Times" w:hAnsi="Times"/>
          <w:color w:val="000000" w:themeColor="text1"/>
        </w:rPr>
        <w:t xml:space="preserve">enza manifestare il pudore di rendere direttamente attingibili i grandi avvenimenti della storia filtrandoli attraverso il tessuto minimo della storia individuale. </w:t>
      </w:r>
      <w:r w:rsidR="00032F43">
        <w:rPr>
          <w:rFonts w:ascii="Times" w:hAnsi="Times"/>
          <w:color w:val="000000" w:themeColor="text1"/>
        </w:rPr>
        <w:t>(</w:t>
      </w:r>
      <w:r>
        <w:rPr>
          <w:rFonts w:ascii="Times" w:hAnsi="Times"/>
          <w:color w:val="000000" w:themeColor="text1"/>
        </w:rPr>
        <w:t>Come fa con l’olocausto e il ragazzo che cammina per strada a Roma</w:t>
      </w:r>
      <w:r w:rsidR="00032F43">
        <w:rPr>
          <w:rFonts w:ascii="Times" w:hAnsi="Times"/>
          <w:color w:val="000000" w:themeColor="text1"/>
        </w:rPr>
        <w:t>)</w:t>
      </w:r>
      <w:r>
        <w:rPr>
          <w:rFonts w:ascii="Times" w:hAnsi="Times"/>
          <w:color w:val="000000" w:themeColor="text1"/>
        </w:rPr>
        <w:t>.</w:t>
      </w:r>
      <w:r w:rsidR="00032F4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Scandalo</w:t>
      </w:r>
      <w:r w:rsidR="00032F43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</w:t>
      </w:r>
    </w:p>
    <w:p w14:paraId="1AEEC46E" w14:textId="77777777" w:rsidR="00032F43" w:rsidRPr="00032F43" w:rsidRDefault="00032F43">
      <w:pPr>
        <w:rPr>
          <w:rFonts w:ascii="Times" w:hAnsi="Times"/>
          <w:color w:val="000000" w:themeColor="text1"/>
        </w:rPr>
      </w:pPr>
    </w:p>
    <w:p w14:paraId="1C481B0D" w14:textId="77777777" w:rsidR="00527927" w:rsidRDefault="0040038A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Lo spazio riservato al romanzo “La storia” </w:t>
      </w:r>
      <w:r w:rsidRPr="0040038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poche righe</w:t>
      </w:r>
    </w:p>
    <w:p w14:paraId="33BEDE5F" w14:textId="635A6F34" w:rsidR="0040038A" w:rsidRDefault="00032F43">
      <w:pPr>
        <w:rPr>
          <w:rFonts w:ascii="Times" w:hAnsi="Times"/>
        </w:rPr>
      </w:pPr>
      <w:r>
        <w:rPr>
          <w:rFonts w:ascii="Times" w:hAnsi="Times"/>
        </w:rPr>
        <w:t>L’autrice e</w:t>
      </w:r>
      <w:r w:rsidR="0040038A">
        <w:rPr>
          <w:rFonts w:ascii="Times" w:hAnsi="Times"/>
        </w:rPr>
        <w:t xml:space="preserve">ntra secondo </w:t>
      </w:r>
      <w:r>
        <w:rPr>
          <w:rFonts w:ascii="Times" w:hAnsi="Times"/>
        </w:rPr>
        <w:t xml:space="preserve">Asor Rosa e </w:t>
      </w:r>
      <w:proofErr w:type="spellStart"/>
      <w:r>
        <w:rPr>
          <w:rFonts w:ascii="Times" w:hAnsi="Times"/>
        </w:rPr>
        <w:t>Battistini</w:t>
      </w:r>
      <w:proofErr w:type="spellEnd"/>
      <w:r w:rsidR="0040038A">
        <w:rPr>
          <w:rFonts w:ascii="Times" w:hAnsi="Times"/>
        </w:rPr>
        <w:t xml:space="preserve"> nel canone del </w:t>
      </w:r>
      <w:r>
        <w:rPr>
          <w:rFonts w:ascii="Times" w:hAnsi="Times"/>
        </w:rPr>
        <w:t>‘</w:t>
      </w:r>
      <w:r w:rsidR="0040038A">
        <w:rPr>
          <w:rFonts w:ascii="Times" w:hAnsi="Times"/>
        </w:rPr>
        <w:t xml:space="preserve">900 con “L’isola di Arturo” </w:t>
      </w:r>
      <w:proofErr w:type="gramStart"/>
      <w:r w:rsidR="0040038A">
        <w:rPr>
          <w:rFonts w:ascii="Times" w:hAnsi="Times"/>
        </w:rPr>
        <w:t>e “</w:t>
      </w:r>
      <w:proofErr w:type="gramEnd"/>
      <w:r w:rsidR="0040038A">
        <w:rPr>
          <w:rFonts w:ascii="Times" w:hAnsi="Times"/>
        </w:rPr>
        <w:t>Menzogna e sortilegio”</w:t>
      </w:r>
      <w:r>
        <w:rPr>
          <w:rFonts w:ascii="Times" w:hAnsi="Times"/>
        </w:rPr>
        <w:t xml:space="preserve">. </w:t>
      </w:r>
      <w:r w:rsidR="0040038A">
        <w:rPr>
          <w:rFonts w:ascii="Times" w:hAnsi="Times"/>
        </w:rPr>
        <w:t>Canone messo in discussione alla prova del tempo.</w:t>
      </w:r>
    </w:p>
    <w:p w14:paraId="3C65A3ED" w14:textId="77777777" w:rsidR="0040038A" w:rsidRDefault="0040038A">
      <w:pPr>
        <w:rPr>
          <w:rFonts w:ascii="Times" w:hAnsi="Times"/>
        </w:rPr>
      </w:pPr>
    </w:p>
    <w:p w14:paraId="224E8488" w14:textId="1F6908AA" w:rsidR="0040038A" w:rsidRDefault="0040038A">
      <w:pPr>
        <w:rPr>
          <w:rFonts w:ascii="Times" w:hAnsi="Times"/>
        </w:rPr>
      </w:pPr>
      <w:r>
        <w:rPr>
          <w:rFonts w:ascii="Times" w:hAnsi="Times"/>
        </w:rPr>
        <w:t>1974, giugno: Einaudi. “La storia” edizione popolare</w:t>
      </w:r>
      <w:r w:rsidR="00032F43">
        <w:rPr>
          <w:rFonts w:ascii="Times" w:hAnsi="Times"/>
        </w:rPr>
        <w:t>.</w:t>
      </w:r>
    </w:p>
    <w:p w14:paraId="393F092F" w14:textId="42B97829" w:rsidR="00FE71CD" w:rsidRPr="00DE4BE3" w:rsidRDefault="00B304C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Nota introduttiva della M</w:t>
      </w:r>
      <w:r w:rsidR="00DE4BE3" w:rsidRPr="00DE4BE3">
        <w:rPr>
          <w:rFonts w:ascii="Times" w:hAnsi="Times"/>
          <w:color w:val="000000" w:themeColor="text1"/>
        </w:rPr>
        <w:t xml:space="preserve">orante di un’edizione della storia. </w:t>
      </w:r>
    </w:p>
    <w:p w14:paraId="42501742" w14:textId="77777777" w:rsidR="0040038A" w:rsidRDefault="0040038A">
      <w:pPr>
        <w:rPr>
          <w:rFonts w:ascii="Times" w:hAnsi="Times"/>
        </w:rPr>
      </w:pPr>
    </w:p>
    <w:p w14:paraId="159907E2" w14:textId="1B7E3561" w:rsidR="0040038A" w:rsidRPr="00FE71CD" w:rsidRDefault="00FE71C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Secondo sguardo, orizzonte: de </w:t>
      </w:r>
      <w:proofErr w:type="spellStart"/>
      <w:r>
        <w:rPr>
          <w:rFonts w:ascii="Times" w:hAnsi="Times"/>
          <w:color w:val="000000" w:themeColor="text1"/>
        </w:rPr>
        <w:t>robertiana</w:t>
      </w:r>
      <w:proofErr w:type="spellEnd"/>
      <w:r>
        <w:rPr>
          <w:rFonts w:ascii="Times" w:hAnsi="Times"/>
          <w:color w:val="000000" w:themeColor="text1"/>
        </w:rPr>
        <w:t>, non si ferma alla storia</w:t>
      </w:r>
      <w:r w:rsidR="00032F43">
        <w:rPr>
          <w:rFonts w:ascii="Times" w:hAnsi="Times"/>
          <w:color w:val="000000" w:themeColor="text1"/>
        </w:rPr>
        <w:t>.</w:t>
      </w:r>
    </w:p>
    <w:p w14:paraId="0572E508" w14:textId="1EA08C11" w:rsidR="00BB16D4" w:rsidRDefault="009954F0">
      <w:pPr>
        <w:rPr>
          <w:rFonts w:ascii="Times" w:hAnsi="Times"/>
        </w:rPr>
      </w:pPr>
      <w:r>
        <w:rPr>
          <w:rFonts w:ascii="Times" w:hAnsi="Times"/>
        </w:rPr>
        <w:t>Domanda della vita stessa: negli occhi dei personaggi</w:t>
      </w:r>
      <w:r w:rsidR="00B304C0">
        <w:rPr>
          <w:rFonts w:ascii="Times" w:hAnsi="Times"/>
        </w:rPr>
        <w:t>.</w:t>
      </w:r>
    </w:p>
    <w:p w14:paraId="231BB34B" w14:textId="7F084F17" w:rsidR="003041B6" w:rsidRDefault="00032F43">
      <w:pPr>
        <w:rPr>
          <w:rFonts w:ascii="Times" w:hAnsi="Times"/>
        </w:rPr>
      </w:pPr>
      <w:r>
        <w:rPr>
          <w:rFonts w:ascii="Times" w:hAnsi="Times"/>
        </w:rPr>
        <w:t>La prospettiva</w:t>
      </w:r>
      <w:r w:rsidR="00BB16D4">
        <w:rPr>
          <w:rFonts w:ascii="Times" w:hAnsi="Times"/>
        </w:rPr>
        <w:t xml:space="preserve"> in questo manifesto di poetica </w:t>
      </w:r>
      <w:r w:rsidR="00B304C0">
        <w:rPr>
          <w:rFonts w:ascii="Times" w:hAnsi="Times"/>
        </w:rPr>
        <w:t>è quello dell’attenzione. R</w:t>
      </w:r>
      <w:r w:rsidR="00BB16D4">
        <w:rPr>
          <w:rFonts w:ascii="Times" w:hAnsi="Times"/>
        </w:rPr>
        <w:t>icor</w:t>
      </w:r>
      <w:r>
        <w:rPr>
          <w:rFonts w:ascii="Times" w:hAnsi="Times"/>
        </w:rPr>
        <w:t>da la prefazione di Verga (“F</w:t>
      </w:r>
      <w:r w:rsidR="00BB16D4">
        <w:rPr>
          <w:rFonts w:ascii="Times" w:hAnsi="Times"/>
        </w:rPr>
        <w:t>antasticheria</w:t>
      </w:r>
      <w:r>
        <w:rPr>
          <w:rFonts w:ascii="Times" w:hAnsi="Times"/>
        </w:rPr>
        <w:t>” e</w:t>
      </w:r>
      <w:r w:rsidR="00BB16D4">
        <w:rPr>
          <w:rFonts w:ascii="Times" w:hAnsi="Times"/>
        </w:rPr>
        <w:t xml:space="preserve"> racconti programmatici</w:t>
      </w:r>
      <w:r>
        <w:rPr>
          <w:rFonts w:ascii="Times" w:hAnsi="Times"/>
        </w:rPr>
        <w:t xml:space="preserve">). </w:t>
      </w:r>
      <w:r w:rsidR="00BB16D4">
        <w:rPr>
          <w:rFonts w:ascii="Times" w:hAnsi="Times"/>
        </w:rPr>
        <w:t xml:space="preserve">Binocolo rovesciato. Formiche dall’alto: formiche. </w:t>
      </w:r>
      <w:r w:rsidR="003041B6">
        <w:rPr>
          <w:rFonts w:ascii="Times" w:hAnsi="Times"/>
        </w:rPr>
        <w:t>Se le si vede dal basso si capisce q</w:t>
      </w:r>
      <w:r w:rsidR="00BB16D4">
        <w:rPr>
          <w:rFonts w:ascii="Times" w:hAnsi="Times"/>
        </w:rPr>
        <w:t xml:space="preserve">uanto dolore e </w:t>
      </w:r>
      <w:r w:rsidR="003041B6">
        <w:rPr>
          <w:rFonts w:ascii="Times" w:hAnsi="Times"/>
        </w:rPr>
        <w:t xml:space="preserve">quanta </w:t>
      </w:r>
      <w:r w:rsidR="00BB16D4">
        <w:rPr>
          <w:rFonts w:ascii="Times" w:hAnsi="Times"/>
        </w:rPr>
        <w:t xml:space="preserve">vita </w:t>
      </w:r>
      <w:r w:rsidR="003041B6">
        <w:rPr>
          <w:rFonts w:ascii="Times" w:hAnsi="Times"/>
        </w:rPr>
        <w:t xml:space="preserve">c’è </w:t>
      </w:r>
      <w:r w:rsidR="00BB16D4">
        <w:rPr>
          <w:rFonts w:ascii="Times" w:hAnsi="Times"/>
        </w:rPr>
        <w:t xml:space="preserve">in questi esseri minimi. </w:t>
      </w:r>
    </w:p>
    <w:p w14:paraId="7900E27E" w14:textId="77777777" w:rsidR="003041B6" w:rsidRDefault="003041B6">
      <w:pPr>
        <w:rPr>
          <w:rFonts w:ascii="Times" w:hAnsi="Times"/>
        </w:rPr>
      </w:pPr>
      <w:r>
        <w:rPr>
          <w:rFonts w:ascii="Times" w:hAnsi="Times"/>
        </w:rPr>
        <w:t xml:space="preserve">La prospettiva è la stessa. E. Morante non racconta </w:t>
      </w:r>
      <w:r w:rsidR="00BB16D4">
        <w:rPr>
          <w:rFonts w:ascii="Times" w:hAnsi="Times"/>
        </w:rPr>
        <w:t>la storia da</w:t>
      </w:r>
      <w:r>
        <w:rPr>
          <w:rFonts w:ascii="Times" w:hAnsi="Times"/>
        </w:rPr>
        <w:t>lla</w:t>
      </w:r>
      <w:r w:rsidR="00BB16D4">
        <w:rPr>
          <w:rFonts w:ascii="Times" w:hAnsi="Times"/>
        </w:rPr>
        <w:t xml:space="preserve"> parte di chi la fa</w:t>
      </w:r>
      <w:r>
        <w:rPr>
          <w:rFonts w:ascii="Times" w:hAnsi="Times"/>
        </w:rPr>
        <w:t>,</w:t>
      </w:r>
      <w:r w:rsidR="00BB16D4">
        <w:rPr>
          <w:rFonts w:ascii="Times" w:hAnsi="Times"/>
        </w:rPr>
        <w:t xml:space="preserve"> ma anche da</w:t>
      </w:r>
      <w:r>
        <w:rPr>
          <w:rFonts w:ascii="Times" w:hAnsi="Times"/>
        </w:rPr>
        <w:t>lla parte di chi la subisce. Q</w:t>
      </w:r>
      <w:r w:rsidR="00BB16D4">
        <w:rPr>
          <w:rFonts w:ascii="Times" w:hAnsi="Times"/>
        </w:rPr>
        <w:t xml:space="preserve">uesto giustifica l’invenzione del paratesto. </w:t>
      </w:r>
    </w:p>
    <w:p w14:paraId="3C7753B5" w14:textId="56D11A88" w:rsidR="00BB16D4" w:rsidRDefault="00BB16D4">
      <w:pPr>
        <w:rPr>
          <w:rFonts w:ascii="Times" w:hAnsi="Times"/>
        </w:rPr>
      </w:pPr>
      <w:r>
        <w:rPr>
          <w:rFonts w:ascii="Times" w:hAnsi="Times"/>
        </w:rPr>
        <w:t>Paratesto storico: st</w:t>
      </w:r>
      <w:r w:rsidR="003041B6">
        <w:rPr>
          <w:rFonts w:ascii="Times" w:hAnsi="Times"/>
        </w:rPr>
        <w:t xml:space="preserve">oria da parte di chi l’ha fatta </w:t>
      </w:r>
      <w:r w:rsidR="003041B6" w:rsidRPr="003041B6">
        <w:rPr>
          <w:rFonts w:ascii="Times" w:hAnsi="Times"/>
        </w:rPr>
        <w:sym w:font="Wingdings" w:char="F0E0"/>
      </w:r>
      <w:r w:rsidR="003041B6">
        <w:rPr>
          <w:rFonts w:ascii="Times" w:hAnsi="Times"/>
        </w:rPr>
        <w:t xml:space="preserve"> t</w:t>
      </w:r>
      <w:r>
        <w:rPr>
          <w:rFonts w:ascii="Times" w:hAnsi="Times"/>
        </w:rPr>
        <w:t xml:space="preserve">rattati, eventi bellici. Funziona come introduzione al racconto che invece è un racconto la cui vicenda resta nell’ambito familiare </w:t>
      </w:r>
      <w:r w:rsidR="0046012D">
        <w:rPr>
          <w:rFonts w:ascii="Times" w:hAnsi="Times"/>
        </w:rPr>
        <w:t xml:space="preserve">(e soprattutto rapporto madre-figlio/a </w:t>
      </w:r>
      <w:r w:rsidR="0046012D" w:rsidRPr="0046012D">
        <w:rPr>
          <w:rFonts w:ascii="Times" w:hAnsi="Times"/>
        </w:rPr>
        <w:sym w:font="Wingdings" w:char="F0E0"/>
      </w:r>
      <w:r w:rsidR="0046012D">
        <w:rPr>
          <w:rFonts w:ascii="Times" w:hAnsi="Times"/>
        </w:rPr>
        <w:t xml:space="preserve"> costante tematica in E. Morante. N</w:t>
      </w:r>
      <w:r>
        <w:rPr>
          <w:rFonts w:ascii="Times" w:hAnsi="Times"/>
        </w:rPr>
        <w:t>odo sensibile di elaborazione di molte altre cose</w:t>
      </w:r>
      <w:r w:rsidR="0046012D">
        <w:rPr>
          <w:rFonts w:ascii="Times" w:hAnsi="Times"/>
        </w:rPr>
        <w:t>)</w:t>
      </w:r>
      <w:r>
        <w:rPr>
          <w:rFonts w:ascii="Times" w:hAnsi="Times"/>
        </w:rPr>
        <w:t>. Tutto passa attraverso il rapporto genitoriale, soprattutto materno</w:t>
      </w:r>
      <w:r w:rsidR="0046012D">
        <w:rPr>
          <w:rFonts w:ascii="Times" w:hAnsi="Times"/>
        </w:rPr>
        <w:t>. Ne “L’I</w:t>
      </w:r>
      <w:r>
        <w:rPr>
          <w:rFonts w:ascii="Times" w:hAnsi="Times"/>
        </w:rPr>
        <w:t>sola</w:t>
      </w:r>
      <w:r w:rsidR="0046012D">
        <w:rPr>
          <w:rFonts w:ascii="Times" w:hAnsi="Times"/>
        </w:rPr>
        <w:t xml:space="preserve"> di Arturo”</w:t>
      </w:r>
      <w:r>
        <w:rPr>
          <w:rFonts w:ascii="Times" w:hAnsi="Times"/>
        </w:rPr>
        <w:t xml:space="preserve"> anche paterno. </w:t>
      </w:r>
    </w:p>
    <w:p w14:paraId="06F75484" w14:textId="7CCF0F13" w:rsidR="00BB16D4" w:rsidRDefault="0046012D">
      <w:pPr>
        <w:rPr>
          <w:rFonts w:ascii="Times" w:hAnsi="Times"/>
        </w:rPr>
      </w:pPr>
      <w:r>
        <w:rPr>
          <w:rFonts w:ascii="Times" w:hAnsi="Times"/>
        </w:rPr>
        <w:t>Attenzione al dettaglio</w:t>
      </w:r>
      <w:r w:rsidR="00BB16D4">
        <w:rPr>
          <w:rFonts w:ascii="Times" w:hAnsi="Times"/>
        </w:rPr>
        <w:t xml:space="preserve"> </w:t>
      </w:r>
      <w:r w:rsidRPr="0046012D">
        <w:rPr>
          <w:rFonts w:ascii="Times" w:hAnsi="Times"/>
        </w:rPr>
        <w:sym w:font="Wingdings" w:char="F0E0"/>
      </w:r>
      <w:r w:rsidR="00BB16D4">
        <w:rPr>
          <w:rFonts w:ascii="Times" w:hAnsi="Times"/>
        </w:rPr>
        <w:t xml:space="preserve"> dà profondità umana ad ogni cosa. Tipo di attenzione che fa di uno stereotipo un individuo. </w:t>
      </w:r>
    </w:p>
    <w:p w14:paraId="6873BBC1" w14:textId="77777777" w:rsidR="005557B7" w:rsidRDefault="0046012D">
      <w:pPr>
        <w:rPr>
          <w:rFonts w:ascii="Times" w:hAnsi="Times"/>
        </w:rPr>
      </w:pPr>
      <w:r>
        <w:rPr>
          <w:rFonts w:ascii="Times" w:hAnsi="Times"/>
        </w:rPr>
        <w:t>L’autrice e</w:t>
      </w:r>
      <w:r w:rsidR="00BB16D4">
        <w:rPr>
          <w:rFonts w:ascii="Times" w:hAnsi="Times"/>
        </w:rPr>
        <w:t>sprim</w:t>
      </w:r>
      <w:r>
        <w:rPr>
          <w:rFonts w:ascii="Times" w:hAnsi="Times"/>
        </w:rPr>
        <w:t>e un suo rapporto con la storia (</w:t>
      </w:r>
      <w:r w:rsidR="00BB16D4">
        <w:rPr>
          <w:rFonts w:ascii="Times" w:hAnsi="Times"/>
        </w:rPr>
        <w:t>scandalo</w:t>
      </w:r>
      <w:r>
        <w:rPr>
          <w:rFonts w:ascii="Times" w:hAnsi="Times"/>
        </w:rPr>
        <w:t>)</w:t>
      </w:r>
      <w:r w:rsidR="005557B7">
        <w:rPr>
          <w:rFonts w:ascii="Times" w:hAnsi="Times"/>
        </w:rPr>
        <w:t xml:space="preserve">. </w:t>
      </w:r>
    </w:p>
    <w:p w14:paraId="324E2D4D" w14:textId="596365E6" w:rsidR="00BB16D4" w:rsidRPr="005557B7" w:rsidRDefault="005557B7">
      <w:pPr>
        <w:rPr>
          <w:rFonts w:ascii="Times" w:hAnsi="Times"/>
          <w:color w:val="FF0000"/>
        </w:rPr>
      </w:pPr>
      <w:r>
        <w:rPr>
          <w:rFonts w:ascii="Times" w:hAnsi="Times"/>
        </w:rPr>
        <w:t>La p</w:t>
      </w:r>
      <w:r w:rsidR="00BB16D4">
        <w:rPr>
          <w:rFonts w:ascii="Times" w:hAnsi="Times"/>
        </w:rPr>
        <w:t xml:space="preserve">erequazione dello scandalo </w:t>
      </w:r>
      <w:r w:rsidRPr="005557B7">
        <w:rPr>
          <w:rFonts w:ascii="Times" w:hAnsi="Times"/>
        </w:rPr>
        <w:sym w:font="Wingdings" w:char="F0E0"/>
      </w:r>
      <w:r w:rsidR="00BB16D4">
        <w:rPr>
          <w:rFonts w:ascii="Times" w:hAnsi="Times"/>
        </w:rPr>
        <w:t xml:space="preserve"> è una visione fortemente anti-virile perché della storia non esalta il progresso, il suo moto progressivo/ista </w:t>
      </w:r>
      <w:r w:rsidR="00B304C0">
        <w:rPr>
          <w:rFonts w:ascii="Times" w:hAnsi="Times"/>
        </w:rPr>
        <w:t>(</w:t>
      </w:r>
      <w:r w:rsidR="00BB16D4">
        <w:rPr>
          <w:rFonts w:ascii="Times" w:hAnsi="Times"/>
        </w:rPr>
        <w:t>di cui nega l’esistenza</w:t>
      </w:r>
      <w:r w:rsidR="00B304C0">
        <w:rPr>
          <w:rFonts w:ascii="Times" w:hAnsi="Times"/>
        </w:rPr>
        <w:t>)</w:t>
      </w:r>
      <w:r w:rsidR="00BB16D4">
        <w:rPr>
          <w:rFonts w:ascii="Times" w:hAnsi="Times"/>
        </w:rPr>
        <w:t xml:space="preserve">. La storia è sempre uguale </w:t>
      </w:r>
      <w:r w:rsidR="00BB16D4" w:rsidRPr="00BB16D4">
        <w:rPr>
          <w:rFonts w:ascii="Times" w:hAnsi="Times"/>
        </w:rPr>
        <w:sym w:font="Wingdings" w:char="F0E0"/>
      </w:r>
      <w:r w:rsidR="00BB16D4">
        <w:rPr>
          <w:rFonts w:ascii="Times" w:hAnsi="Times"/>
        </w:rPr>
        <w:t xml:space="preserve"> De Roberto. Finto progresso. Visione della sto</w:t>
      </w:r>
      <w:r>
        <w:rPr>
          <w:rFonts w:ascii="Times" w:hAnsi="Times"/>
        </w:rPr>
        <w:t>ria anti-storica e meta-storica.</w:t>
      </w:r>
    </w:p>
    <w:p w14:paraId="2490EFC2" w14:textId="10FF7E09" w:rsidR="005557B7" w:rsidRDefault="00BB16D4">
      <w:pPr>
        <w:rPr>
          <w:rFonts w:ascii="Times" w:hAnsi="Times"/>
        </w:rPr>
      </w:pPr>
      <w:r>
        <w:rPr>
          <w:rFonts w:ascii="Times" w:hAnsi="Times"/>
        </w:rPr>
        <w:t>Quand’è che prevari</w:t>
      </w:r>
      <w:r w:rsidR="00B304C0">
        <w:rPr>
          <w:rFonts w:ascii="Times" w:hAnsi="Times"/>
        </w:rPr>
        <w:t>ca la dimensione della storia? Q</w:t>
      </w:r>
      <w:r>
        <w:rPr>
          <w:rFonts w:ascii="Times" w:hAnsi="Times"/>
        </w:rPr>
        <w:t xml:space="preserve">uando la </w:t>
      </w:r>
      <w:r w:rsidR="005557B7">
        <w:rPr>
          <w:rFonts w:ascii="Times" w:hAnsi="Times"/>
        </w:rPr>
        <w:t>si legge</w:t>
      </w:r>
      <w:r>
        <w:rPr>
          <w:rFonts w:ascii="Times" w:hAnsi="Times"/>
        </w:rPr>
        <w:t xml:space="preserve"> dalla prospettiva di chi l’ha subita</w:t>
      </w:r>
      <w:r w:rsidR="005557B7">
        <w:rPr>
          <w:rFonts w:ascii="Times" w:hAnsi="Times"/>
        </w:rPr>
        <w:t xml:space="preserve">. </w:t>
      </w:r>
    </w:p>
    <w:p w14:paraId="2AC3B253" w14:textId="674AB99E" w:rsidR="00BB16D4" w:rsidRDefault="00BB16D4">
      <w:pPr>
        <w:rPr>
          <w:rFonts w:ascii="Times" w:hAnsi="Times"/>
        </w:rPr>
      </w:pPr>
      <w:r>
        <w:rPr>
          <w:rFonts w:ascii="Times" w:hAnsi="Times"/>
        </w:rPr>
        <w:t>Visione della storia meta-storica, super-storica.</w:t>
      </w:r>
    </w:p>
    <w:p w14:paraId="57149E44" w14:textId="4D002D16" w:rsidR="00BB16D4" w:rsidRDefault="00BB16D4">
      <w:pPr>
        <w:rPr>
          <w:rFonts w:ascii="Times" w:hAnsi="Times"/>
        </w:rPr>
      </w:pPr>
      <w:r>
        <w:rPr>
          <w:rFonts w:ascii="Times" w:hAnsi="Times"/>
        </w:rPr>
        <w:t>Qual è quell’entità che supera la dimen</w:t>
      </w:r>
      <w:r w:rsidR="00B304C0">
        <w:rPr>
          <w:rFonts w:ascii="Times" w:hAnsi="Times"/>
        </w:rPr>
        <w:t>sione della storia? L</w:t>
      </w:r>
      <w:r w:rsidR="00DE4BE3">
        <w:rPr>
          <w:rFonts w:ascii="Times" w:hAnsi="Times"/>
        </w:rPr>
        <w:t>’individuo</w:t>
      </w:r>
      <w:r>
        <w:rPr>
          <w:rFonts w:ascii="Times" w:hAnsi="Times"/>
        </w:rPr>
        <w:t xml:space="preserve"> </w:t>
      </w:r>
      <w:r w:rsidR="00DE4BE3">
        <w:rPr>
          <w:rFonts w:ascii="Times" w:hAnsi="Times"/>
        </w:rPr>
        <w:t>(</w:t>
      </w:r>
      <w:r>
        <w:rPr>
          <w:rFonts w:ascii="Times" w:hAnsi="Times"/>
        </w:rPr>
        <w:t>in un rapporto di chiasmo, inverso, speculare rispetto a quello di Nievo</w:t>
      </w:r>
      <w:r w:rsidR="00DE4BE3">
        <w:rPr>
          <w:rFonts w:ascii="Times" w:hAnsi="Times"/>
        </w:rPr>
        <w:t>)</w:t>
      </w:r>
    </w:p>
    <w:p w14:paraId="7340A077" w14:textId="38BFE1ED" w:rsidR="00BB16D4" w:rsidRDefault="00BB16D4">
      <w:pPr>
        <w:rPr>
          <w:rFonts w:ascii="Times" w:hAnsi="Times"/>
        </w:rPr>
      </w:pPr>
      <w:r>
        <w:rPr>
          <w:rFonts w:ascii="Times" w:hAnsi="Times"/>
        </w:rPr>
        <w:t>La dim</w:t>
      </w:r>
      <w:r w:rsidR="00DE4BE3">
        <w:rPr>
          <w:rFonts w:ascii="Times" w:hAnsi="Times"/>
        </w:rPr>
        <w:t xml:space="preserve">ensione dell’individuo </w:t>
      </w:r>
      <w:r w:rsidR="00DE4BE3" w:rsidRPr="00DE4BE3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piccola, </w:t>
      </w:r>
      <w:r w:rsidR="00DE4BE3">
        <w:rPr>
          <w:rFonts w:ascii="Times" w:hAnsi="Times"/>
        </w:rPr>
        <w:t xml:space="preserve">della </w:t>
      </w:r>
      <w:r>
        <w:rPr>
          <w:rFonts w:ascii="Times" w:hAnsi="Times"/>
        </w:rPr>
        <w:t>cronaca</w:t>
      </w:r>
      <w:r w:rsidR="005557B7">
        <w:rPr>
          <w:rFonts w:ascii="Times" w:hAnsi="Times"/>
        </w:rPr>
        <w:t>.</w:t>
      </w:r>
    </w:p>
    <w:p w14:paraId="76D52D18" w14:textId="7346A2BF" w:rsidR="00DE4BE3" w:rsidRDefault="00DE4BE3">
      <w:pPr>
        <w:rPr>
          <w:rFonts w:ascii="Times" w:hAnsi="Times"/>
        </w:rPr>
      </w:pPr>
      <w:r>
        <w:rPr>
          <w:rFonts w:ascii="Times" w:hAnsi="Times"/>
        </w:rPr>
        <w:t xml:space="preserve">L’orizzonte lungo </w:t>
      </w:r>
      <w:r w:rsidRPr="00DE4BE3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quello della storia, </w:t>
      </w:r>
      <w:r w:rsidR="00BB16D4">
        <w:rPr>
          <w:rFonts w:ascii="Times" w:hAnsi="Times"/>
        </w:rPr>
        <w:t xml:space="preserve">dentro il quale si giustifica e prende </w:t>
      </w:r>
      <w:r>
        <w:rPr>
          <w:rFonts w:ascii="Times" w:hAnsi="Times"/>
        </w:rPr>
        <w:t>senso</w:t>
      </w:r>
      <w:r w:rsidR="00BB16D4">
        <w:rPr>
          <w:rFonts w:ascii="Times" w:hAnsi="Times"/>
        </w:rPr>
        <w:t xml:space="preserve"> la vita dell’individuo</w:t>
      </w:r>
      <w:r>
        <w:rPr>
          <w:rFonts w:ascii="Times" w:hAnsi="Times"/>
        </w:rPr>
        <w:t xml:space="preserve">. L’orizzonte storico è </w:t>
      </w:r>
      <w:r w:rsidR="00BB16D4">
        <w:rPr>
          <w:rFonts w:ascii="Times" w:hAnsi="Times"/>
        </w:rPr>
        <w:t>un falso orizzonte.</w:t>
      </w:r>
      <w:r>
        <w:rPr>
          <w:rFonts w:ascii="Times" w:hAnsi="Times"/>
        </w:rPr>
        <w:t xml:space="preserve"> La storia e i suoi valori sono sempre uguali.</w:t>
      </w:r>
      <w:r w:rsidR="00BB16D4">
        <w:rPr>
          <w:rFonts w:ascii="Times" w:hAnsi="Times"/>
        </w:rPr>
        <w:t xml:space="preserve"> </w:t>
      </w:r>
      <w:r w:rsidRPr="00DE4BE3">
        <w:rPr>
          <w:rFonts w:ascii="Times" w:hAnsi="Times"/>
          <w:color w:val="000000" w:themeColor="text1"/>
        </w:rPr>
        <w:t>S</w:t>
      </w:r>
      <w:r w:rsidR="00BB16D4">
        <w:rPr>
          <w:rFonts w:ascii="Times" w:hAnsi="Times"/>
        </w:rPr>
        <w:t>e c’è un valore in grado di superarla, una chiave di lettura per leggerla e per darle</w:t>
      </w:r>
      <w:r>
        <w:rPr>
          <w:rFonts w:ascii="Times" w:hAnsi="Times"/>
        </w:rPr>
        <w:t xml:space="preserve"> il significato è quella dell’individuo.</w:t>
      </w:r>
      <w:r w:rsidR="00BB16D4">
        <w:rPr>
          <w:rFonts w:ascii="Times" w:hAnsi="Times"/>
        </w:rPr>
        <w:t xml:space="preserve"> È l’individuo che dà senso alla storia, quello anonimo che sta dalla parte di chi la storia l’ha</w:t>
      </w:r>
      <w:r w:rsidR="00337DBF">
        <w:rPr>
          <w:rFonts w:ascii="Times" w:hAnsi="Times"/>
        </w:rPr>
        <w:t xml:space="preserve"> subita. L’antagonismo che crea</w:t>
      </w:r>
      <w:r w:rsidR="00BB16D4">
        <w:rPr>
          <w:rFonts w:ascii="Times" w:hAnsi="Times"/>
        </w:rPr>
        <w:t xml:space="preserve"> no</w:t>
      </w:r>
      <w:r w:rsidR="00337DBF">
        <w:rPr>
          <w:rFonts w:ascii="Times" w:hAnsi="Times"/>
        </w:rPr>
        <w:t xml:space="preserve">n è </w:t>
      </w:r>
      <w:r w:rsidR="00BB16D4">
        <w:rPr>
          <w:rFonts w:ascii="Times" w:hAnsi="Times"/>
        </w:rPr>
        <w:t>poli</w:t>
      </w:r>
      <w:r w:rsidR="00337DBF">
        <w:rPr>
          <w:rFonts w:ascii="Times" w:hAnsi="Times"/>
        </w:rPr>
        <w:t>tico, militare, nazionalista, partigiano o</w:t>
      </w:r>
      <w:r w:rsidR="00BB16D4">
        <w:rPr>
          <w:rFonts w:ascii="Times" w:hAnsi="Times"/>
        </w:rPr>
        <w:t xml:space="preserve"> nazista. </w:t>
      </w:r>
      <w:r w:rsidR="00337DBF">
        <w:rPr>
          <w:rFonts w:ascii="Times" w:hAnsi="Times"/>
        </w:rPr>
        <w:t>(</w:t>
      </w:r>
      <w:r w:rsidR="00BB16D4">
        <w:rPr>
          <w:rFonts w:ascii="Times" w:hAnsi="Times"/>
        </w:rPr>
        <w:t>Fino a quel momento</w:t>
      </w:r>
      <w:r w:rsidR="00337DBF">
        <w:rPr>
          <w:rFonts w:ascii="Times" w:hAnsi="Times"/>
        </w:rPr>
        <w:t xml:space="preserve"> </w:t>
      </w:r>
      <w:r w:rsidR="00BB16D4" w:rsidRPr="00BB16D4">
        <w:rPr>
          <w:rFonts w:ascii="Times" w:hAnsi="Times"/>
        </w:rPr>
        <w:sym w:font="Wingdings" w:char="F0E0"/>
      </w:r>
      <w:r w:rsidR="00BB16D4">
        <w:rPr>
          <w:rFonts w:ascii="Times" w:hAnsi="Times"/>
        </w:rPr>
        <w:t xml:space="preserve"> antagonismo di genere, che era stata la chiave di lettura</w:t>
      </w:r>
      <w:r w:rsidR="00F83A07">
        <w:rPr>
          <w:rFonts w:ascii="Times" w:hAnsi="Times"/>
        </w:rPr>
        <w:t xml:space="preserve"> del secondo conflitto mondiale;</w:t>
      </w:r>
      <w:r w:rsidR="00BB16D4">
        <w:rPr>
          <w:rFonts w:ascii="Times" w:hAnsi="Times"/>
        </w:rPr>
        <w:t xml:space="preserve"> conflitto nel quale a vincere erano stati i buoni. I cattivi </w:t>
      </w:r>
      <w:r w:rsidR="00F83A07">
        <w:rPr>
          <w:rFonts w:ascii="Times" w:hAnsi="Times"/>
        </w:rPr>
        <w:t xml:space="preserve">hanno </w:t>
      </w:r>
      <w:r w:rsidR="00BB16D4">
        <w:rPr>
          <w:rFonts w:ascii="Times" w:hAnsi="Times"/>
        </w:rPr>
        <w:t>perso. Tut</w:t>
      </w:r>
      <w:r w:rsidR="00F83A07">
        <w:rPr>
          <w:rFonts w:ascii="Times" w:hAnsi="Times"/>
        </w:rPr>
        <w:t xml:space="preserve">to giustificato in questa fine. </w:t>
      </w:r>
      <w:r>
        <w:rPr>
          <w:rFonts w:ascii="Times" w:hAnsi="Times"/>
        </w:rPr>
        <w:t>Questo a</w:t>
      </w:r>
      <w:r w:rsidR="00BB16D4">
        <w:rPr>
          <w:rFonts w:ascii="Times" w:hAnsi="Times"/>
        </w:rPr>
        <w:t>iuta a leggere il massacro della seconda guerra mon</w:t>
      </w:r>
      <w:r>
        <w:rPr>
          <w:rFonts w:ascii="Times" w:hAnsi="Times"/>
        </w:rPr>
        <w:t>diale in senso teleologico.</w:t>
      </w:r>
      <w:r w:rsidR="00337DBF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</w:p>
    <w:p w14:paraId="4FE94FA4" w14:textId="2F456500" w:rsidR="00BB16D4" w:rsidRDefault="00DE4BE3">
      <w:pPr>
        <w:rPr>
          <w:rFonts w:ascii="Times" w:hAnsi="Times"/>
        </w:rPr>
      </w:pPr>
      <w:r>
        <w:rPr>
          <w:rFonts w:ascii="Times" w:hAnsi="Times"/>
        </w:rPr>
        <w:t>La M</w:t>
      </w:r>
      <w:r w:rsidR="00BB16D4">
        <w:rPr>
          <w:rFonts w:ascii="Times" w:hAnsi="Times"/>
        </w:rPr>
        <w:t xml:space="preserve">orante </w:t>
      </w:r>
      <w:r w:rsidR="00BB16D4" w:rsidRPr="00BB16D4">
        <w:rPr>
          <w:rFonts w:ascii="Times" w:hAnsi="Times"/>
        </w:rPr>
        <w:sym w:font="Wingdings" w:char="F0E0"/>
      </w:r>
      <w:r w:rsidR="00BB16D4">
        <w:rPr>
          <w:rFonts w:ascii="Times" w:hAnsi="Times"/>
        </w:rPr>
        <w:t xml:space="preserve"> cambia anche gli estremi di ques</w:t>
      </w:r>
      <w:r w:rsidR="009243D1">
        <w:rPr>
          <w:rFonts w:ascii="Times" w:hAnsi="Times"/>
        </w:rPr>
        <w:t xml:space="preserve">to antagonismo e dice </w:t>
      </w:r>
      <w:r w:rsidR="00BB16D4">
        <w:rPr>
          <w:rFonts w:ascii="Times" w:hAnsi="Times"/>
        </w:rPr>
        <w:t xml:space="preserve">che il vero antagonismo è </w:t>
      </w:r>
      <w:r w:rsidRPr="009243D1">
        <w:rPr>
          <w:rFonts w:ascii="Times" w:hAnsi="Times"/>
          <w:color w:val="000000" w:themeColor="text1"/>
        </w:rPr>
        <w:t>tra quelli che</w:t>
      </w:r>
      <w:r w:rsidR="009243D1" w:rsidRPr="009243D1">
        <w:rPr>
          <w:rFonts w:ascii="Times" w:hAnsi="Times"/>
          <w:color w:val="000000" w:themeColor="text1"/>
        </w:rPr>
        <w:t xml:space="preserve"> la storia la impongono (sopraffazione)</w:t>
      </w:r>
      <w:r w:rsidRPr="009243D1">
        <w:rPr>
          <w:rFonts w:ascii="Times" w:hAnsi="Times"/>
          <w:color w:val="000000" w:themeColor="text1"/>
        </w:rPr>
        <w:t xml:space="preserve"> </w:t>
      </w:r>
      <w:r w:rsidR="00BB16D4" w:rsidRPr="009243D1">
        <w:rPr>
          <w:rFonts w:ascii="Times" w:hAnsi="Times"/>
          <w:color w:val="000000" w:themeColor="text1"/>
        </w:rPr>
        <w:t xml:space="preserve">e quelli che la subiscono. </w:t>
      </w:r>
      <w:r w:rsidR="00BB16D4">
        <w:rPr>
          <w:rFonts w:ascii="Times" w:hAnsi="Times"/>
        </w:rPr>
        <w:t xml:space="preserve">Questo giustifica </w:t>
      </w:r>
      <w:r w:rsidR="00345F78">
        <w:rPr>
          <w:rFonts w:ascii="Times" w:hAnsi="Times"/>
        </w:rPr>
        <w:t xml:space="preserve">l’apertura del romanzo. </w:t>
      </w:r>
    </w:p>
    <w:p w14:paraId="193174BC" w14:textId="77777777" w:rsidR="00337DBF" w:rsidRDefault="00337DBF">
      <w:pPr>
        <w:rPr>
          <w:rFonts w:ascii="Times" w:hAnsi="Times"/>
        </w:rPr>
      </w:pPr>
      <w:r w:rsidRPr="00337DBF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proofErr w:type="spellStart"/>
      <w:r w:rsidR="00F311A4">
        <w:rPr>
          <w:rFonts w:ascii="Times" w:hAnsi="Times"/>
        </w:rPr>
        <w:t>Gunt</w:t>
      </w:r>
      <w:r>
        <w:rPr>
          <w:rFonts w:ascii="Times" w:hAnsi="Times"/>
        </w:rPr>
        <w:t>her</w:t>
      </w:r>
      <w:proofErr w:type="spellEnd"/>
      <w:r w:rsidR="00F311A4">
        <w:rPr>
          <w:rFonts w:ascii="Times" w:hAnsi="Times"/>
        </w:rPr>
        <w:t xml:space="preserve"> è una vittima della storia come la maestra che violenterà. Implica una rilettura della seconda guerra mondiale che non combacia con quella del racconto resistenziale </w:t>
      </w:r>
      <w:r>
        <w:rPr>
          <w:rFonts w:ascii="Times" w:hAnsi="Times"/>
        </w:rPr>
        <w:t>(</w:t>
      </w:r>
      <w:r w:rsidR="00F311A4">
        <w:rPr>
          <w:rFonts w:ascii="Times" w:hAnsi="Times"/>
        </w:rPr>
        <w:t>secondo il quale i buoni avevano vinto e i cattivi avevano perso</w:t>
      </w:r>
      <w:r>
        <w:rPr>
          <w:rFonts w:ascii="Times" w:hAnsi="Times"/>
        </w:rPr>
        <w:t>)</w:t>
      </w:r>
      <w:r w:rsidR="00F311A4">
        <w:rPr>
          <w:rFonts w:ascii="Times" w:hAnsi="Times"/>
        </w:rPr>
        <w:t xml:space="preserve">. </w:t>
      </w:r>
    </w:p>
    <w:p w14:paraId="71DED53D" w14:textId="2C8C8BF2" w:rsidR="00F311A4" w:rsidRDefault="00F311A4">
      <w:pPr>
        <w:rPr>
          <w:rFonts w:ascii="Times" w:hAnsi="Times"/>
        </w:rPr>
      </w:pPr>
      <w:r>
        <w:rPr>
          <w:rFonts w:ascii="Times" w:hAnsi="Times"/>
        </w:rPr>
        <w:t xml:space="preserve">Quella storia </w:t>
      </w:r>
      <w:r w:rsidRPr="00F311A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altro momento di emersione di una dinamica che si ripete sempre uguale </w:t>
      </w:r>
      <w:r w:rsidR="00337DBF" w:rsidRPr="00337DBF">
        <w:rPr>
          <w:rFonts w:ascii="Times" w:hAnsi="Times"/>
        </w:rPr>
        <w:sym w:font="Wingdings" w:char="F0E0"/>
      </w:r>
      <w:r w:rsidR="00337DBF">
        <w:rPr>
          <w:rFonts w:ascii="Times" w:hAnsi="Times"/>
        </w:rPr>
        <w:t xml:space="preserve"> </w:t>
      </w:r>
      <w:r>
        <w:rPr>
          <w:rFonts w:ascii="Times" w:hAnsi="Times"/>
        </w:rPr>
        <w:t xml:space="preserve">che è la storia di vittime e di carnefici. Qui </w:t>
      </w:r>
      <w:r w:rsidRPr="00F311A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c’è De Roberto. La lettura che egli dà dei</w:t>
      </w:r>
      <w:r w:rsidR="00337DBF">
        <w:rPr>
          <w:rFonts w:ascii="Times" w:hAnsi="Times"/>
        </w:rPr>
        <w:t xml:space="preserve"> moti risorgimentali è questa e l</w:t>
      </w:r>
      <w:r>
        <w:rPr>
          <w:rFonts w:ascii="Times" w:hAnsi="Times"/>
        </w:rPr>
        <w:t xml:space="preserve">o fa assumendo la prospettiva dei vincitori </w:t>
      </w:r>
      <w:r w:rsidR="00F83A07">
        <w:rPr>
          <w:rFonts w:ascii="Times" w:hAnsi="Times"/>
        </w:rPr>
        <w:t xml:space="preserve">e </w:t>
      </w:r>
      <w:r w:rsidR="00337DBF">
        <w:rPr>
          <w:rFonts w:ascii="Times" w:hAnsi="Times"/>
        </w:rPr>
        <w:t xml:space="preserve">non dei vinti. </w:t>
      </w:r>
      <w:proofErr w:type="spellStart"/>
      <w:r w:rsidR="00337DBF">
        <w:rPr>
          <w:rFonts w:ascii="Times" w:hAnsi="Times"/>
        </w:rPr>
        <w:t>Uzeda</w:t>
      </w:r>
      <w:proofErr w:type="spellEnd"/>
      <w:r w:rsidR="00337DBF">
        <w:rPr>
          <w:rFonts w:ascii="Times" w:hAnsi="Times"/>
        </w:rPr>
        <w:t>: carnefici, no</w:t>
      </w:r>
      <w:r>
        <w:rPr>
          <w:rFonts w:ascii="Times" w:hAnsi="Times"/>
        </w:rPr>
        <w:t>n destinati ad essere destituiti dalla rivoluzione liberale, ma destinati a riprodursi (</w:t>
      </w:r>
      <w:r w:rsidR="00337DBF">
        <w:rPr>
          <w:rFonts w:ascii="Times" w:hAnsi="Times"/>
        </w:rPr>
        <w:t xml:space="preserve">come </w:t>
      </w:r>
      <w:r w:rsidR="00337DBF">
        <w:rPr>
          <w:rFonts w:ascii="Times" w:hAnsi="Times"/>
        </w:rPr>
        <w:lastRenderedPageBreak/>
        <w:t xml:space="preserve">gli animali che si adattano). Sono dei </w:t>
      </w:r>
      <w:r>
        <w:rPr>
          <w:rFonts w:ascii="Times" w:hAnsi="Times"/>
        </w:rPr>
        <w:t>prevaricatori. Non esiste sistema storico che li possa abbattere.</w:t>
      </w:r>
    </w:p>
    <w:p w14:paraId="1DFF1B89" w14:textId="77777777" w:rsidR="009243D1" w:rsidRDefault="009243D1">
      <w:pPr>
        <w:rPr>
          <w:rFonts w:ascii="Times" w:hAnsi="Times"/>
        </w:rPr>
      </w:pPr>
    </w:p>
    <w:p w14:paraId="13DDB172" w14:textId="0348FEF0" w:rsidR="00EB36F8" w:rsidRDefault="009243D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F311A4" w:rsidRPr="00F311A4">
        <w:rPr>
          <w:rFonts w:ascii="Times" w:hAnsi="Times"/>
          <w:color w:val="000000" w:themeColor="text1"/>
        </w:rPr>
        <w:t>l racconto della storia che dà</w:t>
      </w:r>
      <w:r>
        <w:rPr>
          <w:rFonts w:ascii="Times" w:hAnsi="Times"/>
          <w:color w:val="000000" w:themeColor="text1"/>
        </w:rPr>
        <w:t xml:space="preserve"> la Morante</w:t>
      </w:r>
      <w:r w:rsidR="00F311A4" w:rsidRPr="00F311A4">
        <w:rPr>
          <w:rFonts w:ascii="Times" w:hAnsi="Times"/>
          <w:color w:val="000000" w:themeColor="text1"/>
        </w:rPr>
        <w:t xml:space="preserve"> è profondamente antitetico rispetto a quello che poteva esser</w:t>
      </w:r>
      <w:r>
        <w:rPr>
          <w:rFonts w:ascii="Times" w:hAnsi="Times"/>
          <w:color w:val="000000" w:themeColor="text1"/>
        </w:rPr>
        <w:t>e quello di F</w:t>
      </w:r>
      <w:r w:rsidR="00F311A4" w:rsidRPr="00F311A4">
        <w:rPr>
          <w:rFonts w:ascii="Times" w:hAnsi="Times"/>
          <w:color w:val="000000" w:themeColor="text1"/>
        </w:rPr>
        <w:t>enoglio.</w:t>
      </w:r>
      <w:r w:rsidR="00F311A4">
        <w:rPr>
          <w:rFonts w:ascii="Times" w:hAnsi="Times"/>
          <w:color w:val="000000" w:themeColor="text1"/>
        </w:rPr>
        <w:t xml:space="preserve"> I prot</w:t>
      </w:r>
      <w:r>
        <w:rPr>
          <w:rFonts w:ascii="Times" w:hAnsi="Times"/>
          <w:color w:val="000000" w:themeColor="text1"/>
        </w:rPr>
        <w:t>agonisti</w:t>
      </w:r>
      <w:r w:rsidR="00F311A4">
        <w:rPr>
          <w:rFonts w:ascii="Times" w:hAnsi="Times"/>
          <w:color w:val="000000" w:themeColor="text1"/>
        </w:rPr>
        <w:t xml:space="preserve"> de</w:t>
      </w:r>
      <w:r w:rsidR="00D96D8C">
        <w:rPr>
          <w:rFonts w:ascii="Times" w:hAnsi="Times"/>
          <w:color w:val="000000" w:themeColor="text1"/>
        </w:rPr>
        <w:t xml:space="preserve"> “La S</w:t>
      </w:r>
      <w:r w:rsidR="00F311A4">
        <w:rPr>
          <w:rFonts w:ascii="Times" w:hAnsi="Times"/>
          <w:color w:val="000000" w:themeColor="text1"/>
        </w:rPr>
        <w:t>to</w:t>
      </w:r>
      <w:r>
        <w:rPr>
          <w:rFonts w:ascii="Times" w:hAnsi="Times"/>
          <w:color w:val="000000" w:themeColor="text1"/>
        </w:rPr>
        <w:t>ria</w:t>
      </w:r>
      <w:r w:rsidR="00D96D8C">
        <w:rPr>
          <w:rFonts w:ascii="Times" w:hAnsi="Times"/>
          <w:color w:val="000000" w:themeColor="text1"/>
        </w:rPr>
        <w:t xml:space="preserve">” </w:t>
      </w:r>
      <w:r w:rsidR="00F311A4">
        <w:rPr>
          <w:rFonts w:ascii="Times" w:hAnsi="Times"/>
          <w:color w:val="000000" w:themeColor="text1"/>
        </w:rPr>
        <w:t>non sono coperti da una posizione o da un pensiero ideologico</w:t>
      </w:r>
      <w:r>
        <w:rPr>
          <w:rFonts w:ascii="Times" w:hAnsi="Times"/>
          <w:color w:val="000000" w:themeColor="text1"/>
        </w:rPr>
        <w:t xml:space="preserve">. Sposta l’attenzione. </w:t>
      </w:r>
      <w:r w:rsidR="00D96D8C">
        <w:rPr>
          <w:rFonts w:ascii="Times" w:hAnsi="Times"/>
          <w:color w:val="000000" w:themeColor="text1"/>
        </w:rPr>
        <w:t xml:space="preserve">In </w:t>
      </w:r>
      <w:r>
        <w:rPr>
          <w:rFonts w:ascii="Times" w:hAnsi="Times"/>
          <w:color w:val="000000" w:themeColor="text1"/>
        </w:rPr>
        <w:t xml:space="preserve">Pavese, </w:t>
      </w:r>
      <w:r w:rsidR="00D96D8C">
        <w:rPr>
          <w:rFonts w:ascii="Times" w:hAnsi="Times"/>
          <w:color w:val="000000" w:themeColor="text1"/>
        </w:rPr>
        <w:t xml:space="preserve">in </w:t>
      </w:r>
      <w:r>
        <w:rPr>
          <w:rFonts w:ascii="Times" w:hAnsi="Times"/>
          <w:color w:val="000000" w:themeColor="text1"/>
        </w:rPr>
        <w:t>F</w:t>
      </w:r>
      <w:r w:rsidR="00F311A4">
        <w:rPr>
          <w:rFonts w:ascii="Times" w:hAnsi="Times"/>
          <w:color w:val="000000" w:themeColor="text1"/>
        </w:rPr>
        <w:t>e</w:t>
      </w:r>
      <w:r w:rsidR="00D96D8C">
        <w:rPr>
          <w:rFonts w:ascii="Times" w:hAnsi="Times"/>
          <w:color w:val="000000" w:themeColor="text1"/>
        </w:rPr>
        <w:t>noglio</w:t>
      </w:r>
      <w:r w:rsidR="003E11FA">
        <w:rPr>
          <w:rFonts w:ascii="Times" w:hAnsi="Times"/>
          <w:color w:val="000000" w:themeColor="text1"/>
        </w:rPr>
        <w:t>, C. Levi</w:t>
      </w:r>
      <w:r w:rsidR="00D96D8C">
        <w:rPr>
          <w:rFonts w:ascii="Times" w:hAnsi="Times"/>
          <w:color w:val="000000" w:themeColor="text1"/>
        </w:rPr>
        <w:t xml:space="preserve"> il punto era se un p</w:t>
      </w:r>
      <w:r w:rsidR="00646E9D">
        <w:rPr>
          <w:rFonts w:ascii="Times" w:hAnsi="Times"/>
          <w:color w:val="000000" w:themeColor="text1"/>
        </w:rPr>
        <w:t>ersonaggio era fascista o meno.</w:t>
      </w:r>
    </w:p>
    <w:p w14:paraId="7F595560" w14:textId="77777777" w:rsidR="003E11FA" w:rsidRDefault="00EB36F8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Con E. Morante invece</w:t>
      </w:r>
      <w:r w:rsidR="00F311A4">
        <w:rPr>
          <w:rFonts w:ascii="Times" w:hAnsi="Times"/>
          <w:color w:val="000000" w:themeColor="text1"/>
        </w:rPr>
        <w:t xml:space="preserve"> non </w:t>
      </w:r>
      <w:r>
        <w:rPr>
          <w:rFonts w:ascii="Times" w:hAnsi="Times"/>
          <w:color w:val="000000" w:themeColor="text1"/>
        </w:rPr>
        <w:t xml:space="preserve">sono </w:t>
      </w:r>
      <w:r w:rsidR="00F311A4">
        <w:rPr>
          <w:rFonts w:ascii="Times" w:hAnsi="Times"/>
          <w:color w:val="000000" w:themeColor="text1"/>
        </w:rPr>
        <w:t>tutti messi nella pos</w:t>
      </w:r>
      <w:r w:rsidR="009243D1">
        <w:rPr>
          <w:rFonts w:ascii="Times" w:hAnsi="Times"/>
          <w:color w:val="000000" w:themeColor="text1"/>
        </w:rPr>
        <w:t>izione</w:t>
      </w:r>
      <w:r w:rsidR="00F311A4">
        <w:rPr>
          <w:rFonts w:ascii="Times" w:hAnsi="Times"/>
          <w:color w:val="000000" w:themeColor="text1"/>
        </w:rPr>
        <w:t xml:space="preserve"> di poter ambire ad una posizione. </w:t>
      </w:r>
      <w:r w:rsidR="00F311A4" w:rsidRPr="003E11FA">
        <w:rPr>
          <w:rFonts w:ascii="Times" w:hAnsi="Times"/>
          <w:color w:val="000000" w:themeColor="text1"/>
        </w:rPr>
        <w:t>Qu</w:t>
      </w:r>
      <w:r w:rsidR="009243D1" w:rsidRPr="003E11FA">
        <w:rPr>
          <w:rFonts w:ascii="Times" w:hAnsi="Times"/>
          <w:color w:val="000000" w:themeColor="text1"/>
        </w:rPr>
        <w:t>e</w:t>
      </w:r>
      <w:r w:rsidR="00C06606" w:rsidRPr="003E11FA">
        <w:rPr>
          <w:rFonts w:ascii="Times" w:hAnsi="Times"/>
          <w:color w:val="000000" w:themeColor="text1"/>
        </w:rPr>
        <w:t xml:space="preserve">lli </w:t>
      </w:r>
      <w:r w:rsidR="003E11FA" w:rsidRPr="003E11FA">
        <w:rPr>
          <w:rFonts w:ascii="Times" w:hAnsi="Times"/>
          <w:color w:val="000000" w:themeColor="text1"/>
        </w:rPr>
        <w:t xml:space="preserve">ancora più </w:t>
      </w:r>
      <w:r w:rsidR="00C06606" w:rsidRPr="003E11FA">
        <w:rPr>
          <w:rFonts w:ascii="Times" w:hAnsi="Times"/>
          <w:color w:val="000000" w:themeColor="text1"/>
        </w:rPr>
        <w:t>sfortunati</w:t>
      </w:r>
      <w:r w:rsidR="00F311A4" w:rsidRPr="003E11FA">
        <w:rPr>
          <w:rFonts w:ascii="Times" w:hAnsi="Times"/>
          <w:color w:val="000000" w:themeColor="text1"/>
        </w:rPr>
        <w:t xml:space="preserve"> non possono nem</w:t>
      </w:r>
      <w:r w:rsidR="003E11FA" w:rsidRPr="003E11FA">
        <w:rPr>
          <w:rFonts w:ascii="Times" w:hAnsi="Times"/>
          <w:color w:val="000000" w:themeColor="text1"/>
        </w:rPr>
        <w:t>meno arrivare ad ambire a questo antagonismo,</w:t>
      </w:r>
      <w:r w:rsidR="00F311A4" w:rsidRPr="003E11FA">
        <w:rPr>
          <w:rFonts w:ascii="Times" w:hAnsi="Times"/>
          <w:color w:val="000000" w:themeColor="text1"/>
        </w:rPr>
        <w:t xml:space="preserve"> perché sono destinati solo a subirlo</w:t>
      </w:r>
      <w:r w:rsidR="003E11FA" w:rsidRPr="003E11FA">
        <w:rPr>
          <w:rFonts w:ascii="Times" w:hAnsi="Times"/>
          <w:color w:val="000000" w:themeColor="text1"/>
        </w:rPr>
        <w:t xml:space="preserve"> (</w:t>
      </w:r>
      <w:r w:rsidR="00F311A4">
        <w:rPr>
          <w:rFonts w:ascii="Times" w:hAnsi="Times"/>
          <w:color w:val="000000" w:themeColor="text1"/>
        </w:rPr>
        <w:t xml:space="preserve">come </w:t>
      </w:r>
      <w:r w:rsidR="003E11FA">
        <w:rPr>
          <w:rFonts w:ascii="Times" w:hAnsi="Times"/>
          <w:color w:val="000000" w:themeColor="text1"/>
        </w:rPr>
        <w:t xml:space="preserve">la donna </w:t>
      </w:r>
      <w:r w:rsidR="00F311A4">
        <w:rPr>
          <w:rFonts w:ascii="Times" w:hAnsi="Times"/>
          <w:color w:val="000000" w:themeColor="text1"/>
        </w:rPr>
        <w:t>subisce lo stupro del soldato tedesco, subiranno tutto il resto</w:t>
      </w:r>
      <w:r w:rsidR="003E11FA">
        <w:rPr>
          <w:rFonts w:ascii="Times" w:hAnsi="Times"/>
          <w:color w:val="000000" w:themeColor="text1"/>
        </w:rPr>
        <w:t>)</w:t>
      </w:r>
      <w:r w:rsidR="00F311A4">
        <w:rPr>
          <w:rFonts w:ascii="Times" w:hAnsi="Times"/>
          <w:color w:val="000000" w:themeColor="text1"/>
        </w:rPr>
        <w:t xml:space="preserve">. Diventa un emblema femminile. </w:t>
      </w:r>
    </w:p>
    <w:p w14:paraId="3BB64B18" w14:textId="212D323F" w:rsidR="00F311A4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Racconto resistenziale: sempre protagonista maschile.</w:t>
      </w:r>
    </w:p>
    <w:p w14:paraId="5A318969" w14:textId="1DD114CA" w:rsidR="00F311A4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Qui l’emblema del significato universale della storia e la nostra chiave di lettura </w:t>
      </w:r>
      <w:r w:rsidRPr="00F311A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è una donna, una maestra, sola. Non ha mai un compagno. La incontriamo che è già vedova. La vera guerra di resistenz</w:t>
      </w:r>
      <w:r w:rsidR="006055F9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 xml:space="preserve"> è la sua. È lei che la fa e che salva la vita</w:t>
      </w:r>
      <w:r w:rsidRPr="00F311A4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anche senza essere un partigiano o un soldato</w:t>
      </w:r>
      <w:r w:rsidR="00EB36F8">
        <w:rPr>
          <w:rFonts w:ascii="Times" w:hAnsi="Times"/>
          <w:color w:val="000000" w:themeColor="text1"/>
        </w:rPr>
        <w:t>.</w:t>
      </w:r>
    </w:p>
    <w:p w14:paraId="08035348" w14:textId="5D1332A7" w:rsidR="00F311A4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 grandi temi sto</w:t>
      </w:r>
      <w:r w:rsidR="00EB36F8">
        <w:rPr>
          <w:rFonts w:ascii="Times" w:hAnsi="Times"/>
          <w:color w:val="000000" w:themeColor="text1"/>
        </w:rPr>
        <w:t>rici sono</w:t>
      </w:r>
      <w:r>
        <w:rPr>
          <w:rFonts w:ascii="Times" w:hAnsi="Times"/>
          <w:color w:val="000000" w:themeColor="text1"/>
        </w:rPr>
        <w:t xml:space="preserve"> sempre letti da una prospettiva maschile. La storia la fanno gli uomini. </w:t>
      </w:r>
    </w:p>
    <w:p w14:paraId="4E8FD2C2" w14:textId="77777777" w:rsidR="00EB36F8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cri</w:t>
      </w:r>
      <w:r w:rsidR="00EB36F8">
        <w:rPr>
          <w:rFonts w:ascii="Times" w:hAnsi="Times"/>
          <w:color w:val="000000" w:themeColor="text1"/>
        </w:rPr>
        <w:t>tica rimprovera ad Elsa Morante</w:t>
      </w:r>
      <w:r>
        <w:rPr>
          <w:rFonts w:ascii="Times" w:hAnsi="Times"/>
          <w:color w:val="000000" w:themeColor="text1"/>
        </w:rPr>
        <w:t xml:space="preserve"> di aver sbagliato protagonista. Una donna, una m</w:t>
      </w:r>
      <w:r w:rsidR="00EB36F8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 xml:space="preserve">estra romana non può essere l’emblema dei </w:t>
      </w:r>
      <w:r w:rsidR="00EB36F8">
        <w:rPr>
          <w:rFonts w:ascii="Times" w:hAnsi="Times"/>
          <w:color w:val="000000" w:themeColor="text1"/>
        </w:rPr>
        <w:t>grandi significati della storia. Viene considerata un</w:t>
      </w:r>
      <w:r>
        <w:rPr>
          <w:rFonts w:ascii="Times" w:hAnsi="Times"/>
          <w:color w:val="000000" w:themeColor="text1"/>
        </w:rPr>
        <w:t xml:space="preserve"> personaggio con </w:t>
      </w:r>
      <w:r w:rsidR="00EB36F8">
        <w:rPr>
          <w:rFonts w:ascii="Times" w:hAnsi="Times"/>
          <w:color w:val="000000" w:themeColor="text1"/>
        </w:rPr>
        <w:t xml:space="preserve">le </w:t>
      </w:r>
      <w:r>
        <w:rPr>
          <w:rFonts w:ascii="Times" w:hAnsi="Times"/>
          <w:color w:val="000000" w:themeColor="text1"/>
        </w:rPr>
        <w:t xml:space="preserve">spalle troppo strette per assumersi questo compito. </w:t>
      </w:r>
    </w:p>
    <w:p w14:paraId="3D23952B" w14:textId="77777777" w:rsidR="00EB36F8" w:rsidRDefault="00EB36F8">
      <w:pPr>
        <w:rPr>
          <w:rFonts w:ascii="Times" w:hAnsi="Times"/>
          <w:color w:val="000000" w:themeColor="text1"/>
        </w:rPr>
      </w:pPr>
    </w:p>
    <w:p w14:paraId="1DA52BE6" w14:textId="77777777" w:rsidR="00EB36F8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Esiste uno sguardo retrospettivo e postumo</w:t>
      </w:r>
      <w:r w:rsidR="00EB36F8">
        <w:rPr>
          <w:rFonts w:ascii="Times" w:hAnsi="Times"/>
          <w:color w:val="000000" w:themeColor="text1"/>
        </w:rPr>
        <w:t xml:space="preserve">. </w:t>
      </w:r>
    </w:p>
    <w:p w14:paraId="12E3D854" w14:textId="69A61787" w:rsidR="00EB36F8" w:rsidRDefault="00F311A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sto</w:t>
      </w:r>
      <w:r w:rsidR="00EB36F8">
        <w:rPr>
          <w:rFonts w:ascii="Times" w:hAnsi="Times"/>
          <w:color w:val="000000" w:themeColor="text1"/>
        </w:rPr>
        <w:t>ria</w:t>
      </w:r>
      <w:r>
        <w:rPr>
          <w:rFonts w:ascii="Times" w:hAnsi="Times"/>
          <w:color w:val="000000" w:themeColor="text1"/>
        </w:rPr>
        <w:t xml:space="preserve"> non è appannaggio degli storiografi. Riassunto sensato degli eventi storici. Parte quasi</w:t>
      </w:r>
      <w:r w:rsidR="006F4A9F">
        <w:rPr>
          <w:rFonts w:ascii="Times" w:hAnsi="Times"/>
          <w:color w:val="000000" w:themeColor="text1"/>
        </w:rPr>
        <w:t xml:space="preserve"> didattica e documentaristica. Altra dimensione: racconto, quella umana, del singolo. Il soggetto dell</w:t>
      </w:r>
      <w:r w:rsidR="006055F9">
        <w:rPr>
          <w:rFonts w:ascii="Times" w:hAnsi="Times"/>
          <w:color w:val="000000" w:themeColor="text1"/>
        </w:rPr>
        <w:t xml:space="preserve">a storiografia </w:t>
      </w:r>
      <w:r w:rsidR="006055F9" w:rsidRPr="006055F9">
        <w:rPr>
          <w:rFonts w:ascii="Times" w:hAnsi="Times"/>
          <w:color w:val="000000" w:themeColor="text1"/>
        </w:rPr>
        <w:sym w:font="Wingdings" w:char="F0E0"/>
      </w:r>
      <w:r w:rsidR="00EB36F8">
        <w:rPr>
          <w:rFonts w:ascii="Times" w:hAnsi="Times"/>
          <w:color w:val="000000" w:themeColor="text1"/>
        </w:rPr>
        <w:t xml:space="preserve"> mai il singolo ma la c</w:t>
      </w:r>
      <w:r w:rsidR="006F4A9F">
        <w:rPr>
          <w:rFonts w:ascii="Times" w:hAnsi="Times"/>
          <w:color w:val="000000" w:themeColor="text1"/>
        </w:rPr>
        <w:t>ollettivi</w:t>
      </w:r>
      <w:r w:rsidR="00A62010">
        <w:rPr>
          <w:rFonts w:ascii="Times" w:hAnsi="Times"/>
          <w:color w:val="000000" w:themeColor="text1"/>
        </w:rPr>
        <w:t xml:space="preserve">tà, </w:t>
      </w:r>
      <w:r w:rsidR="00EB36F8">
        <w:rPr>
          <w:rFonts w:ascii="Times" w:hAnsi="Times"/>
          <w:color w:val="000000" w:themeColor="text1"/>
        </w:rPr>
        <w:t xml:space="preserve">la </w:t>
      </w:r>
      <w:r w:rsidR="00A62010">
        <w:rPr>
          <w:rFonts w:ascii="Times" w:hAnsi="Times"/>
          <w:color w:val="000000" w:themeColor="text1"/>
        </w:rPr>
        <w:t>nazione,</w:t>
      </w:r>
      <w:r w:rsidR="00EB36F8">
        <w:rPr>
          <w:rFonts w:ascii="Times" w:hAnsi="Times"/>
          <w:color w:val="000000" w:themeColor="text1"/>
        </w:rPr>
        <w:t xml:space="preserve"> la</w:t>
      </w:r>
      <w:r w:rsidR="00A62010">
        <w:rPr>
          <w:rFonts w:ascii="Times" w:hAnsi="Times"/>
          <w:color w:val="000000" w:themeColor="text1"/>
        </w:rPr>
        <w:t xml:space="preserve"> patria, </w:t>
      </w:r>
      <w:r w:rsidR="00EB36F8">
        <w:rPr>
          <w:rFonts w:ascii="Times" w:hAnsi="Times"/>
          <w:color w:val="000000" w:themeColor="text1"/>
        </w:rPr>
        <w:t>l’</w:t>
      </w:r>
      <w:r w:rsidR="00A62010">
        <w:rPr>
          <w:rFonts w:ascii="Times" w:hAnsi="Times"/>
          <w:color w:val="000000" w:themeColor="text1"/>
        </w:rPr>
        <w:t>esercito. La s</w:t>
      </w:r>
      <w:r w:rsidR="006F4A9F">
        <w:rPr>
          <w:rFonts w:ascii="Times" w:hAnsi="Times"/>
          <w:color w:val="000000" w:themeColor="text1"/>
        </w:rPr>
        <w:t>toria</w:t>
      </w:r>
      <w:r w:rsidR="00EB36F8">
        <w:rPr>
          <w:rFonts w:ascii="Times" w:hAnsi="Times"/>
          <w:color w:val="000000" w:themeColor="text1"/>
        </w:rPr>
        <w:t xml:space="preserve"> è</w:t>
      </w:r>
      <w:r w:rsidR="006F4A9F">
        <w:rPr>
          <w:rFonts w:ascii="Times" w:hAnsi="Times"/>
          <w:color w:val="000000" w:themeColor="text1"/>
        </w:rPr>
        <w:t xml:space="preserve"> </w:t>
      </w:r>
      <w:r w:rsidR="00EB36F8">
        <w:rPr>
          <w:rFonts w:ascii="Times" w:hAnsi="Times"/>
          <w:color w:val="000000" w:themeColor="text1"/>
        </w:rPr>
        <w:t xml:space="preserve">quasi sempre </w:t>
      </w:r>
      <w:r w:rsidR="006F4A9F">
        <w:rPr>
          <w:rFonts w:ascii="Times" w:hAnsi="Times"/>
          <w:color w:val="000000" w:themeColor="text1"/>
        </w:rPr>
        <w:t xml:space="preserve">militare. </w:t>
      </w:r>
    </w:p>
    <w:p w14:paraId="570B8CEC" w14:textId="77777777" w:rsidR="008F421F" w:rsidRDefault="006F4A9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Qui </w:t>
      </w:r>
      <w:r w:rsidR="00787FF1">
        <w:rPr>
          <w:rFonts w:ascii="Times" w:hAnsi="Times"/>
          <w:color w:val="000000" w:themeColor="text1"/>
        </w:rPr>
        <w:t>avviene gioco</w:t>
      </w:r>
      <w:r w:rsidR="00EB36F8">
        <w:rPr>
          <w:rFonts w:ascii="Times" w:hAnsi="Times"/>
          <w:color w:val="000000" w:themeColor="text1"/>
        </w:rPr>
        <w:t xml:space="preserve"> un</w:t>
      </w:r>
      <w:r w:rsidR="00787FF1">
        <w:rPr>
          <w:rFonts w:ascii="Times" w:hAnsi="Times"/>
          <w:color w:val="000000" w:themeColor="text1"/>
        </w:rPr>
        <w:t xml:space="preserve"> pr</w:t>
      </w:r>
      <w:r>
        <w:rPr>
          <w:rFonts w:ascii="Times" w:hAnsi="Times"/>
          <w:color w:val="000000" w:themeColor="text1"/>
        </w:rPr>
        <w:t>o</w:t>
      </w:r>
      <w:r w:rsidR="00787FF1">
        <w:rPr>
          <w:rFonts w:ascii="Times" w:hAnsi="Times"/>
          <w:color w:val="000000" w:themeColor="text1"/>
        </w:rPr>
        <w:t>s</w:t>
      </w:r>
      <w:r>
        <w:rPr>
          <w:rFonts w:ascii="Times" w:hAnsi="Times"/>
          <w:color w:val="000000" w:themeColor="text1"/>
        </w:rPr>
        <w:t>pettico, di</w:t>
      </w:r>
      <w:r w:rsidR="00A62010">
        <w:rPr>
          <w:rFonts w:ascii="Times" w:hAnsi="Times"/>
          <w:color w:val="000000" w:themeColor="text1"/>
        </w:rPr>
        <w:t xml:space="preserve"> specularità prospettica</w:t>
      </w:r>
      <w:r w:rsidRPr="006F4A9F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tra il</w:t>
      </w:r>
      <w:r w:rsidR="008F421F">
        <w:rPr>
          <w:rFonts w:ascii="Times" w:hAnsi="Times"/>
          <w:color w:val="000000" w:themeColor="text1"/>
        </w:rPr>
        <w:t xml:space="preserve"> documento e il racconto.</w:t>
      </w:r>
      <w:r w:rsidR="00A62010">
        <w:rPr>
          <w:rFonts w:ascii="Times" w:hAnsi="Times"/>
          <w:color w:val="000000" w:themeColor="text1"/>
        </w:rPr>
        <w:t xml:space="preserve"> </w:t>
      </w:r>
    </w:p>
    <w:p w14:paraId="4AD490D7" w14:textId="44EDB916" w:rsidR="006F4A9F" w:rsidRDefault="008F421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</w:t>
      </w:r>
      <w:r w:rsidR="006F4A9F">
        <w:rPr>
          <w:rFonts w:ascii="Times" w:hAnsi="Times"/>
          <w:color w:val="000000" w:themeColor="text1"/>
        </w:rPr>
        <w:t>ono didascalico del paratesto</w:t>
      </w:r>
      <w:r>
        <w:rPr>
          <w:rFonts w:ascii="Times" w:hAnsi="Times"/>
          <w:color w:val="000000" w:themeColor="text1"/>
        </w:rPr>
        <w:t>.</w:t>
      </w:r>
      <w:r w:rsidR="006F4A9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</w:t>
      </w:r>
      <w:r w:rsidR="006F4A9F">
        <w:rPr>
          <w:rFonts w:ascii="Times" w:hAnsi="Times"/>
          <w:color w:val="000000" w:themeColor="text1"/>
        </w:rPr>
        <w:t xml:space="preserve">entro </w:t>
      </w:r>
      <w:r>
        <w:rPr>
          <w:rFonts w:ascii="Times" w:hAnsi="Times"/>
          <w:color w:val="000000" w:themeColor="text1"/>
        </w:rPr>
        <w:t>a quest’ultimo</w:t>
      </w:r>
      <w:r w:rsidR="006F4A9F">
        <w:rPr>
          <w:rFonts w:ascii="Times" w:hAnsi="Times"/>
          <w:color w:val="000000" w:themeColor="text1"/>
        </w:rPr>
        <w:t xml:space="preserve"> la voce narrante onnisciente istituisce con il lettore una forte empatia assumendosi la libertà di muoversi dentro e fuori la psic</w:t>
      </w:r>
      <w:r w:rsidR="00787FF1">
        <w:rPr>
          <w:rFonts w:ascii="Times" w:hAnsi="Times"/>
          <w:color w:val="000000" w:themeColor="text1"/>
        </w:rPr>
        <w:t>ologia</w:t>
      </w:r>
      <w:r w:rsidR="006F4A9F">
        <w:rPr>
          <w:rFonts w:ascii="Times" w:hAnsi="Times"/>
          <w:color w:val="000000" w:themeColor="text1"/>
        </w:rPr>
        <w:t xml:space="preserve"> del personaggio e dalla vicenda.</w:t>
      </w:r>
    </w:p>
    <w:p w14:paraId="5DED63CA" w14:textId="77777777" w:rsidR="003E11FA" w:rsidRDefault="003E11FA">
      <w:pPr>
        <w:rPr>
          <w:rFonts w:ascii="Times" w:hAnsi="Times"/>
          <w:color w:val="000000" w:themeColor="text1"/>
        </w:rPr>
      </w:pPr>
    </w:p>
    <w:p w14:paraId="050F75D1" w14:textId="77777777" w:rsidR="008F421F" w:rsidRDefault="00787FF1">
      <w:pPr>
        <w:rPr>
          <w:rFonts w:ascii="Times" w:hAnsi="Times"/>
        </w:rPr>
      </w:pPr>
      <w:r w:rsidRPr="00787FF1">
        <w:rPr>
          <w:rFonts w:ascii="Times" w:hAnsi="Times"/>
        </w:rPr>
        <w:t>1906-1913</w:t>
      </w:r>
      <w:r w:rsidR="008F421F">
        <w:rPr>
          <w:rFonts w:ascii="Times" w:hAnsi="Times"/>
        </w:rPr>
        <w:t xml:space="preserve">: </w:t>
      </w:r>
    </w:p>
    <w:p w14:paraId="51343A16" w14:textId="4A9384CA" w:rsidR="00787FF1" w:rsidRDefault="003A0090">
      <w:pPr>
        <w:rPr>
          <w:rFonts w:ascii="Times" w:hAnsi="Times"/>
        </w:rPr>
      </w:pPr>
      <w:r>
        <w:rPr>
          <w:rFonts w:ascii="Times" w:hAnsi="Times"/>
        </w:rPr>
        <w:t>S</w:t>
      </w:r>
      <w:r w:rsidR="00A46D74">
        <w:rPr>
          <w:rFonts w:ascii="Times" w:hAnsi="Times"/>
        </w:rPr>
        <w:t xml:space="preserve">toria semplificata a racconto. Tra parentesi </w:t>
      </w:r>
      <w:r w:rsidR="00A46D74" w:rsidRPr="00A46D74">
        <w:rPr>
          <w:rFonts w:ascii="Times" w:hAnsi="Times"/>
        </w:rPr>
        <w:sym w:font="Wingdings" w:char="F0E0"/>
      </w:r>
      <w:r w:rsidR="00A46D74">
        <w:rPr>
          <w:rFonts w:ascii="Times" w:hAnsi="Times"/>
        </w:rPr>
        <w:t xml:space="preserve"> </w:t>
      </w:r>
      <w:r>
        <w:rPr>
          <w:rFonts w:ascii="Times" w:hAnsi="Times"/>
        </w:rPr>
        <w:t>“</w:t>
      </w:r>
      <w:r w:rsidR="00A46D74">
        <w:rPr>
          <w:rFonts w:ascii="Times" w:hAnsi="Times"/>
        </w:rPr>
        <w:t>corsa agli armamenti</w:t>
      </w:r>
      <w:r>
        <w:rPr>
          <w:rFonts w:ascii="Times" w:hAnsi="Times"/>
        </w:rPr>
        <w:t>”</w:t>
      </w:r>
      <w:r w:rsidR="00A46D74">
        <w:rPr>
          <w:rFonts w:ascii="Times" w:hAnsi="Times"/>
        </w:rPr>
        <w:t xml:space="preserve">, </w:t>
      </w:r>
      <w:r>
        <w:rPr>
          <w:rFonts w:ascii="Times" w:hAnsi="Times"/>
        </w:rPr>
        <w:t>“</w:t>
      </w:r>
      <w:r w:rsidR="00A46D74">
        <w:rPr>
          <w:rFonts w:ascii="Times" w:hAnsi="Times"/>
        </w:rPr>
        <w:t>triplice intesa</w:t>
      </w:r>
      <w:r>
        <w:rPr>
          <w:rFonts w:ascii="Times" w:hAnsi="Times"/>
        </w:rPr>
        <w:t>”</w:t>
      </w:r>
      <w:r w:rsidR="00A46D74">
        <w:rPr>
          <w:rFonts w:ascii="Times" w:hAnsi="Times"/>
        </w:rPr>
        <w:t xml:space="preserve">, </w:t>
      </w:r>
      <w:r>
        <w:rPr>
          <w:rFonts w:ascii="Times" w:hAnsi="Times"/>
        </w:rPr>
        <w:t xml:space="preserve">“triplice </w:t>
      </w:r>
      <w:r w:rsidR="00A46D74">
        <w:rPr>
          <w:rFonts w:ascii="Times" w:hAnsi="Times"/>
        </w:rPr>
        <w:t>alleanza</w:t>
      </w:r>
      <w:r>
        <w:rPr>
          <w:rFonts w:ascii="Times" w:hAnsi="Times"/>
        </w:rPr>
        <w:t>”</w:t>
      </w:r>
      <w:r w:rsidR="00A46D74">
        <w:rPr>
          <w:rFonts w:ascii="Times" w:hAnsi="Times"/>
        </w:rPr>
        <w:t>. Riproduce in corsivo il linguaggio politico e storiografico. Sceglie un dettato anche ne</w:t>
      </w:r>
      <w:r w:rsidR="008F421F">
        <w:rPr>
          <w:rFonts w:ascii="Times" w:hAnsi="Times"/>
        </w:rPr>
        <w:t>ll’esporre i fatti della storia. N</w:t>
      </w:r>
      <w:r w:rsidR="00A46D74">
        <w:rPr>
          <w:rFonts w:ascii="Times" w:hAnsi="Times"/>
        </w:rPr>
        <w:t>on banalizza ma semplifica le grandi dinamiche storiche. Riduce la storia ad uno scontro tra gli uomini deprivandola delle sovrastrutture ideolog</w:t>
      </w:r>
      <w:r w:rsidR="008F421F">
        <w:rPr>
          <w:rFonts w:ascii="Times" w:hAnsi="Times"/>
        </w:rPr>
        <w:t>iche e politiche. S</w:t>
      </w:r>
      <w:r w:rsidR="00A46D74">
        <w:rPr>
          <w:rFonts w:ascii="Times" w:hAnsi="Times"/>
        </w:rPr>
        <w:t xml:space="preserve">ebbene ci siano riferimenti precisi il tono è quello di una favola. </w:t>
      </w:r>
    </w:p>
    <w:p w14:paraId="31381A0B" w14:textId="77777777" w:rsidR="003A0090" w:rsidRDefault="003A0090">
      <w:pPr>
        <w:rPr>
          <w:rFonts w:ascii="Times" w:hAnsi="Times"/>
        </w:rPr>
      </w:pPr>
    </w:p>
    <w:p w14:paraId="562A9A54" w14:textId="77777777" w:rsidR="00A72FD4" w:rsidRDefault="003A0090">
      <w:pPr>
        <w:rPr>
          <w:rFonts w:ascii="Times" w:hAnsi="Times"/>
        </w:rPr>
      </w:pPr>
      <w:r>
        <w:rPr>
          <w:rFonts w:ascii="Times" w:hAnsi="Times"/>
        </w:rPr>
        <w:t>1915-1917</w:t>
      </w:r>
      <w:r w:rsidR="00FB5C24">
        <w:rPr>
          <w:rFonts w:ascii="Times" w:hAnsi="Times"/>
        </w:rPr>
        <w:t>:</w:t>
      </w:r>
      <w:r w:rsidR="00A72FD4">
        <w:rPr>
          <w:rFonts w:ascii="Times" w:hAnsi="Times"/>
        </w:rPr>
        <w:t xml:space="preserve"> </w:t>
      </w:r>
    </w:p>
    <w:p w14:paraId="172F9A24" w14:textId="654DCACF" w:rsidR="003A0090" w:rsidRDefault="003A0090">
      <w:pPr>
        <w:rPr>
          <w:rFonts w:ascii="Times" w:hAnsi="Times"/>
        </w:rPr>
      </w:pPr>
      <w:r>
        <w:rPr>
          <w:rFonts w:ascii="Times" w:hAnsi="Times"/>
        </w:rPr>
        <w:t>Pur non banalizzando mai il contenuto dell</w:t>
      </w:r>
      <w:r w:rsidR="00FB5C24">
        <w:rPr>
          <w:rFonts w:ascii="Times" w:hAnsi="Times"/>
        </w:rPr>
        <w:t>a storia (né la gravità), sposta</w:t>
      </w:r>
      <w:r>
        <w:rPr>
          <w:rFonts w:ascii="Times" w:hAnsi="Times"/>
        </w:rPr>
        <w:t xml:space="preserve"> l’oggetto de</w:t>
      </w:r>
      <w:r w:rsidR="00142C2A">
        <w:rPr>
          <w:rFonts w:ascii="Times" w:hAnsi="Times"/>
        </w:rPr>
        <w:t>lla nostra attenzione</w:t>
      </w:r>
      <w:r>
        <w:rPr>
          <w:rFonts w:ascii="Times" w:hAnsi="Times"/>
        </w:rPr>
        <w:t xml:space="preserve"> su ogge</w:t>
      </w:r>
      <w:r w:rsidR="00FB5C24">
        <w:rPr>
          <w:rFonts w:ascii="Times" w:hAnsi="Times"/>
        </w:rPr>
        <w:t xml:space="preserve">tti ignorati dalla storiografia </w:t>
      </w:r>
      <w:r>
        <w:rPr>
          <w:rFonts w:ascii="Times" w:hAnsi="Times"/>
        </w:rPr>
        <w:t xml:space="preserve">costruendo un racconto storico che nello stesso tempo è antistorico. Estremamente </w:t>
      </w:r>
      <w:proofErr w:type="spellStart"/>
      <w:r>
        <w:rPr>
          <w:rFonts w:ascii="Times" w:hAnsi="Times"/>
        </w:rPr>
        <w:t>narrativizzato</w:t>
      </w:r>
      <w:proofErr w:type="spellEnd"/>
      <w:r>
        <w:rPr>
          <w:rFonts w:ascii="Times" w:hAnsi="Times"/>
        </w:rPr>
        <w:t xml:space="preserve">. </w:t>
      </w:r>
    </w:p>
    <w:p w14:paraId="24A6B302" w14:textId="3BB6A011" w:rsidR="003A0090" w:rsidRPr="00787FF1" w:rsidRDefault="003A0090">
      <w:pPr>
        <w:rPr>
          <w:rFonts w:ascii="Times" w:hAnsi="Times"/>
        </w:rPr>
      </w:pPr>
      <w:r>
        <w:rPr>
          <w:rFonts w:ascii="Times" w:hAnsi="Times"/>
        </w:rPr>
        <w:t>La voce narrante si palesa, non si nasconde. Scava una distanza tra il suo racconto e</w:t>
      </w:r>
      <w:r w:rsidR="00FB5C24">
        <w:rPr>
          <w:rFonts w:ascii="Times" w:hAnsi="Times"/>
        </w:rPr>
        <w:t xml:space="preserve"> ciò che è stato detto da alt</w:t>
      </w:r>
      <w:r w:rsidR="0066618F">
        <w:rPr>
          <w:rFonts w:ascii="Times" w:hAnsi="Times"/>
        </w:rPr>
        <w:t>ri (ad es: “detto imperialismo”). N</w:t>
      </w:r>
      <w:r>
        <w:rPr>
          <w:rFonts w:ascii="Times" w:hAnsi="Times"/>
        </w:rPr>
        <w:t>on nasconde la propria individualità narrante ma si manifesta. È la sto</w:t>
      </w:r>
      <w:r w:rsidR="00FB5C24">
        <w:rPr>
          <w:rFonts w:ascii="Times" w:hAnsi="Times"/>
        </w:rPr>
        <w:t>r</w:t>
      </w:r>
      <w:r>
        <w:rPr>
          <w:rFonts w:ascii="Times" w:hAnsi="Times"/>
        </w:rPr>
        <w:t xml:space="preserve">ia come </w:t>
      </w:r>
      <w:r w:rsidR="00FB5C24">
        <w:rPr>
          <w:rFonts w:ascii="Times" w:hAnsi="Times"/>
        </w:rPr>
        <w:t>la racconta lui.</w:t>
      </w:r>
      <w:r>
        <w:rPr>
          <w:rFonts w:ascii="Times" w:hAnsi="Times"/>
        </w:rPr>
        <w:t xml:space="preserve"> </w:t>
      </w:r>
      <w:bookmarkStart w:id="0" w:name="_GoBack"/>
      <w:bookmarkEnd w:id="0"/>
    </w:p>
    <w:sectPr w:rsidR="003A0090" w:rsidRPr="00787FF1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67B9"/>
    <w:multiLevelType w:val="hybridMultilevel"/>
    <w:tmpl w:val="CEAAC73E"/>
    <w:lvl w:ilvl="0" w:tplc="DAD2581E">
      <w:start w:val="27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47E76"/>
    <w:multiLevelType w:val="hybridMultilevel"/>
    <w:tmpl w:val="811A35D8"/>
    <w:lvl w:ilvl="0" w:tplc="A9D256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C4F2A"/>
    <w:multiLevelType w:val="hybridMultilevel"/>
    <w:tmpl w:val="3E40672E"/>
    <w:lvl w:ilvl="0" w:tplc="AE4C2628">
      <w:start w:val="27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0"/>
    <w:rsid w:val="0001068D"/>
    <w:rsid w:val="00032F43"/>
    <w:rsid w:val="00063C3F"/>
    <w:rsid w:val="0009152D"/>
    <w:rsid w:val="00124285"/>
    <w:rsid w:val="00142C2A"/>
    <w:rsid w:val="002267C1"/>
    <w:rsid w:val="00235EE2"/>
    <w:rsid w:val="0029728E"/>
    <w:rsid w:val="002A06E7"/>
    <w:rsid w:val="002A59EE"/>
    <w:rsid w:val="003041B6"/>
    <w:rsid w:val="00307C40"/>
    <w:rsid w:val="00310568"/>
    <w:rsid w:val="00327DF1"/>
    <w:rsid w:val="00337DBF"/>
    <w:rsid w:val="00345F78"/>
    <w:rsid w:val="00351530"/>
    <w:rsid w:val="003A0090"/>
    <w:rsid w:val="003C4D16"/>
    <w:rsid w:val="003D76F8"/>
    <w:rsid w:val="003E11FA"/>
    <w:rsid w:val="003E5FDA"/>
    <w:rsid w:val="0040038A"/>
    <w:rsid w:val="004452D5"/>
    <w:rsid w:val="0046012D"/>
    <w:rsid w:val="004B31DE"/>
    <w:rsid w:val="004C274B"/>
    <w:rsid w:val="004E69B8"/>
    <w:rsid w:val="00507845"/>
    <w:rsid w:val="00527927"/>
    <w:rsid w:val="005557B7"/>
    <w:rsid w:val="00555DD7"/>
    <w:rsid w:val="005C4F96"/>
    <w:rsid w:val="006055F9"/>
    <w:rsid w:val="00646E9D"/>
    <w:rsid w:val="0066618F"/>
    <w:rsid w:val="0069648C"/>
    <w:rsid w:val="006F4A9F"/>
    <w:rsid w:val="00704CA6"/>
    <w:rsid w:val="00787FF1"/>
    <w:rsid w:val="007B56B3"/>
    <w:rsid w:val="00830E41"/>
    <w:rsid w:val="008F421F"/>
    <w:rsid w:val="0090673E"/>
    <w:rsid w:val="009243D1"/>
    <w:rsid w:val="009400FC"/>
    <w:rsid w:val="00957442"/>
    <w:rsid w:val="009954F0"/>
    <w:rsid w:val="009A1830"/>
    <w:rsid w:val="009E129E"/>
    <w:rsid w:val="00A46D74"/>
    <w:rsid w:val="00A57A5E"/>
    <w:rsid w:val="00A62010"/>
    <w:rsid w:val="00A72FD4"/>
    <w:rsid w:val="00A767F4"/>
    <w:rsid w:val="00A77CAB"/>
    <w:rsid w:val="00AA6EB6"/>
    <w:rsid w:val="00B304C0"/>
    <w:rsid w:val="00B53ECB"/>
    <w:rsid w:val="00B81CE5"/>
    <w:rsid w:val="00BB16D4"/>
    <w:rsid w:val="00C01CF0"/>
    <w:rsid w:val="00C06606"/>
    <w:rsid w:val="00C5597B"/>
    <w:rsid w:val="00CC4EDD"/>
    <w:rsid w:val="00D320A0"/>
    <w:rsid w:val="00D73856"/>
    <w:rsid w:val="00D85996"/>
    <w:rsid w:val="00D96D8C"/>
    <w:rsid w:val="00DE4BE3"/>
    <w:rsid w:val="00E05A92"/>
    <w:rsid w:val="00E374F9"/>
    <w:rsid w:val="00EB36F8"/>
    <w:rsid w:val="00EF28BA"/>
    <w:rsid w:val="00F311A4"/>
    <w:rsid w:val="00F46B58"/>
    <w:rsid w:val="00F83A07"/>
    <w:rsid w:val="00FB5C24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968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2081</Words>
  <Characters>11862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27</cp:revision>
  <dcterms:created xsi:type="dcterms:W3CDTF">2018-04-27T08:33:00Z</dcterms:created>
  <dcterms:modified xsi:type="dcterms:W3CDTF">2018-04-27T17:36:00Z</dcterms:modified>
</cp:coreProperties>
</file>