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EF8" w:rsidRDefault="00374ECF">
      <w:pPr>
        <w:rPr>
          <w:noProof w:val="0"/>
        </w:rPr>
      </w:pPr>
      <w:r>
        <w:rPr>
          <w:noProof w:val="0"/>
        </w:rPr>
        <w:t xml:space="preserve">Lezione del </w:t>
      </w:r>
      <w:r w:rsidR="00D4765F">
        <w:rPr>
          <w:noProof w:val="0"/>
        </w:rPr>
        <w:t>03/05</w:t>
      </w:r>
    </w:p>
    <w:p w:rsidR="00D4765F" w:rsidRDefault="00D4765F">
      <w:pPr>
        <w:rPr>
          <w:noProof w:val="0"/>
        </w:rPr>
      </w:pPr>
      <w:r>
        <w:rPr>
          <w:noProof w:val="0"/>
        </w:rPr>
        <w:t xml:space="preserve">Davide è il vocifero del </w:t>
      </w:r>
      <w:r w:rsidRPr="00045451">
        <w:rPr>
          <w:b/>
          <w:noProof w:val="0"/>
        </w:rPr>
        <w:t>discorso</w:t>
      </w:r>
      <w:r>
        <w:rPr>
          <w:noProof w:val="0"/>
        </w:rPr>
        <w:t xml:space="preserve"> dell’autore</w:t>
      </w:r>
      <w:r w:rsidR="00257876">
        <w:rPr>
          <w:noProof w:val="0"/>
        </w:rPr>
        <w:t xml:space="preserve"> </w:t>
      </w:r>
      <w:r w:rsidR="00257876">
        <w:rPr>
          <w:noProof w:val="0"/>
        </w:rPr>
        <w:sym w:font="Wingdings" w:char="F0E0"/>
      </w:r>
      <w:r>
        <w:rPr>
          <w:noProof w:val="0"/>
        </w:rPr>
        <w:t xml:space="preserve"> il discorso è </w:t>
      </w:r>
      <w:r w:rsidR="00257876">
        <w:rPr>
          <w:noProof w:val="0"/>
        </w:rPr>
        <w:t>quella</w:t>
      </w:r>
      <w:r>
        <w:rPr>
          <w:noProof w:val="0"/>
        </w:rPr>
        <w:t xml:space="preserve"> parte di testo che esula dall’intreccio anche senza dover ricorrere a una forma di </w:t>
      </w:r>
      <w:proofErr w:type="spellStart"/>
      <w:r>
        <w:rPr>
          <w:noProof w:val="0"/>
        </w:rPr>
        <w:t>metalessi</w:t>
      </w:r>
      <w:proofErr w:type="spellEnd"/>
      <w:r w:rsidR="00257876">
        <w:rPr>
          <w:noProof w:val="0"/>
        </w:rPr>
        <w:t xml:space="preserve"> ed</w:t>
      </w:r>
      <w:r>
        <w:rPr>
          <w:noProof w:val="0"/>
        </w:rPr>
        <w:t xml:space="preserve"> </w:t>
      </w:r>
      <w:r w:rsidR="00257876">
        <w:rPr>
          <w:noProof w:val="0"/>
        </w:rPr>
        <w:t>è quella parte della narrazione a cui l’autore affida il proprio pensiero.</w:t>
      </w:r>
      <w:r w:rsidR="00257876">
        <w:rPr>
          <w:noProof w:val="0"/>
        </w:rPr>
        <w:br/>
        <w:t xml:space="preserve">Ida </w:t>
      </w:r>
      <w:proofErr w:type="spellStart"/>
      <w:r w:rsidR="00257876">
        <w:rPr>
          <w:noProof w:val="0"/>
        </w:rPr>
        <w:t>Ramundo</w:t>
      </w:r>
      <w:proofErr w:type="spellEnd"/>
      <w:r w:rsidR="00103705">
        <w:rPr>
          <w:noProof w:val="0"/>
        </w:rPr>
        <w:t>:</w:t>
      </w:r>
      <w:r w:rsidR="00045451">
        <w:rPr>
          <w:noProof w:val="0"/>
        </w:rPr>
        <w:t xml:space="preserve"> </w:t>
      </w:r>
      <w:r w:rsidR="00103705">
        <w:rPr>
          <w:noProof w:val="0"/>
        </w:rPr>
        <w:t>p</w:t>
      </w:r>
      <w:r w:rsidR="00257876">
        <w:rPr>
          <w:noProof w:val="0"/>
        </w:rPr>
        <w:t>ersonaggio</w:t>
      </w:r>
      <w:r w:rsidR="00103705">
        <w:rPr>
          <w:noProof w:val="0"/>
        </w:rPr>
        <w:t xml:space="preserve"> </w:t>
      </w:r>
      <w:r w:rsidR="00257876">
        <w:rPr>
          <w:noProof w:val="0"/>
        </w:rPr>
        <w:t>emblema della storia universale</w:t>
      </w:r>
      <w:r w:rsidR="00103705">
        <w:rPr>
          <w:noProof w:val="0"/>
        </w:rPr>
        <w:t xml:space="preserve"> mentre Davide è il personaggio a cui affida il proprio discorso.</w:t>
      </w:r>
    </w:p>
    <w:p w:rsidR="00257876" w:rsidRDefault="00F93B26">
      <w:pPr>
        <w:rPr>
          <w:noProof w:val="0"/>
        </w:rPr>
      </w:pPr>
      <w:r w:rsidRPr="00045451">
        <w:rPr>
          <w:b/>
          <w:noProof w:val="0"/>
        </w:rPr>
        <w:t>Orfani</w:t>
      </w:r>
      <w:r>
        <w:rPr>
          <w:noProof w:val="0"/>
        </w:rPr>
        <w:t xml:space="preserve"> </w:t>
      </w:r>
      <w:r>
        <w:rPr>
          <w:noProof w:val="0"/>
        </w:rPr>
        <w:sym w:font="Wingdings" w:char="F0E0"/>
      </w:r>
      <w:r>
        <w:rPr>
          <w:noProof w:val="0"/>
        </w:rPr>
        <w:t xml:space="preserve"> un’altra chiave di lettura</w:t>
      </w:r>
      <w:r>
        <w:rPr>
          <w:noProof w:val="0"/>
        </w:rPr>
        <w:br/>
      </w:r>
      <w:r w:rsidR="00257876">
        <w:rPr>
          <w:noProof w:val="0"/>
        </w:rPr>
        <w:t xml:space="preserve">Orfanità: quasi sempre paterna, consente </w:t>
      </w:r>
      <w:r>
        <w:rPr>
          <w:noProof w:val="0"/>
        </w:rPr>
        <w:t xml:space="preserve">un atto di formazione, quindi nella letteratura spesso il </w:t>
      </w:r>
      <w:r w:rsidR="00257876">
        <w:rPr>
          <w:noProof w:val="0"/>
        </w:rPr>
        <w:t xml:space="preserve">giovane (in formazione) </w:t>
      </w:r>
      <w:r>
        <w:rPr>
          <w:noProof w:val="0"/>
        </w:rPr>
        <w:t xml:space="preserve">è orfano, perché l’orfanità gli permette </w:t>
      </w:r>
      <w:r w:rsidR="00257876">
        <w:rPr>
          <w:noProof w:val="0"/>
        </w:rPr>
        <w:t xml:space="preserve">di formarsi anche senza la mediazione di un adulto. </w:t>
      </w:r>
      <w:r>
        <w:rPr>
          <w:noProof w:val="0"/>
        </w:rPr>
        <w:br/>
      </w:r>
      <w:proofErr w:type="spellStart"/>
      <w:r w:rsidR="00103705">
        <w:rPr>
          <w:noProof w:val="0"/>
        </w:rPr>
        <w:t>U</w:t>
      </w:r>
      <w:r w:rsidR="00257876">
        <w:rPr>
          <w:noProof w:val="0"/>
        </w:rPr>
        <w:t>seppe</w:t>
      </w:r>
      <w:proofErr w:type="spellEnd"/>
      <w:r w:rsidR="00257876">
        <w:rPr>
          <w:noProof w:val="0"/>
        </w:rPr>
        <w:t xml:space="preserve"> è orfano per ben due volte, essendo figlio di uno stupro e avendo perso il suo fratello maggiore, figura di riferi</w:t>
      </w:r>
      <w:r w:rsidR="00103705">
        <w:rPr>
          <w:noProof w:val="0"/>
        </w:rPr>
        <w:t>m</w:t>
      </w:r>
      <w:r w:rsidR="00257876">
        <w:rPr>
          <w:noProof w:val="0"/>
        </w:rPr>
        <w:t>ento</w:t>
      </w:r>
      <w:r w:rsidR="00103705">
        <w:rPr>
          <w:noProof w:val="0"/>
        </w:rPr>
        <w:t xml:space="preserve"> paterno</w:t>
      </w:r>
      <w:r w:rsidR="00257876">
        <w:rPr>
          <w:noProof w:val="0"/>
        </w:rPr>
        <w:t>, che rimpiazzerà con una persona sbagliata, che è</w:t>
      </w:r>
      <w:r w:rsidR="00103705">
        <w:rPr>
          <w:noProof w:val="0"/>
        </w:rPr>
        <w:t xml:space="preserve"> Davide</w:t>
      </w:r>
      <w:r>
        <w:rPr>
          <w:noProof w:val="0"/>
        </w:rPr>
        <w:t>.</w:t>
      </w:r>
    </w:p>
    <w:p w:rsidR="00E32BF9" w:rsidRDefault="00F93B26">
      <w:pPr>
        <w:rPr>
          <w:noProof w:val="0"/>
        </w:rPr>
      </w:pPr>
      <w:r>
        <w:rPr>
          <w:noProof w:val="0"/>
        </w:rPr>
        <w:t xml:space="preserve">Momento del </w:t>
      </w:r>
      <w:r w:rsidRPr="00045451">
        <w:rPr>
          <w:b/>
          <w:noProof w:val="0"/>
        </w:rPr>
        <w:t>sonno</w:t>
      </w:r>
      <w:r>
        <w:rPr>
          <w:noProof w:val="0"/>
        </w:rPr>
        <w:t xml:space="preserve"> (=topos): corrisponde al sonno di Dante quando sviene</w:t>
      </w:r>
      <w:r w:rsidR="00E32BF9">
        <w:rPr>
          <w:noProof w:val="0"/>
        </w:rPr>
        <w:t xml:space="preserve"> e si risveglia nella selva</w:t>
      </w:r>
      <w:r>
        <w:rPr>
          <w:noProof w:val="0"/>
        </w:rPr>
        <w:t>, alla notte di incubi in cui l’Innominato mette in discussione ciò che ha fatto fino ad ora</w:t>
      </w:r>
      <w:r w:rsidR="00E32BF9">
        <w:rPr>
          <w:noProof w:val="0"/>
        </w:rPr>
        <w:t xml:space="preserve"> e in seguito di converte,</w:t>
      </w:r>
      <w:r>
        <w:rPr>
          <w:noProof w:val="0"/>
        </w:rPr>
        <w:t xml:space="preserve"> e alla metamorfosi d</w:t>
      </w:r>
      <w:r w:rsidR="00A46E58">
        <w:rPr>
          <w:noProof w:val="0"/>
        </w:rPr>
        <w:t>el personaggio di</w:t>
      </w:r>
      <w:r>
        <w:rPr>
          <w:noProof w:val="0"/>
        </w:rPr>
        <w:t xml:space="preserve"> Kafka </w:t>
      </w:r>
      <w:r>
        <w:rPr>
          <w:noProof w:val="0"/>
        </w:rPr>
        <w:sym w:font="Wingdings" w:char="F0E0"/>
      </w:r>
      <w:r>
        <w:rPr>
          <w:noProof w:val="0"/>
        </w:rPr>
        <w:t xml:space="preserve"> sono </w:t>
      </w:r>
      <w:proofErr w:type="spellStart"/>
      <w:r>
        <w:rPr>
          <w:noProof w:val="0"/>
        </w:rPr>
        <w:t>alizioni</w:t>
      </w:r>
      <w:proofErr w:type="spellEnd"/>
      <w:r>
        <w:rPr>
          <w:noProof w:val="0"/>
        </w:rPr>
        <w:t>, ovvero verità acquisite in un attimo.</w:t>
      </w:r>
      <w:r>
        <w:rPr>
          <w:noProof w:val="0"/>
        </w:rPr>
        <w:br/>
        <w:t xml:space="preserve">Il sonno permette una dissolvenza dell’intreccio </w:t>
      </w:r>
      <w:r w:rsidR="00584C11">
        <w:rPr>
          <w:noProof w:val="0"/>
        </w:rPr>
        <w:t>che consente</w:t>
      </w:r>
      <w:r>
        <w:rPr>
          <w:noProof w:val="0"/>
        </w:rPr>
        <w:t xml:space="preserve"> </w:t>
      </w:r>
      <w:r w:rsidR="00584C11">
        <w:rPr>
          <w:noProof w:val="0"/>
        </w:rPr>
        <w:t>di passare</w:t>
      </w:r>
      <w:r>
        <w:rPr>
          <w:noProof w:val="0"/>
        </w:rPr>
        <w:t xml:space="preserve"> attraverso una fase </w:t>
      </w:r>
      <w:proofErr w:type="spellStart"/>
      <w:r>
        <w:rPr>
          <w:noProof w:val="0"/>
        </w:rPr>
        <w:t>cronotipica</w:t>
      </w:r>
      <w:proofErr w:type="spellEnd"/>
      <w:r>
        <w:rPr>
          <w:noProof w:val="0"/>
        </w:rPr>
        <w:t xml:space="preserve"> (</w:t>
      </w:r>
      <w:r w:rsidR="00045451">
        <w:rPr>
          <w:noProof w:val="0"/>
        </w:rPr>
        <w:t>soglia, cronotopo) oltre alla quale le cose cambiano definitivamente nella coscienza del personaggio.</w:t>
      </w:r>
    </w:p>
    <w:p w:rsidR="00F93B26" w:rsidRDefault="00045451">
      <w:pPr>
        <w:rPr>
          <w:noProof w:val="0"/>
        </w:rPr>
      </w:pPr>
      <w:r>
        <w:rPr>
          <w:noProof w:val="0"/>
        </w:rPr>
        <w:t xml:space="preserve">Per Davide il sonno è </w:t>
      </w:r>
      <w:r w:rsidRPr="00925F76">
        <w:rPr>
          <w:b/>
          <w:noProof w:val="0"/>
        </w:rPr>
        <w:t>rivelatore</w:t>
      </w:r>
      <w:r>
        <w:rPr>
          <w:noProof w:val="0"/>
        </w:rPr>
        <w:t xml:space="preserve">: rivela una visione apocalittica del mondo e della storia, tuttavia non è una previsione, bensì una cosa già successa </w:t>
      </w:r>
      <w:r w:rsidR="00925F76">
        <w:rPr>
          <w:noProof w:val="0"/>
        </w:rPr>
        <w:t>in cui</w:t>
      </w:r>
      <w:r>
        <w:rPr>
          <w:noProof w:val="0"/>
        </w:rPr>
        <w:t xml:space="preserve"> Davide riesce a visualizzare sinteticamente</w:t>
      </w:r>
      <w:r w:rsidR="00027738">
        <w:rPr>
          <w:noProof w:val="0"/>
        </w:rPr>
        <w:t xml:space="preserve">; </w:t>
      </w:r>
      <w:r w:rsidR="00925F76">
        <w:rPr>
          <w:noProof w:val="0"/>
        </w:rPr>
        <w:t>q</w:t>
      </w:r>
      <w:r>
        <w:rPr>
          <w:noProof w:val="0"/>
        </w:rPr>
        <w:t xml:space="preserve">uesto evento viene detto </w:t>
      </w:r>
      <w:proofErr w:type="spellStart"/>
      <w:r>
        <w:rPr>
          <w:noProof w:val="0"/>
        </w:rPr>
        <w:t>Armageddon</w:t>
      </w:r>
      <w:proofErr w:type="spellEnd"/>
      <w:r w:rsidR="00925F76">
        <w:rPr>
          <w:noProof w:val="0"/>
        </w:rPr>
        <w:t xml:space="preserve"> (visione della storia)</w:t>
      </w:r>
      <w:r>
        <w:rPr>
          <w:noProof w:val="0"/>
        </w:rPr>
        <w:t>, nel quale la narratrice affida il proprio discorso.</w:t>
      </w:r>
      <w:r w:rsidR="00025A8E">
        <w:rPr>
          <w:noProof w:val="0"/>
        </w:rPr>
        <w:t xml:space="preserve"> </w:t>
      </w:r>
      <w:r w:rsidR="00027738">
        <w:rPr>
          <w:noProof w:val="0"/>
        </w:rPr>
        <w:br/>
      </w:r>
      <w:r w:rsidR="00025A8E">
        <w:rPr>
          <w:noProof w:val="0"/>
        </w:rPr>
        <w:t>Il sonno di Davide è drogato</w:t>
      </w:r>
      <w:r w:rsidR="0003785A">
        <w:rPr>
          <w:noProof w:val="0"/>
        </w:rPr>
        <w:t xml:space="preserve">, in cui vi sono visioni insensate che </w:t>
      </w:r>
      <w:proofErr w:type="spellStart"/>
      <w:r w:rsidR="0003785A">
        <w:rPr>
          <w:noProof w:val="0"/>
        </w:rPr>
        <w:t>distorgono</w:t>
      </w:r>
      <w:proofErr w:type="spellEnd"/>
      <w:r w:rsidR="0003785A">
        <w:rPr>
          <w:noProof w:val="0"/>
        </w:rPr>
        <w:t xml:space="preserve"> i contorni della realtà</w:t>
      </w:r>
      <w:r w:rsidR="00027738">
        <w:rPr>
          <w:noProof w:val="0"/>
        </w:rPr>
        <w:t>; da questo stato di allucinazione abbiamo visioni sia allucinate sia lucide della realtà.</w:t>
      </w:r>
    </w:p>
    <w:p w:rsidR="00025A8E" w:rsidRDefault="00025A8E">
      <w:pPr>
        <w:rPr>
          <w:noProof w:val="0"/>
        </w:rPr>
      </w:pPr>
      <w:r w:rsidRPr="00E32BF9">
        <w:rPr>
          <w:b/>
          <w:noProof w:val="0"/>
        </w:rPr>
        <w:t>Davide</w:t>
      </w:r>
      <w:r>
        <w:rPr>
          <w:noProof w:val="0"/>
        </w:rPr>
        <w:t>: personaggio che vive in funzione dell’autore</w:t>
      </w:r>
      <w:r w:rsidR="00071391">
        <w:rPr>
          <w:noProof w:val="0"/>
        </w:rPr>
        <w:t xml:space="preserve"> (funzionale)</w:t>
      </w:r>
      <w:r>
        <w:rPr>
          <w:noProof w:val="0"/>
        </w:rPr>
        <w:t>, dunque privo di un</w:t>
      </w:r>
      <w:r w:rsidR="00071391">
        <w:rPr>
          <w:noProof w:val="0"/>
        </w:rPr>
        <w:t xml:space="preserve">o statuto </w:t>
      </w:r>
      <w:r>
        <w:rPr>
          <w:noProof w:val="0"/>
        </w:rPr>
        <w:t xml:space="preserve">specifico; stigmatizzato; non </w:t>
      </w:r>
      <w:r w:rsidR="00071391">
        <w:rPr>
          <w:noProof w:val="0"/>
        </w:rPr>
        <w:t>è</w:t>
      </w:r>
      <w:r>
        <w:rPr>
          <w:noProof w:val="0"/>
        </w:rPr>
        <w:t xml:space="preserve"> corpo ma coscienza.</w:t>
      </w:r>
      <w:r>
        <w:rPr>
          <w:noProof w:val="0"/>
        </w:rPr>
        <w:br/>
        <w:t>È un intellettuale e l’unico personaggio che possiede gli strumenti per codificare la realtà</w:t>
      </w:r>
      <w:r w:rsidR="00583E13">
        <w:rPr>
          <w:noProof w:val="0"/>
        </w:rPr>
        <w:t xml:space="preserve">, </w:t>
      </w:r>
      <w:r>
        <w:rPr>
          <w:noProof w:val="0"/>
        </w:rPr>
        <w:t xml:space="preserve">a differenza delle altre persone che pensano solamente a sopravvivere. Nella guerra abbiamo infatti un personaggio incosciente, che subisce gli eventi </w:t>
      </w:r>
      <w:r w:rsidR="00071391">
        <w:rPr>
          <w:noProof w:val="0"/>
        </w:rPr>
        <w:t>e</w:t>
      </w:r>
      <w:r>
        <w:rPr>
          <w:noProof w:val="0"/>
        </w:rPr>
        <w:t xml:space="preserve"> un personaggio cosciente, che metabolizza gli eventi e d</w:t>
      </w:r>
      <w:r w:rsidR="00071391">
        <w:rPr>
          <w:noProof w:val="0"/>
        </w:rPr>
        <w:t>à</w:t>
      </w:r>
      <w:r>
        <w:rPr>
          <w:noProof w:val="0"/>
        </w:rPr>
        <w:t xml:space="preserve"> loro un significato.</w:t>
      </w:r>
      <w:r w:rsidR="00027738">
        <w:rPr>
          <w:noProof w:val="0"/>
        </w:rPr>
        <w:br/>
        <w:t>È una massa nervosa priva di connessioni con il mondo che lo circonda</w:t>
      </w:r>
      <w:r w:rsidR="00A755E9">
        <w:rPr>
          <w:noProof w:val="0"/>
        </w:rPr>
        <w:t>, non sa costruire relazioni.</w:t>
      </w:r>
    </w:p>
    <w:p w:rsidR="00027738" w:rsidRDefault="00027738">
      <w:pPr>
        <w:rPr>
          <w:noProof w:val="0"/>
        </w:rPr>
      </w:pPr>
      <w:r>
        <w:rPr>
          <w:noProof w:val="0"/>
        </w:rPr>
        <w:t xml:space="preserve">Prima del sonno Davide è sveglio, ma alterato; si trova in una </w:t>
      </w:r>
      <w:r w:rsidR="00583E13">
        <w:rPr>
          <w:noProof w:val="0"/>
        </w:rPr>
        <w:t>bettola</w:t>
      </w:r>
      <w:r>
        <w:rPr>
          <w:noProof w:val="0"/>
        </w:rPr>
        <w:t xml:space="preserve">, in presenza di </w:t>
      </w:r>
      <w:proofErr w:type="spellStart"/>
      <w:r>
        <w:rPr>
          <w:noProof w:val="0"/>
        </w:rPr>
        <w:t>Useppe</w:t>
      </w:r>
      <w:proofErr w:type="spellEnd"/>
      <w:r>
        <w:rPr>
          <w:noProof w:val="0"/>
        </w:rPr>
        <w:t xml:space="preserve"> (bambino), nella quale tiene un comizio ripercorrendo alcune tappe del suo pensiero. Questa situazione, </w:t>
      </w:r>
      <w:r w:rsidR="00A755E9">
        <w:rPr>
          <w:noProof w:val="0"/>
        </w:rPr>
        <w:t>sarcastic</w:t>
      </w:r>
      <w:r w:rsidR="00BC7387">
        <w:rPr>
          <w:noProof w:val="0"/>
        </w:rPr>
        <w:t>a</w:t>
      </w:r>
      <w:r>
        <w:rPr>
          <w:noProof w:val="0"/>
        </w:rPr>
        <w:t>, è un intento di diminuzione dell’intellettuale, che può fare solo comizi in osterie per gratificarsi.</w:t>
      </w:r>
    </w:p>
    <w:p w:rsidR="00746C04" w:rsidRDefault="00925F76">
      <w:pPr>
        <w:rPr>
          <w:noProof w:val="0"/>
        </w:rPr>
      </w:pPr>
      <w:r>
        <w:rPr>
          <w:noProof w:val="0"/>
        </w:rPr>
        <w:t xml:space="preserve">Il </w:t>
      </w:r>
      <w:r w:rsidR="00A755E9">
        <w:rPr>
          <w:noProof w:val="0"/>
        </w:rPr>
        <w:t>discorso</w:t>
      </w:r>
      <w:r>
        <w:rPr>
          <w:noProof w:val="0"/>
        </w:rPr>
        <w:t xml:space="preserve"> è </w:t>
      </w:r>
      <w:r w:rsidRPr="00925F76">
        <w:rPr>
          <w:b/>
          <w:noProof w:val="0"/>
        </w:rPr>
        <w:t>p</w:t>
      </w:r>
      <w:r w:rsidR="00584C11" w:rsidRPr="00925F76">
        <w:rPr>
          <w:b/>
          <w:noProof w:val="0"/>
        </w:rPr>
        <w:t>rolisso</w:t>
      </w:r>
      <w:r>
        <w:rPr>
          <w:noProof w:val="0"/>
        </w:rPr>
        <w:t xml:space="preserve"> </w:t>
      </w:r>
      <w:r>
        <w:rPr>
          <w:noProof w:val="0"/>
        </w:rPr>
        <w:sym w:font="Wingdings" w:char="F0E0"/>
      </w:r>
      <w:r w:rsidR="00584C11">
        <w:rPr>
          <w:noProof w:val="0"/>
        </w:rPr>
        <w:t xml:space="preserve"> lungo ed esorbitante rispetto all’intreccio</w:t>
      </w:r>
      <w:r>
        <w:rPr>
          <w:noProof w:val="0"/>
        </w:rPr>
        <w:t>, ma anche superfluo. Viene criticato nelle recensioni perché il personaggio non entra mai nella storia</w:t>
      </w:r>
      <w:r w:rsidR="00B11F38">
        <w:rPr>
          <w:noProof w:val="0"/>
        </w:rPr>
        <w:t xml:space="preserve"> nella prolissità del discorso, ma di cui sente il bisogno</w:t>
      </w:r>
      <w:r>
        <w:rPr>
          <w:noProof w:val="0"/>
        </w:rPr>
        <w:t xml:space="preserve">. </w:t>
      </w:r>
      <w:r w:rsidR="00B11F38">
        <w:rPr>
          <w:noProof w:val="0"/>
        </w:rPr>
        <w:br/>
      </w:r>
      <w:r w:rsidR="00071391">
        <w:rPr>
          <w:noProof w:val="0"/>
        </w:rPr>
        <w:t>È</w:t>
      </w:r>
      <w:r>
        <w:rPr>
          <w:noProof w:val="0"/>
        </w:rPr>
        <w:t xml:space="preserve"> una figura provocatoria e irritante, che provoca la coscienza del lettore</w:t>
      </w:r>
      <w:r w:rsidR="00B11F38">
        <w:rPr>
          <w:noProof w:val="0"/>
        </w:rPr>
        <w:t xml:space="preserve">; invece Ida ha la funzione di </w:t>
      </w:r>
      <w:proofErr w:type="spellStart"/>
      <w:r w:rsidR="00B11F38">
        <w:rPr>
          <w:noProof w:val="0"/>
        </w:rPr>
        <w:t>empatizzare</w:t>
      </w:r>
      <w:proofErr w:type="spellEnd"/>
      <w:r w:rsidR="00B11F38">
        <w:rPr>
          <w:noProof w:val="0"/>
        </w:rPr>
        <w:t xml:space="preserve"> e accompagnare il lettore nella sua vicenda.</w:t>
      </w:r>
      <w:r w:rsidR="00746C04">
        <w:rPr>
          <w:noProof w:val="0"/>
        </w:rPr>
        <w:br/>
        <w:t>Questo discorso è un discorso che esula dall’intreccio e ha un piano rivolto ad un altro destinatario</w:t>
      </w:r>
      <w:r w:rsidR="00EA67CC">
        <w:rPr>
          <w:noProof w:val="0"/>
        </w:rPr>
        <w:t xml:space="preserve"> (l’intellettuale)</w:t>
      </w:r>
      <w:r w:rsidR="00746C04">
        <w:rPr>
          <w:noProof w:val="0"/>
        </w:rPr>
        <w:t xml:space="preserve">. </w:t>
      </w:r>
      <w:r w:rsidR="00746C04">
        <w:rPr>
          <w:noProof w:val="0"/>
        </w:rPr>
        <w:br/>
        <w:t xml:space="preserve">Il pregio della storia del romanzo, ma che viene rimproverato, è di contaminare più livelli di messaggio. </w:t>
      </w:r>
      <w:r w:rsidR="00746C04">
        <w:rPr>
          <w:noProof w:val="0"/>
        </w:rPr>
        <w:br/>
        <w:t xml:space="preserve">Per il lettore non sensibile (medio) a questo tipo di argomenti, Elsa Morante dà loro la possibilità di saltare queste parti perché non toglie nulla, è come una parentesi </w:t>
      </w:r>
      <w:r w:rsidR="00746C04">
        <w:rPr>
          <w:noProof w:val="0"/>
        </w:rPr>
        <w:sym w:font="Wingdings" w:char="F0E0"/>
      </w:r>
      <w:r w:rsidR="00746C04">
        <w:rPr>
          <w:noProof w:val="0"/>
        </w:rPr>
        <w:t xml:space="preserve"> Manzoni e le Grida.</w:t>
      </w:r>
    </w:p>
    <w:p w:rsidR="00071391" w:rsidRDefault="00071391">
      <w:pPr>
        <w:rPr>
          <w:noProof w:val="0"/>
        </w:rPr>
      </w:pPr>
      <w:r>
        <w:rPr>
          <w:noProof w:val="0"/>
        </w:rPr>
        <w:t xml:space="preserve">Il </w:t>
      </w:r>
      <w:r w:rsidRPr="00071391">
        <w:rPr>
          <w:b/>
          <w:noProof w:val="0"/>
        </w:rPr>
        <w:t>titolo</w:t>
      </w:r>
      <w:r>
        <w:rPr>
          <w:noProof w:val="0"/>
        </w:rPr>
        <w:t xml:space="preserve"> di ciascuna opera viene prima o poi evocato</w:t>
      </w:r>
      <w:r w:rsidR="008A751F">
        <w:rPr>
          <w:noProof w:val="0"/>
        </w:rPr>
        <w:t xml:space="preserve"> nel romanzo</w:t>
      </w:r>
      <w:r>
        <w:rPr>
          <w:noProof w:val="0"/>
        </w:rPr>
        <w:t xml:space="preserve"> e spiegato dall’autore; “la Storia” non fa eccezione.</w:t>
      </w:r>
    </w:p>
    <w:p w:rsidR="00071391" w:rsidRDefault="008A751F">
      <w:pPr>
        <w:rPr>
          <w:noProof w:val="0"/>
        </w:rPr>
      </w:pPr>
      <w:r>
        <w:rPr>
          <w:noProof w:val="0"/>
        </w:rPr>
        <w:t xml:space="preserve">Malattia definitiva </w:t>
      </w:r>
      <w:r>
        <w:rPr>
          <w:noProof w:val="0"/>
        </w:rPr>
        <w:sym w:font="Wingdings" w:char="F0E0"/>
      </w:r>
      <w:r>
        <w:rPr>
          <w:noProof w:val="0"/>
        </w:rPr>
        <w:t xml:space="preserve"> si ricollega a</w:t>
      </w:r>
      <w:r w:rsidR="00071391">
        <w:rPr>
          <w:noProof w:val="0"/>
        </w:rPr>
        <w:t>l finale della Coscienza di Zeno</w:t>
      </w:r>
      <w:r>
        <w:rPr>
          <w:noProof w:val="0"/>
        </w:rPr>
        <w:t>:</w:t>
      </w:r>
      <w:r w:rsidR="00071391">
        <w:rPr>
          <w:noProof w:val="0"/>
        </w:rPr>
        <w:t xml:space="preserve"> è una profezia</w:t>
      </w:r>
      <w:r>
        <w:rPr>
          <w:noProof w:val="0"/>
        </w:rPr>
        <w:t xml:space="preserve"> di Zeno,</w:t>
      </w:r>
      <w:r w:rsidR="00071391">
        <w:rPr>
          <w:noProof w:val="0"/>
        </w:rPr>
        <w:t xml:space="preserve"> il personaggio infatti parla della propria </w:t>
      </w:r>
      <w:r w:rsidR="00071391" w:rsidRPr="002D64E7">
        <w:rPr>
          <w:b/>
          <w:noProof w:val="0"/>
        </w:rPr>
        <w:t>malattia</w:t>
      </w:r>
      <w:r w:rsidR="002D64E7">
        <w:rPr>
          <w:noProof w:val="0"/>
        </w:rPr>
        <w:t xml:space="preserve">, </w:t>
      </w:r>
      <w:r>
        <w:rPr>
          <w:noProof w:val="0"/>
        </w:rPr>
        <w:t xml:space="preserve">come stato esistenziale e </w:t>
      </w:r>
      <w:r w:rsidR="002D64E7">
        <w:rPr>
          <w:noProof w:val="0"/>
        </w:rPr>
        <w:t>dell’umanità</w:t>
      </w:r>
      <w:r>
        <w:rPr>
          <w:noProof w:val="0"/>
        </w:rPr>
        <w:t xml:space="preserve"> (che è malata)</w:t>
      </w:r>
      <w:r w:rsidR="002D64E7">
        <w:rPr>
          <w:noProof w:val="0"/>
        </w:rPr>
        <w:t>, infatti prevede che un giorno vi sarà un uomo più malato degli altri</w:t>
      </w:r>
      <w:r>
        <w:rPr>
          <w:noProof w:val="0"/>
        </w:rPr>
        <w:t xml:space="preserve"> (guerra nucleare)</w:t>
      </w:r>
      <w:r w:rsidR="002D64E7">
        <w:rPr>
          <w:noProof w:val="0"/>
        </w:rPr>
        <w:t xml:space="preserve">. </w:t>
      </w:r>
      <w:r w:rsidR="00A755E9">
        <w:rPr>
          <w:noProof w:val="0"/>
        </w:rPr>
        <w:t>In Elsa Morante vi è invece una prospettiva postuma, in cui l’umanità ha già scelto la malattia definitiva invece della salute definitiva</w:t>
      </w:r>
      <w:r>
        <w:rPr>
          <w:noProof w:val="0"/>
        </w:rPr>
        <w:t xml:space="preserve"> </w:t>
      </w:r>
      <w:r>
        <w:rPr>
          <w:noProof w:val="0"/>
        </w:rPr>
        <w:sym w:font="Wingdings" w:char="F0E0"/>
      </w:r>
      <w:r>
        <w:rPr>
          <w:noProof w:val="0"/>
        </w:rPr>
        <w:t xml:space="preserve"> l’uomo è dunque malato.</w:t>
      </w:r>
    </w:p>
    <w:p w:rsidR="00543EC3" w:rsidRDefault="00A755E9">
      <w:pPr>
        <w:rPr>
          <w:noProof w:val="0"/>
        </w:rPr>
      </w:pPr>
      <w:r>
        <w:rPr>
          <w:noProof w:val="0"/>
        </w:rPr>
        <w:t xml:space="preserve">Ciascuno di noi porta una SS dentro di noi, </w:t>
      </w:r>
      <w:r w:rsidR="00BC7387">
        <w:rPr>
          <w:noProof w:val="0"/>
        </w:rPr>
        <w:t xml:space="preserve">una cosa precisa in </w:t>
      </w:r>
      <w:r>
        <w:rPr>
          <w:noProof w:val="0"/>
        </w:rPr>
        <w:t xml:space="preserve">un preciso contesto storico, che per estensione simbolica </w:t>
      </w:r>
      <w:r w:rsidR="00BC7387">
        <w:rPr>
          <w:noProof w:val="0"/>
        </w:rPr>
        <w:t>può corrispondere</w:t>
      </w:r>
      <w:r>
        <w:rPr>
          <w:noProof w:val="0"/>
        </w:rPr>
        <w:t xml:space="preserve"> a una forma di </w:t>
      </w:r>
      <w:r w:rsidRPr="00A755E9">
        <w:rPr>
          <w:b/>
          <w:noProof w:val="0"/>
        </w:rPr>
        <w:t>omertà</w:t>
      </w:r>
      <w:r>
        <w:rPr>
          <w:noProof w:val="0"/>
        </w:rPr>
        <w:t xml:space="preserve"> che può appartenere a chiunque in qualsiasi momento.</w:t>
      </w:r>
      <w:r w:rsidR="00BC7387">
        <w:rPr>
          <w:noProof w:val="0"/>
        </w:rPr>
        <w:t xml:space="preserve"> </w:t>
      </w:r>
      <w:r w:rsidR="00BC7387">
        <w:rPr>
          <w:noProof w:val="0"/>
        </w:rPr>
        <w:sym w:font="Wingdings" w:char="F0E0"/>
      </w:r>
      <w:r w:rsidR="00BC7387">
        <w:rPr>
          <w:noProof w:val="0"/>
        </w:rPr>
        <w:t xml:space="preserve"> l’olocausto potrebbe esserci nuovamente, perché la storia non si è portata via le cause che lo hanno scatenato.</w:t>
      </w:r>
    </w:p>
    <w:p w:rsidR="00BC7387" w:rsidRDefault="00BC7387">
      <w:pPr>
        <w:rPr>
          <w:noProof w:val="0"/>
        </w:rPr>
      </w:pPr>
      <w:r>
        <w:rPr>
          <w:noProof w:val="0"/>
        </w:rPr>
        <w:lastRenderedPageBreak/>
        <w:t xml:space="preserve">Il narratore caratterizza il personaggio in base a come muore, perché la morte dà senso alla vita. </w:t>
      </w:r>
      <w:r w:rsidR="00583E13">
        <w:rPr>
          <w:noProof w:val="0"/>
        </w:rPr>
        <w:sym w:font="Wingdings" w:char="F0E0"/>
      </w:r>
      <w:r w:rsidR="00583E13">
        <w:rPr>
          <w:noProof w:val="0"/>
        </w:rPr>
        <w:t xml:space="preserve"> </w:t>
      </w:r>
      <w:r w:rsidR="00583E13">
        <w:rPr>
          <w:noProof w:val="0"/>
        </w:rPr>
        <w:t>Davide</w:t>
      </w:r>
      <w:r w:rsidR="00583E13">
        <w:rPr>
          <w:noProof w:val="0"/>
        </w:rPr>
        <w:t xml:space="preserve"> </w:t>
      </w:r>
      <w:r w:rsidR="00583E13">
        <w:rPr>
          <w:noProof w:val="0"/>
        </w:rPr>
        <w:t>muore tra i tormenti della coscienza allucinata</w:t>
      </w:r>
      <w:r w:rsidR="00583E13">
        <w:rPr>
          <w:noProof w:val="0"/>
        </w:rPr>
        <w:t>. Ida invece, la quale</w:t>
      </w:r>
      <w:r>
        <w:rPr>
          <w:noProof w:val="0"/>
        </w:rPr>
        <w:t xml:space="preserve"> rappresenta l’altra parte dell’umanità, muore a causa di complicazioni polmonari causate dalla febbre. </w:t>
      </w:r>
      <w:r>
        <w:rPr>
          <w:noProof w:val="0"/>
        </w:rPr>
        <w:sym w:font="Wingdings" w:char="F0E0"/>
      </w:r>
      <w:r>
        <w:rPr>
          <w:noProof w:val="0"/>
        </w:rPr>
        <w:t xml:space="preserve"> morti speculari</w:t>
      </w:r>
    </w:p>
    <w:p w:rsidR="00C55A5E" w:rsidRDefault="00BC7387">
      <w:pPr>
        <w:rPr>
          <w:noProof w:val="0"/>
        </w:rPr>
      </w:pPr>
      <w:r>
        <w:rPr>
          <w:noProof w:val="0"/>
        </w:rPr>
        <w:t xml:space="preserve">Alla morte di Ida </w:t>
      </w:r>
      <w:proofErr w:type="spellStart"/>
      <w:r>
        <w:rPr>
          <w:noProof w:val="0"/>
        </w:rPr>
        <w:t>Ramundo</w:t>
      </w:r>
      <w:proofErr w:type="spellEnd"/>
      <w:r>
        <w:rPr>
          <w:noProof w:val="0"/>
        </w:rPr>
        <w:t xml:space="preserve"> viene affidato il senso del romanzo, descritta in prima persona </w:t>
      </w:r>
      <w:r w:rsidR="00067081">
        <w:rPr>
          <w:noProof w:val="0"/>
        </w:rPr>
        <w:t xml:space="preserve">(che si manifesta per la prima volta) </w:t>
      </w:r>
      <w:r>
        <w:rPr>
          <w:noProof w:val="0"/>
        </w:rPr>
        <w:t xml:space="preserve">dal </w:t>
      </w:r>
      <w:r w:rsidR="00EA136C">
        <w:rPr>
          <w:noProof w:val="0"/>
        </w:rPr>
        <w:t xml:space="preserve">narratore </w:t>
      </w:r>
      <w:r>
        <w:rPr>
          <w:noProof w:val="0"/>
        </w:rPr>
        <w:t xml:space="preserve">che diventa </w:t>
      </w:r>
      <w:r w:rsidR="00067081">
        <w:rPr>
          <w:noProof w:val="0"/>
        </w:rPr>
        <w:t xml:space="preserve">un </w:t>
      </w:r>
      <w:r w:rsidRPr="00067081">
        <w:rPr>
          <w:b/>
          <w:noProof w:val="0"/>
        </w:rPr>
        <w:t>testimone</w:t>
      </w:r>
      <w:r w:rsidR="00067081">
        <w:rPr>
          <w:noProof w:val="0"/>
        </w:rPr>
        <w:t xml:space="preserve"> che raccoglie le prove della morte </w:t>
      </w:r>
      <w:r w:rsidR="00067081">
        <w:rPr>
          <w:noProof w:val="0"/>
        </w:rPr>
        <w:sym w:font="Wingdings" w:char="F0E0"/>
      </w:r>
      <w:r w:rsidR="00067081">
        <w:rPr>
          <w:noProof w:val="0"/>
        </w:rPr>
        <w:t xml:space="preserve"> è la figura del mandato che si dà </w:t>
      </w:r>
      <w:r w:rsidR="0083369B">
        <w:rPr>
          <w:noProof w:val="0"/>
        </w:rPr>
        <w:t xml:space="preserve">il </w:t>
      </w:r>
      <w:r w:rsidR="00067081">
        <w:rPr>
          <w:noProof w:val="0"/>
        </w:rPr>
        <w:t>narratore, che raccoglie le informazioni intorno a una morte totalmente anonima, una persona la cui vita non dovrebbe essere rilevante per la storia totale.</w:t>
      </w:r>
      <w:r w:rsidR="00067081">
        <w:rPr>
          <w:noProof w:val="0"/>
        </w:rPr>
        <w:br/>
        <w:t xml:space="preserve">La descrizione sembra un </w:t>
      </w:r>
      <w:r w:rsidR="00C55A5E">
        <w:rPr>
          <w:noProof w:val="0"/>
        </w:rPr>
        <w:t xml:space="preserve">resoconto di cronaca, come può essere riportato un </w:t>
      </w:r>
      <w:r w:rsidR="00067081">
        <w:rPr>
          <w:noProof w:val="0"/>
        </w:rPr>
        <w:t>referto medico</w:t>
      </w:r>
      <w:r w:rsidR="00C55A5E">
        <w:rPr>
          <w:noProof w:val="0"/>
        </w:rPr>
        <w:t xml:space="preserve"> qualunque, perciò </w:t>
      </w:r>
      <w:r w:rsidR="00EA136C">
        <w:rPr>
          <w:noProof w:val="0"/>
        </w:rPr>
        <w:t>il narratore</w:t>
      </w:r>
      <w:r w:rsidR="00C55A5E">
        <w:rPr>
          <w:noProof w:val="0"/>
        </w:rPr>
        <w:t>, più che un discorso sulla Storia, demanda il suo significato a un codice che non appartiene alla storia</w:t>
      </w:r>
      <w:r w:rsidR="00583E13">
        <w:rPr>
          <w:noProof w:val="0"/>
        </w:rPr>
        <w:t xml:space="preserve">, </w:t>
      </w:r>
      <w:r w:rsidR="00C55A5E">
        <w:rPr>
          <w:noProof w:val="0"/>
        </w:rPr>
        <w:t xml:space="preserve">ma a un episodio banale di cronaca. </w:t>
      </w:r>
      <w:r w:rsidR="00C55A5E">
        <w:rPr>
          <w:noProof w:val="0"/>
        </w:rPr>
        <w:br/>
        <w:t xml:space="preserve">Non c’è </w:t>
      </w:r>
      <w:proofErr w:type="spellStart"/>
      <w:r w:rsidR="00C55A5E">
        <w:rPr>
          <w:noProof w:val="0"/>
        </w:rPr>
        <w:t>sovraccaricamento</w:t>
      </w:r>
      <w:proofErr w:type="spellEnd"/>
      <w:r w:rsidR="00C55A5E">
        <w:rPr>
          <w:noProof w:val="0"/>
        </w:rPr>
        <w:t>, Ida non ha visioni, rimane nel suo mondo innocente, resta il vero personaggio positivo della sua povera storia.</w:t>
      </w:r>
      <w:r w:rsidR="00EA136C">
        <w:rPr>
          <w:noProof w:val="0"/>
        </w:rPr>
        <w:br/>
      </w:r>
      <w:r w:rsidR="0095255E">
        <w:rPr>
          <w:noProof w:val="0"/>
        </w:rPr>
        <w:t xml:space="preserve">Diventa figura della tragicità </w:t>
      </w:r>
      <w:r w:rsidR="0095255E">
        <w:rPr>
          <w:noProof w:val="0"/>
        </w:rPr>
        <w:sym w:font="Wingdings" w:char="F0E0"/>
      </w:r>
      <w:r w:rsidR="0095255E">
        <w:rPr>
          <w:noProof w:val="0"/>
        </w:rPr>
        <w:t xml:space="preserve"> appare e scompare dal romanzo come vittima di violenza</w:t>
      </w:r>
    </w:p>
    <w:p w:rsidR="00EA136C" w:rsidRDefault="00EA136C">
      <w:pPr>
        <w:rPr>
          <w:noProof w:val="0"/>
        </w:rPr>
      </w:pPr>
      <w:r w:rsidRPr="00EE4274">
        <w:rPr>
          <w:b/>
          <w:noProof w:val="0"/>
        </w:rPr>
        <w:t>Giornalista</w:t>
      </w:r>
      <w:r>
        <w:rPr>
          <w:noProof w:val="0"/>
        </w:rPr>
        <w:t xml:space="preserve"> vs </w:t>
      </w:r>
      <w:r w:rsidRPr="00EE4274">
        <w:rPr>
          <w:b/>
          <w:noProof w:val="0"/>
        </w:rPr>
        <w:t>narratore</w:t>
      </w:r>
      <w:r>
        <w:rPr>
          <w:noProof w:val="0"/>
        </w:rPr>
        <w:t xml:space="preserve"> </w:t>
      </w:r>
      <w:r>
        <w:rPr>
          <w:noProof w:val="0"/>
        </w:rPr>
        <w:sym w:font="Wingdings" w:char="F0E0"/>
      </w:r>
      <w:r>
        <w:rPr>
          <w:noProof w:val="0"/>
        </w:rPr>
        <w:t xml:space="preserve"> il narratore può ricostruire il senso della vita sulla base della morte, mentre al giornalista ciò è precluso.</w:t>
      </w:r>
      <w:r>
        <w:rPr>
          <w:noProof w:val="0"/>
        </w:rPr>
        <w:br/>
        <w:t>Il linguaggio della cronaca è asettico.</w:t>
      </w:r>
      <w:r>
        <w:rPr>
          <w:noProof w:val="0"/>
        </w:rPr>
        <w:br/>
        <w:t xml:space="preserve">Narrare la storia è una forma di </w:t>
      </w:r>
      <w:r w:rsidRPr="00EE4274">
        <w:rPr>
          <w:b/>
          <w:noProof w:val="0"/>
        </w:rPr>
        <w:t>risarcimento</w:t>
      </w:r>
      <w:r>
        <w:rPr>
          <w:noProof w:val="0"/>
        </w:rPr>
        <w:t xml:space="preserve"> poetico a tutti i personaggi senza storia, oppure ai quali la storia non ha mai dato voce, ricordati solo nella cronaca in modo sommario.</w:t>
      </w:r>
    </w:p>
    <w:p w:rsidR="00EA136C" w:rsidRDefault="00EA136C">
      <w:pPr>
        <w:rPr>
          <w:noProof w:val="0"/>
        </w:rPr>
      </w:pPr>
      <w:r>
        <w:rPr>
          <w:noProof w:val="0"/>
        </w:rPr>
        <w:t xml:space="preserve">Ruolo del </w:t>
      </w:r>
      <w:r w:rsidRPr="00EE4274">
        <w:rPr>
          <w:b/>
          <w:noProof w:val="0"/>
        </w:rPr>
        <w:t>paratesto</w:t>
      </w:r>
      <w:r>
        <w:rPr>
          <w:noProof w:val="0"/>
        </w:rPr>
        <w:t>: vuole mimare i fatti storici, mettendoli in ordine cronologico</w:t>
      </w:r>
      <w:r w:rsidR="005A5349">
        <w:rPr>
          <w:noProof w:val="0"/>
        </w:rPr>
        <w:t xml:space="preserve">. Ci sono vari tipi di storia: </w:t>
      </w:r>
      <w:r>
        <w:rPr>
          <w:noProof w:val="0"/>
        </w:rPr>
        <w:t>della s</w:t>
      </w:r>
      <w:r w:rsidR="005A5349">
        <w:rPr>
          <w:noProof w:val="0"/>
        </w:rPr>
        <w:t>torio</w:t>
      </w:r>
      <w:r>
        <w:rPr>
          <w:noProof w:val="0"/>
        </w:rPr>
        <w:t>grafia, cronaca, del romanzo</w:t>
      </w:r>
      <w:r w:rsidR="00EE4274">
        <w:rPr>
          <w:noProof w:val="0"/>
        </w:rPr>
        <w:t>…</w:t>
      </w:r>
    </w:p>
    <w:p w:rsidR="005F6FB9" w:rsidRDefault="005A5349" w:rsidP="005A5349">
      <w:pPr>
        <w:rPr>
          <w:noProof w:val="0"/>
        </w:rPr>
      </w:pPr>
      <w:r>
        <w:rPr>
          <w:noProof w:val="0"/>
        </w:rPr>
        <w:t xml:space="preserve">Fino ad Elsa Morante l’orizzonte della storia viene vissuto come orizzonte di redenzione, mentre De Roberto, nei </w:t>
      </w:r>
      <w:proofErr w:type="spellStart"/>
      <w:r>
        <w:rPr>
          <w:noProof w:val="0"/>
        </w:rPr>
        <w:t>Vicerè</w:t>
      </w:r>
      <w:proofErr w:type="spellEnd"/>
      <w:r>
        <w:rPr>
          <w:noProof w:val="0"/>
        </w:rPr>
        <w:t xml:space="preserve">, si inverte il senso di storia – cronaca </w:t>
      </w:r>
      <w:r>
        <w:rPr>
          <w:noProof w:val="0"/>
        </w:rPr>
        <w:sym w:font="Wingdings" w:char="F0E0"/>
      </w:r>
      <w:r>
        <w:rPr>
          <w:noProof w:val="0"/>
        </w:rPr>
        <w:t xml:space="preserve"> non vi è mistificazione linguistica, la storia è sempre uguale se letta alla luce della cronaca.</w:t>
      </w:r>
      <w:r>
        <w:rPr>
          <w:noProof w:val="0"/>
        </w:rPr>
        <w:br/>
        <w:t xml:space="preserve">Particolare momento </w:t>
      </w:r>
      <w:r>
        <w:rPr>
          <w:noProof w:val="0"/>
        </w:rPr>
        <w:sym w:font="Wingdings" w:char="F0E0"/>
      </w:r>
      <w:r>
        <w:rPr>
          <w:noProof w:val="0"/>
        </w:rPr>
        <w:t xml:space="preserve"> passaggio con elezioni allo Stato italiano, che è una rivoluzione politica important</w:t>
      </w:r>
      <w:r w:rsidR="00583E13">
        <w:rPr>
          <w:noProof w:val="0"/>
        </w:rPr>
        <w:t>e</w:t>
      </w:r>
      <w:r>
        <w:rPr>
          <w:noProof w:val="0"/>
        </w:rPr>
        <w:t xml:space="preserve"> e che avrebbe dovuto comportare anche una rivoluzione sociale al fine di costruire, oltre alla libertà politica, anche una società migliore con il cambio della classe dirigente </w:t>
      </w:r>
      <w:r>
        <w:rPr>
          <w:noProof w:val="0"/>
        </w:rPr>
        <w:sym w:font="Wingdings" w:char="F0E0"/>
      </w:r>
      <w:r>
        <w:rPr>
          <w:noProof w:val="0"/>
        </w:rPr>
        <w:t xml:space="preserve"> ciò non accade, la </w:t>
      </w:r>
      <w:r w:rsidRPr="00EE4274">
        <w:rPr>
          <w:b/>
          <w:noProof w:val="0"/>
        </w:rPr>
        <w:t>storia non redim</w:t>
      </w:r>
      <w:r w:rsidR="00F628A7" w:rsidRPr="00EE4274">
        <w:rPr>
          <w:b/>
          <w:noProof w:val="0"/>
        </w:rPr>
        <w:t>e</w:t>
      </w:r>
      <w:r w:rsidR="00F628A7">
        <w:rPr>
          <w:noProof w:val="0"/>
        </w:rPr>
        <w:t xml:space="preserve">, è una </w:t>
      </w:r>
      <w:r>
        <w:rPr>
          <w:noProof w:val="0"/>
        </w:rPr>
        <w:t xml:space="preserve">falsa </w:t>
      </w:r>
      <w:r w:rsidR="00F628A7">
        <w:rPr>
          <w:noProof w:val="0"/>
        </w:rPr>
        <w:t xml:space="preserve">lettura della cronaca ed è falsa </w:t>
      </w:r>
      <w:r>
        <w:rPr>
          <w:noProof w:val="0"/>
        </w:rPr>
        <w:t>nella misura in c</w:t>
      </w:r>
      <w:r w:rsidR="00F628A7">
        <w:rPr>
          <w:noProof w:val="0"/>
        </w:rPr>
        <w:t xml:space="preserve">ui dà la sensazione di un progresso che in realtà non esiste. Qui c’è un paradosso: chi fa questo discorso così lucido è un personaggio che concentra tutta la negatività della storia ed è pienamente consapevole di ciò. </w:t>
      </w:r>
      <w:r w:rsidR="00F628A7">
        <w:rPr>
          <w:noProof w:val="0"/>
        </w:rPr>
        <w:br/>
        <w:t xml:space="preserve">Per De Roberto </w:t>
      </w:r>
      <w:r w:rsidR="00F628A7">
        <w:rPr>
          <w:noProof w:val="0"/>
        </w:rPr>
        <w:sym w:font="Wingdings" w:char="F0E0"/>
      </w:r>
      <w:r w:rsidR="00F628A7">
        <w:rPr>
          <w:noProof w:val="0"/>
        </w:rPr>
        <w:t xml:space="preserve"> I disadattati sono innocenti e hanno una coscienza a cui devono rispondere, gli altri che seguono l’evoluzione a seconda delle epoche, sono quelli che sopravvivono, </w:t>
      </w:r>
      <w:r w:rsidR="00F628A7">
        <w:rPr>
          <w:noProof w:val="0"/>
        </w:rPr>
        <w:sym w:font="Wingdings" w:char="F0E0"/>
      </w:r>
      <w:r w:rsidR="00F628A7">
        <w:rPr>
          <w:noProof w:val="0"/>
        </w:rPr>
        <w:t xml:space="preserve"> sensibili alla trasformazione, come dice Darwin con tuttavia un punto divergente </w:t>
      </w:r>
      <w:r w:rsidR="00F628A7">
        <w:rPr>
          <w:noProof w:val="0"/>
        </w:rPr>
        <w:sym w:font="Wingdings" w:char="F0E0"/>
      </w:r>
      <w:r w:rsidR="00F628A7">
        <w:rPr>
          <w:noProof w:val="0"/>
        </w:rPr>
        <w:t xml:space="preserve"> sono gli </w:t>
      </w:r>
      <w:r w:rsidR="00F628A7" w:rsidRPr="00EE4274">
        <w:rPr>
          <w:b/>
          <w:noProof w:val="0"/>
        </w:rPr>
        <w:t>spregevoli a sopravvivere</w:t>
      </w:r>
      <w:r w:rsidR="00F628A7">
        <w:rPr>
          <w:noProof w:val="0"/>
        </w:rPr>
        <w:t xml:space="preserve"> e non i leoni</w:t>
      </w:r>
      <w:r w:rsidR="005F6FB9">
        <w:rPr>
          <w:noProof w:val="0"/>
        </w:rPr>
        <w:t xml:space="preserve"> = quelli che scelgono l’assoluta malattia.</w:t>
      </w:r>
    </w:p>
    <w:p w:rsidR="005F6FB9" w:rsidRDefault="005F6FB9" w:rsidP="005A5349">
      <w:pPr>
        <w:rPr>
          <w:noProof w:val="0"/>
        </w:rPr>
      </w:pPr>
      <w:r>
        <w:rPr>
          <w:noProof w:val="0"/>
        </w:rPr>
        <w:t xml:space="preserve">Questo discorso antistorico viene fatto alla zia che invece vede nel passaggio politico una rivoluzione vera e propria e se ne lamentava. Lui fa un’apologia della cronaca sulla storia demandando il proprio messaggio al personaggio più negativo e consapevole di ciò per tranquillizzare la reazionaria sul fatto che il progresso non esiste </w:t>
      </w:r>
      <w:r>
        <w:rPr>
          <w:noProof w:val="0"/>
        </w:rPr>
        <w:sym w:font="Wingdings" w:char="F0E0"/>
      </w:r>
      <w:r>
        <w:rPr>
          <w:noProof w:val="0"/>
        </w:rPr>
        <w:t xml:space="preserve"> paradosso della forma mentale di De Roberto.</w:t>
      </w:r>
      <w:r>
        <w:rPr>
          <w:noProof w:val="0"/>
        </w:rPr>
        <w:br/>
        <w:t>Il personaggio è tanto più credibile e autentico quanto più negativo; come si può smentire una persona che va contro a qualcosa che ha vissuto?</w:t>
      </w:r>
    </w:p>
    <w:p w:rsidR="005F6FB9" w:rsidRDefault="005F6FB9" w:rsidP="005A5349">
      <w:pPr>
        <w:rPr>
          <w:noProof w:val="0"/>
        </w:rPr>
      </w:pPr>
      <w:r>
        <w:rPr>
          <w:noProof w:val="0"/>
        </w:rPr>
        <w:t xml:space="preserve">L’impostazione narrativa di EM = i </w:t>
      </w:r>
      <w:proofErr w:type="spellStart"/>
      <w:r>
        <w:rPr>
          <w:noProof w:val="0"/>
        </w:rPr>
        <w:t>Vicerè</w:t>
      </w:r>
      <w:proofErr w:type="spellEnd"/>
      <w:r>
        <w:rPr>
          <w:noProof w:val="0"/>
        </w:rPr>
        <w:t xml:space="preserve"> di DR, perché la dimensione narrativa dei giorni diventa l’unica sen</w:t>
      </w:r>
      <w:bookmarkStart w:id="0" w:name="_GoBack"/>
      <w:bookmarkEnd w:id="0"/>
      <w:r>
        <w:rPr>
          <w:noProof w:val="0"/>
        </w:rPr>
        <w:t xml:space="preserve">sata </w:t>
      </w:r>
      <w:proofErr w:type="spellStart"/>
      <w:r>
        <w:rPr>
          <w:noProof w:val="0"/>
        </w:rPr>
        <w:t>deprospettivamente</w:t>
      </w:r>
      <w:proofErr w:type="spellEnd"/>
      <w:r>
        <w:rPr>
          <w:noProof w:val="0"/>
        </w:rPr>
        <w:t xml:space="preserve"> sui tempi lunghi della storia.</w:t>
      </w:r>
    </w:p>
    <w:p w:rsidR="00EA136C" w:rsidRDefault="00EA136C">
      <w:pPr>
        <w:rPr>
          <w:noProof w:val="0"/>
        </w:rPr>
      </w:pPr>
    </w:p>
    <w:p w:rsidR="00067081" w:rsidRDefault="00067081">
      <w:pPr>
        <w:rPr>
          <w:noProof w:val="0"/>
        </w:rPr>
      </w:pPr>
    </w:p>
    <w:sectPr w:rsidR="00067081" w:rsidSect="00374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CF"/>
    <w:rsid w:val="00025A8E"/>
    <w:rsid w:val="00027738"/>
    <w:rsid w:val="0003785A"/>
    <w:rsid w:val="00045451"/>
    <w:rsid w:val="00065AC7"/>
    <w:rsid w:val="00067081"/>
    <w:rsid w:val="00071391"/>
    <w:rsid w:val="000773FC"/>
    <w:rsid w:val="00103705"/>
    <w:rsid w:val="001D1C55"/>
    <w:rsid w:val="002213CC"/>
    <w:rsid w:val="00257876"/>
    <w:rsid w:val="002D64E7"/>
    <w:rsid w:val="00374ECF"/>
    <w:rsid w:val="00543EC3"/>
    <w:rsid w:val="00583E13"/>
    <w:rsid w:val="00584C11"/>
    <w:rsid w:val="005A5349"/>
    <w:rsid w:val="005E2664"/>
    <w:rsid w:val="005F6FB9"/>
    <w:rsid w:val="00667ACA"/>
    <w:rsid w:val="00746C04"/>
    <w:rsid w:val="0083369B"/>
    <w:rsid w:val="00862400"/>
    <w:rsid w:val="008A751F"/>
    <w:rsid w:val="00925F76"/>
    <w:rsid w:val="0095255E"/>
    <w:rsid w:val="009F6EF8"/>
    <w:rsid w:val="00A46E58"/>
    <w:rsid w:val="00A755E9"/>
    <w:rsid w:val="00B11F38"/>
    <w:rsid w:val="00BC7387"/>
    <w:rsid w:val="00C11E99"/>
    <w:rsid w:val="00C55A5E"/>
    <w:rsid w:val="00D4765F"/>
    <w:rsid w:val="00E32BF9"/>
    <w:rsid w:val="00E41A97"/>
    <w:rsid w:val="00EA136C"/>
    <w:rsid w:val="00EA67CC"/>
    <w:rsid w:val="00EE4274"/>
    <w:rsid w:val="00F628A7"/>
    <w:rsid w:val="00F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2F32"/>
  <w15:chartTrackingRefBased/>
  <w15:docId w15:val="{19B411E8-FA9D-4195-B714-10B404A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2400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2400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i/>
      <w:color w:val="FF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62400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2400"/>
    <w:rPr>
      <w:rFonts w:asciiTheme="majorHAnsi" w:eastAsiaTheme="majorEastAsia" w:hAnsiTheme="majorHAnsi" w:cstheme="majorBidi"/>
      <w:b/>
      <w:color w:val="FF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2400"/>
    <w:rPr>
      <w:rFonts w:asciiTheme="majorHAnsi" w:eastAsiaTheme="majorEastAsia" w:hAnsiTheme="majorHAnsi" w:cstheme="majorBidi"/>
      <w:i/>
      <w:color w:val="FF000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240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17</cp:revision>
  <dcterms:created xsi:type="dcterms:W3CDTF">2018-05-03T17:20:00Z</dcterms:created>
  <dcterms:modified xsi:type="dcterms:W3CDTF">2018-05-08T14:31:00Z</dcterms:modified>
</cp:coreProperties>
</file>