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334" w:rsidRDefault="004F3334" w:rsidP="004F3334">
      <w:pPr>
        <w:jc w:val="center"/>
        <w:rPr>
          <w:rFonts w:ascii="Arial Black" w:hAnsi="Arial Black"/>
          <w:sz w:val="24"/>
          <w:szCs w:val="24"/>
          <w:lang w:val="es-ES"/>
        </w:rPr>
      </w:pPr>
    </w:p>
    <w:p w:rsidR="004F3334" w:rsidRDefault="004F3334" w:rsidP="004F3334">
      <w:pPr>
        <w:jc w:val="center"/>
        <w:rPr>
          <w:rFonts w:ascii="Arial Black" w:hAnsi="Arial Black"/>
          <w:sz w:val="24"/>
          <w:szCs w:val="24"/>
          <w:lang w:val="es-ES"/>
        </w:rPr>
      </w:pPr>
    </w:p>
    <w:p w:rsidR="004F3334" w:rsidRDefault="004F3334" w:rsidP="004F3334">
      <w:pPr>
        <w:jc w:val="center"/>
        <w:rPr>
          <w:rFonts w:ascii="Arial Black" w:hAnsi="Arial Black"/>
          <w:sz w:val="24"/>
          <w:szCs w:val="24"/>
          <w:lang w:val="es-ES"/>
        </w:rPr>
      </w:pPr>
      <w:r w:rsidRPr="000944A6">
        <w:rPr>
          <w:rFonts w:ascii="Arial Black" w:hAnsi="Arial Black"/>
          <w:sz w:val="24"/>
          <w:szCs w:val="24"/>
          <w:lang w:val="es-ES"/>
        </w:rPr>
        <w:t>PROGRAMA DEL LECTORADO DE LENGUA ESPANOLA I (201</w:t>
      </w:r>
      <w:r>
        <w:rPr>
          <w:rFonts w:ascii="Arial Black" w:hAnsi="Arial Black"/>
          <w:sz w:val="24"/>
          <w:szCs w:val="24"/>
          <w:lang w:val="es-ES"/>
        </w:rPr>
        <w:t>8</w:t>
      </w:r>
      <w:r w:rsidRPr="000944A6">
        <w:rPr>
          <w:rFonts w:ascii="Arial Black" w:hAnsi="Arial Black"/>
          <w:sz w:val="24"/>
          <w:szCs w:val="24"/>
          <w:lang w:val="es-ES"/>
        </w:rPr>
        <w:t>-1</w:t>
      </w:r>
      <w:r>
        <w:rPr>
          <w:rFonts w:ascii="Arial Black" w:hAnsi="Arial Black"/>
          <w:sz w:val="24"/>
          <w:szCs w:val="24"/>
          <w:lang w:val="es-ES"/>
        </w:rPr>
        <w:t>9</w:t>
      </w:r>
      <w:r w:rsidRPr="000944A6">
        <w:rPr>
          <w:rFonts w:ascii="Arial Black" w:hAnsi="Arial Black"/>
          <w:sz w:val="24"/>
          <w:szCs w:val="24"/>
          <w:lang w:val="es-ES"/>
        </w:rPr>
        <w:t>)</w:t>
      </w:r>
    </w:p>
    <w:p w:rsidR="004F3334" w:rsidRDefault="004F3334" w:rsidP="004F3334">
      <w:pPr>
        <w:jc w:val="center"/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(NIVEL </w:t>
      </w:r>
      <w:r>
        <w:rPr>
          <w:rFonts w:ascii="Arial Black" w:hAnsi="Arial Black"/>
          <w:sz w:val="24"/>
          <w:szCs w:val="24"/>
          <w:lang w:val="es-ES"/>
        </w:rPr>
        <w:t>PRINCIPIANTES</w:t>
      </w:r>
      <w:r>
        <w:rPr>
          <w:rFonts w:ascii="Arial Black" w:hAnsi="Arial Black"/>
          <w:sz w:val="24"/>
          <w:szCs w:val="24"/>
          <w:lang w:val="es-ES"/>
        </w:rPr>
        <w:t>)</w:t>
      </w:r>
    </w:p>
    <w:p w:rsidR="004F3334" w:rsidRPr="000944A6" w:rsidRDefault="004F3334" w:rsidP="004F3334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F2F2F"/>
          <w:sz w:val="19"/>
          <w:szCs w:val="19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br/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Lector: Daniel Arribas Leal C.E.L desde el curso académico 2001-2002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E-mail: </w:t>
      </w:r>
      <w:hyperlink r:id="rId4" w:history="1">
        <w:r w:rsidRPr="00306BC3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lang w:val="es-ES" w:eastAsia="it-IT"/>
          </w:rPr>
          <w:t>darribas@units.it</w:t>
        </w:r>
      </w:hyperlink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Recibimiento: Lunes de 15’30 a 16’30 y a la salida de las clases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Duración del curso: del 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1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octubre septiembre hasta el 30 mayo.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ectorado de lengua espanola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I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201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8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-201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9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consta de 60 horas lectivas distribuidas a lo largo de todo el año, es decir, de octubre a finales de mayo. Los alumnos-as que cursan la asignatura de lengua española deben seguir las clases de lectorado como complemento imprescindible a las lecciones del curso.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Las clases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Para alcanzar nuestro objetivo usaremos varios métodos didácticos: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A)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Comunicacion del lector con los alumnos en lengua española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alumno encontrará en la figura del lector una referencia académica y humana que le ayudará a 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familiarizarse 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con la lengua. La intercomunicación directa y natural entre el lector y el alumno-a es necesaria para el aprendizaje de la lengua.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Actividades con el libro de ejercicios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uso de un texto proporciona al alumno-a la posibilidad de tener una referencia gramatical necesaria y a seguir una línea temática con la ayuda de los ejercicios.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lastRenderedPageBreak/>
        <w:t>Actividades multimediales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uso de las nuevas tecnologías visuales nos permite aprender con mayor eficacia y diversion las lenguas.El mundo del video, la televisión y sobre todo internet han revolucionado las técnicas de aprendizaje en los últimos años. Su buen uso nos ayudará a conocer realidades culurales, sociales e idiomáticas de primera mano.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Las clases contarán con una presencia importantísima de material audiovisual que el alumno-a deberá continuar en casa de forma autodidacta.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Actividades extra-académicas</w:t>
      </w:r>
    </w:p>
    <w:p w:rsidR="004F3334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Una lengua comienza aconocerse y a dominarse cuando la ponemos en práctica en el día a día. La necesidad de comunicar y comprender nos obliga a usar la lengua estudiada y por ello no hay mejor método que la inmersión total en la lengua a través de los viajes o de las relaciones humanas con personas nativas. La participación en el proyecto erasmus-sócrates es de gran ayuda para los estudiantes de lengua en un momento en el que las fronteras políticas, económicas y humanas de casi toda Europa se han roto y en el que viajar y vivir resulta más barato y fácil.</w:t>
      </w:r>
    </w:p>
    <w:p w:rsidR="004F3334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bookmarkStart w:id="0" w:name="_Hlk494617768"/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EXAMENES:</w:t>
      </w:r>
    </w:p>
    <w:p w:rsidR="004F3334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examen consiste en dos pruebas escritas que corresponden con los dos módulos. La primera prueba será en enero y la segunda en Mayo. En junio o septiembre podrán realizar el examen oficial aquellos que no hayan podido hacer las pruebas de Enero y Mayo y aquellos que no hayan superado estas. El resultado de</w:t>
      </w:r>
      <w:r w:rsidR="007A2765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</w:t>
      </w:r>
      <w:bookmarkStart w:id="1" w:name="_GoBack"/>
      <w:bookmarkEnd w:id="1"/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estas pruebas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hace media con el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examen oral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de Lengua española I que realizará el-la docente titular en la correspondiente sesión de exámenes oficiales</w:t>
      </w:r>
      <w:bookmarkEnd w:id="0"/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.</w:t>
      </w:r>
    </w:p>
    <w:p w:rsidR="004F3334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306BC3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b/>
          <w:bCs/>
          <w:color w:val="2F2F2F"/>
          <w:sz w:val="24"/>
          <w:szCs w:val="24"/>
          <w:u w:val="single"/>
          <w:lang w:val="es-ES" w:eastAsia="it-IT"/>
        </w:rPr>
      </w:pPr>
    </w:p>
    <w:p w:rsidR="004F3334" w:rsidRPr="000944A6" w:rsidRDefault="004F3334" w:rsidP="00C648C9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b/>
          <w:bCs/>
          <w:color w:val="2F2F2F"/>
          <w:sz w:val="24"/>
          <w:szCs w:val="24"/>
          <w:u w:val="single"/>
          <w:lang w:val="es-ES" w:eastAsia="it-IT"/>
        </w:rPr>
        <w:t>PROGRAMA</w:t>
      </w:r>
    </w:p>
    <w:p w:rsidR="004F3334" w:rsidRPr="000944A6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4F3334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-Texto de gramàtica: 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“Nueva agenda de gramática” Niveles A1-B2.  Editorial Minerva Scuola. Edición 2016.</w:t>
      </w:r>
    </w:p>
    <w:p w:rsidR="004F3334" w:rsidRPr="00306BC3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Libro de lectura 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:  “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Donde el corazón te lleve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” de 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Susanna Tamaro</w:t>
      </w:r>
    </w:p>
    <w:p w:rsidR="004F3334" w:rsidRPr="00306BC3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 xml:space="preserve">-Peliculas del I modulo: “Neruda” de Pablo Larrain y 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</w:t>
      </w:r>
      <w:r w:rsidR="00EC3ADF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“El show de Truman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”</w:t>
      </w:r>
      <w:r w:rsidR="00EC3ADF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de Peter Weir</w:t>
      </w:r>
    </w:p>
    <w:p w:rsidR="004F3334" w:rsidRPr="000944A6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-Peliculas del II modulo: “</w:t>
      </w:r>
      <w:r w:rsidR="00EC3ADF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Hablar” de Joaquín Oristrell </w:t>
      </w:r>
      <w:r w:rsidRPr="00306BC3">
        <w:rPr>
          <w:rFonts w:ascii="Arial Black" w:hAnsi="Arial Black" w:cs="Arial"/>
          <w:color w:val="222222"/>
          <w:sz w:val="24"/>
          <w:szCs w:val="24"/>
          <w:shd w:val="clear" w:color="auto" w:fill="FFFFFF"/>
          <w:lang w:val="es-ES"/>
        </w:rPr>
        <w:t>y “Vivir es facil con los ojos cerrados”</w:t>
      </w:r>
      <w:r w:rsidR="00EC3ADF">
        <w:rPr>
          <w:rFonts w:ascii="Arial Black" w:hAnsi="Arial Black" w:cs="Arial"/>
          <w:color w:val="222222"/>
          <w:sz w:val="24"/>
          <w:szCs w:val="24"/>
          <w:shd w:val="clear" w:color="auto" w:fill="FFFFFF"/>
          <w:lang w:val="es-ES"/>
        </w:rPr>
        <w:t xml:space="preserve"> de David Trueba.</w:t>
      </w:r>
    </w:p>
    <w:p w:rsidR="004F3334" w:rsidRPr="000944A6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before="240" w:after="240" w:line="240" w:lineRule="auto"/>
        <w:jc w:val="both"/>
        <w:outlineLvl w:val="0"/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Los libros </w:t>
      </w:r>
      <w:r w:rsidRPr="00306BC3"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 </w:t>
      </w:r>
      <w:r w:rsidRPr="000944A6"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>los podéis comprar en libr</w:t>
      </w:r>
      <w:r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>ería,  por internet y el material de clase podeis  fotocopiarlo</w:t>
      </w:r>
      <w:r w:rsidRPr="00306BC3"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 en la copistería “C</w:t>
      </w:r>
      <w:r w:rsidRPr="000944A6"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>opyright” di Via Lazzaretto Vecchio.</w:t>
      </w:r>
      <w:r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 </w:t>
      </w:r>
      <w:r w:rsidRPr="000944A6">
        <w:rPr>
          <w:rFonts w:ascii="Arial Black" w:eastAsia="Times New Roman" w:hAnsi="Arial Black" w:cs="Arial"/>
          <w:b/>
          <w:bCs/>
          <w:color w:val="2F2F2F"/>
          <w:kern w:val="36"/>
          <w:sz w:val="24"/>
          <w:szCs w:val="24"/>
          <w:lang w:val="es-ES" w:eastAsia="it-IT"/>
        </w:rPr>
        <w:t xml:space="preserve"> Las peliculas se verán en clase exclusivamente en fecha señalada.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</w:pPr>
      <w:proofErr w:type="spellStart"/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eastAsia="it-IT"/>
        </w:rPr>
        <w:t>Gramáticas</w:t>
      </w:r>
      <w:proofErr w:type="spellEnd"/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eastAsia="it-IT"/>
        </w:rPr>
        <w:t>: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-</w:t>
      </w:r>
      <w:proofErr w:type="spellStart"/>
      <w:proofErr w:type="gramStart"/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Tavoni,Otello</w:t>
      </w:r>
      <w:proofErr w:type="spellEnd"/>
      <w:proofErr w:type="gramEnd"/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, </w:t>
      </w:r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eastAsia="it-IT"/>
        </w:rPr>
        <w:t xml:space="preserve">Grammatica </w:t>
      </w:r>
      <w:proofErr w:type="spellStart"/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eastAsia="it-IT"/>
        </w:rPr>
        <w:t>spagnola,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Cortona</w:t>
      </w:r>
      <w:proofErr w:type="spellEnd"/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, Murena Editrice, 2001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-Carrera, Manuel, </w:t>
      </w:r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eastAsia="it-IT"/>
        </w:rPr>
        <w:t>Grammatica spagnola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  <w:t>, Bari, Laterza,1997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Diccionarios: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val="es-ES" w:eastAsia="it-IT"/>
        </w:rPr>
        <w:t>Diccionario bilingüe español-italiano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, L. Tam, Dizionario spagnolo-italiano,Diccionario italiano-español (edizione maggiore), Milano, Hoepli, Diccionario1997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-monolingüe</w:t>
      </w:r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val="es-ES" w:eastAsia="it-IT"/>
        </w:rPr>
        <w:t>: Diccionario de la Real Academia Española,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Diccionario de la lengua española, Madrid, Espasa-Calpe,2001.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-M. Moliner, </w:t>
      </w:r>
      <w:r w:rsidRPr="00306BC3">
        <w:rPr>
          <w:rFonts w:ascii="Arial Black" w:eastAsia="Times New Roman" w:hAnsi="Arial Black" w:cs="Arial"/>
          <w:i/>
          <w:iCs/>
          <w:color w:val="2F2F2F"/>
          <w:sz w:val="24"/>
          <w:szCs w:val="24"/>
          <w:lang w:val="es-ES" w:eastAsia="it-IT"/>
        </w:rPr>
        <w:t>Diccionario de uso del español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, 2 tomos, Madrid, Gredos, ult. ed.</w:t>
      </w: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AVISO: LAS CLASES DE LECTORADO FORMAN PARTE DEL CURSO DE LINGUA SPAGNOLA I QUE SE DESARROLLARÁ DURANTE EL II SEMESTRE. ES ACONSEJABLE ASISTIR A TODAS LAS CLASES PARA OBTENER UN BUEN RESULTADO.</w:t>
      </w:r>
    </w:p>
    <w:p w:rsidR="004F3334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4F3334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4F3334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  <w:bookmarkStart w:id="2" w:name="_Hlk494624287"/>
    </w:p>
    <w:p w:rsidR="004F3334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Direcciones Internet en lengua española interesantes y útiles: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Periódicos y sitios de interés on-line: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-https://www.facebook.com/pages/Aprendemos-espa%C3%B1ol-en-Trieste/509554429137715 (facebook-aprendemos español en Trieste-me gusta)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-www.elmundo.es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-www.elpais.es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-www.abc.es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-www.larazon.es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-www.20minutos.com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-www.musica.com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-www.rtve.es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-www.rtvcyl.es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-www.ondacero.es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-www.rne.es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-www.lacuatro.es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-www.lasexta.es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0" w:line="240" w:lineRule="auto"/>
        <w:outlineLvl w:val="3"/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Gramática y ejercicios de español :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-www.rae.es (diccionario oficial de la lenguaespañola)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-www.cervantes.es (informaciones culturales y cursosde lengua española, exámenes DELE)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5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www.ver-taal.com/voc_coche_hangman.htm</w:t>
        </w:r>
      </w:hyperlink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-www.dienneti.it/lingue_straniere/spagnolo.htm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>-www.cajondesastre.juegos.free.fr/ejercicios_gramatica.htm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 www.vicentellop.com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-www.indiana.edu.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-www.learn-spanish-online.com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-www.wikilearning.com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-www.todoele.com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-www.uvm.edu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-www.sflt.ucl.ac.be/gra/</w:t>
      </w:r>
    </w:p>
    <w:p w:rsidR="004F3334" w:rsidRPr="004F3334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4F3334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-www.uni-trier.de/~sfa/Lernen_im_Internet/Spanisch/ejercicios1.htm- 5k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-www.wikipedia.org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-wikilengua.com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Cultura y turismo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-www.mcu.es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-www.espanolsinfronteras.com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-www.tourspain.es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-www.spain.info/TourSpain/Home?Language=es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-www.red2000.com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-www.monumentalnet.com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- </w:t>
      </w:r>
      <w:hyperlink r:id="rId6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www.historiasiglo20.org/HE/5b.htm</w:t>
        </w:r>
      </w:hyperlink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7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</w:t>
        </w:r>
      </w:hyperlink>
      <w:hyperlink r:id="rId8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www.artehistoria.jcyl.es/histesp/personajes/listado.htm</w:t>
        </w:r>
      </w:hyperlink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Articulos y páginas on line interesantes: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-www-profedele.es</w:t>
      </w:r>
    </w:p>
    <w:p w:rsidR="004F3334" w:rsidRPr="00D55A2D" w:rsidRDefault="004F3334" w:rsidP="004F3334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9" w:anchor="material-reino-unido6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http://www.mecd.gob.es/reinounido/publicaciones-materiales/material-didactico.html#material-reino-unido6</w:t>
        </w:r>
      </w:hyperlink>
    </w:p>
    <w:p w:rsidR="004F3334" w:rsidRPr="00D55A2D" w:rsidRDefault="004F3334" w:rsidP="004F3334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http://www.youtube.com/watch?v=GE8zC552gFY</w:t>
      </w:r>
    </w:p>
    <w:p w:rsidR="004F3334" w:rsidRPr="00D55A2D" w:rsidRDefault="004F3334" w:rsidP="004F3334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10" w:anchor="t=37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https://www.youtube.com/watch?v=ACQX5nMl2wQ#t=37</w:t>
        </w:r>
      </w:hyperlink>
    </w:p>
    <w:bookmarkEnd w:id="2"/>
    <w:p w:rsidR="004F3334" w:rsidRPr="00D55A2D" w:rsidRDefault="004F3334" w:rsidP="004F3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eastAsia="it-IT"/>
        </w:rPr>
      </w:pPr>
    </w:p>
    <w:p w:rsidR="004F3334" w:rsidRPr="000944A6" w:rsidRDefault="004F3334" w:rsidP="004F3334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F3334" w:rsidRPr="00306BC3" w:rsidRDefault="004F3334" w:rsidP="004F3334">
      <w:pPr>
        <w:jc w:val="both"/>
        <w:rPr>
          <w:rFonts w:ascii="Arial Black" w:hAnsi="Arial Black"/>
          <w:sz w:val="24"/>
          <w:szCs w:val="24"/>
          <w:lang w:val="es-ES"/>
        </w:rPr>
      </w:pPr>
    </w:p>
    <w:p w:rsidR="004F3334" w:rsidRPr="00306BC3" w:rsidRDefault="004F3334" w:rsidP="004F3334">
      <w:pPr>
        <w:jc w:val="both"/>
        <w:rPr>
          <w:rFonts w:ascii="Arial Black" w:hAnsi="Arial Black"/>
          <w:sz w:val="24"/>
          <w:szCs w:val="24"/>
          <w:lang w:val="es-ES"/>
        </w:rPr>
      </w:pPr>
    </w:p>
    <w:p w:rsidR="0048178B" w:rsidRDefault="0048178B"/>
    <w:sectPr w:rsidR="00481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34"/>
    <w:rsid w:val="0048178B"/>
    <w:rsid w:val="004F3334"/>
    <w:rsid w:val="007A2765"/>
    <w:rsid w:val="00C648C9"/>
    <w:rsid w:val="00E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53F0"/>
  <w15:chartTrackingRefBased/>
  <w15:docId w15:val="{796C2E7D-3055-4FA7-8DF1-B49A6742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historia.jcyl.es/histesp/personajes/listad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ehistoria.jcyl.es/histesp/personajes/listado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iasiglo20.org/HE/5b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r-taal.com/voc_coche_hangman.htm" TargetMode="External"/><Relationship Id="rId10" Type="http://schemas.openxmlformats.org/officeDocument/2006/relationships/hyperlink" Target="https://www.youtube.com/watch?v=ACQX5nMl2wQ" TargetMode="External"/><Relationship Id="rId4" Type="http://schemas.openxmlformats.org/officeDocument/2006/relationships/hyperlink" Target="mailto:darribas@units.it" TargetMode="External"/><Relationship Id="rId9" Type="http://schemas.openxmlformats.org/officeDocument/2006/relationships/hyperlink" Target="http://www.mecd.gob.es/reinounido/publicaciones-materiales/material-didactic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3</cp:revision>
  <dcterms:created xsi:type="dcterms:W3CDTF">2018-09-29T14:03:00Z</dcterms:created>
  <dcterms:modified xsi:type="dcterms:W3CDTF">2018-09-29T14:19:00Z</dcterms:modified>
</cp:coreProperties>
</file>