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ANDREOLLA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ARSENE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ATELJ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BALLICO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BASSO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BELLASSAI</w:t>
            </w:r>
          </w:p>
        </w:tc>
        <w:tc>
          <w:tcPr>
            <w:tcW w:w="4889" w:type="dxa"/>
          </w:tcPr>
          <w:p w:rsidR="00955902" w:rsidRDefault="0019053D">
            <w:r>
              <w:t>25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BELTRAME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BERTONI</w:t>
            </w:r>
          </w:p>
        </w:tc>
        <w:tc>
          <w:tcPr>
            <w:tcW w:w="4889" w:type="dxa"/>
          </w:tcPr>
          <w:p w:rsidR="00955902" w:rsidRDefault="0019053D">
            <w:r>
              <w:t>25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BLAŽEVIC</w:t>
            </w:r>
          </w:p>
        </w:tc>
        <w:tc>
          <w:tcPr>
            <w:tcW w:w="4889" w:type="dxa"/>
          </w:tcPr>
          <w:p w:rsidR="00955902" w:rsidRDefault="0019053D">
            <w:r>
              <w:t>24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BORKOVIC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BORTOLUSSO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BOŽICEVIC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CACCIA</w:t>
            </w:r>
          </w:p>
        </w:tc>
        <w:tc>
          <w:tcPr>
            <w:tcW w:w="4889" w:type="dxa"/>
          </w:tcPr>
          <w:p w:rsidR="00955902" w:rsidRDefault="0019053D">
            <w:r>
              <w:t>25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CARDIN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CARGNELUTTI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COMELLI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CUDIGNOTTO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DALLA TORRE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D'ARELLI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D'AVERSA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DE BARBA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351759">
              <w:rPr>
                <w:rFonts w:ascii="Times New Roman" w:hAnsi="Times New Roman" w:cs="Times New Roman"/>
                <w:sz w:val="20"/>
                <w:szCs w:val="20"/>
              </w:rPr>
              <w:t xml:space="preserve"> CASTELLO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DURIGHETTO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FAVRO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FERINO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FIDENATO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FIOROT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FLORIAN</w:t>
            </w:r>
          </w:p>
        </w:tc>
        <w:tc>
          <w:tcPr>
            <w:tcW w:w="4889" w:type="dxa"/>
          </w:tcPr>
          <w:p w:rsidR="00955902" w:rsidRDefault="0019053D">
            <w:r>
              <w:t>25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FORLEO</w:t>
            </w:r>
          </w:p>
        </w:tc>
        <w:tc>
          <w:tcPr>
            <w:tcW w:w="4889" w:type="dxa"/>
          </w:tcPr>
          <w:p w:rsidR="00955902" w:rsidRDefault="0019053D">
            <w:r>
              <w:t>26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GALIC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GARI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GOINA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IBRAKOVIC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LO SARDO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MALARODA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MAZZON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MICHELUTTI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MORETTO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PAGANINI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PERI</w:t>
            </w:r>
          </w:p>
        </w:tc>
        <w:tc>
          <w:tcPr>
            <w:tcW w:w="4889" w:type="dxa"/>
          </w:tcPr>
          <w:p w:rsidR="00955902" w:rsidRDefault="00845EB5">
            <w:r>
              <w:t>30</w:t>
            </w:r>
            <w:bookmarkStart w:id="0" w:name="_GoBack"/>
            <w:bookmarkEnd w:id="0"/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PIOVESANA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POORHASHEMI DEHKORDI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PUCER</w:t>
            </w:r>
          </w:p>
        </w:tc>
        <w:tc>
          <w:tcPr>
            <w:tcW w:w="4889" w:type="dxa"/>
          </w:tcPr>
          <w:p w:rsidR="00955902" w:rsidRDefault="0019053D">
            <w:r>
              <w:t>24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PURICH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PUSHTIEVA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RADOVANI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RUSSO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SANTIN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SCALCO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SPINATO</w:t>
            </w:r>
          </w:p>
        </w:tc>
        <w:tc>
          <w:tcPr>
            <w:tcW w:w="4889" w:type="dxa"/>
          </w:tcPr>
          <w:p w:rsidR="00955902" w:rsidRDefault="0019053D">
            <w:r>
              <w:t>23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STOKIC</w:t>
            </w:r>
          </w:p>
        </w:tc>
        <w:tc>
          <w:tcPr>
            <w:tcW w:w="4889" w:type="dxa"/>
          </w:tcPr>
          <w:p w:rsidR="00955902" w:rsidRDefault="00955902"/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TASSONE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TOMIC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TONIATTI GIACOMETTI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VALERI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  <w:vAlign w:val="center"/>
          </w:tcPr>
          <w:p w:rsidR="00955902" w:rsidRPr="00351759" w:rsidRDefault="00955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59">
              <w:rPr>
                <w:rFonts w:ascii="Times New Roman" w:hAnsi="Times New Roman" w:cs="Times New Roman"/>
                <w:sz w:val="20"/>
                <w:szCs w:val="20"/>
              </w:rPr>
              <w:t>ZANETTE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B17A03" w:rsidTr="00351759">
        <w:trPr>
          <w:trHeight w:hRule="exact" w:val="227"/>
        </w:trPr>
        <w:tc>
          <w:tcPr>
            <w:tcW w:w="4889" w:type="dxa"/>
          </w:tcPr>
          <w:p w:rsidR="00B17A03" w:rsidRDefault="00B17A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ZILLI</w:t>
            </w:r>
          </w:p>
        </w:tc>
        <w:tc>
          <w:tcPr>
            <w:tcW w:w="4889" w:type="dxa"/>
          </w:tcPr>
          <w:p w:rsidR="00B17A03" w:rsidRDefault="0019053D">
            <w:r>
              <w:t>21</w:t>
            </w:r>
          </w:p>
        </w:tc>
      </w:tr>
      <w:tr w:rsidR="00B17A03" w:rsidTr="00351759">
        <w:trPr>
          <w:trHeight w:hRule="exact" w:val="227"/>
        </w:trPr>
        <w:tc>
          <w:tcPr>
            <w:tcW w:w="4889" w:type="dxa"/>
          </w:tcPr>
          <w:p w:rsidR="00B17A03" w:rsidRDefault="00B17A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ZUIANI</w:t>
            </w:r>
          </w:p>
        </w:tc>
        <w:tc>
          <w:tcPr>
            <w:tcW w:w="4889" w:type="dxa"/>
          </w:tcPr>
          <w:p w:rsidR="00B17A03" w:rsidRDefault="0019053D">
            <w:r>
              <w:t>25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</w:tcPr>
          <w:p w:rsidR="00955902" w:rsidRPr="00351759" w:rsidRDefault="00A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PAVAN MARIA ALESSANDRA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</w:tcPr>
          <w:p w:rsidR="00955902" w:rsidRPr="00351759" w:rsidRDefault="00A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BOSETTI MADDALENA</w:t>
            </w:r>
          </w:p>
        </w:tc>
        <w:tc>
          <w:tcPr>
            <w:tcW w:w="4889" w:type="dxa"/>
          </w:tcPr>
          <w:p w:rsidR="00955902" w:rsidRDefault="0019053D">
            <w:r>
              <w:t>27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</w:tcPr>
          <w:p w:rsidR="00955902" w:rsidRPr="00351759" w:rsidRDefault="00A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 CUDINA</w:t>
            </w:r>
          </w:p>
        </w:tc>
        <w:tc>
          <w:tcPr>
            <w:tcW w:w="4889" w:type="dxa"/>
          </w:tcPr>
          <w:p w:rsidR="00955902" w:rsidRDefault="0019053D">
            <w:r>
              <w:t>21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</w:tcPr>
          <w:p w:rsidR="00955902" w:rsidRPr="00351759" w:rsidRDefault="00A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CONSUELO FORNASIERI</w:t>
            </w:r>
          </w:p>
        </w:tc>
        <w:tc>
          <w:tcPr>
            <w:tcW w:w="4889" w:type="dxa"/>
          </w:tcPr>
          <w:p w:rsidR="00955902" w:rsidRDefault="0019053D">
            <w:r>
              <w:t>22</w:t>
            </w:r>
          </w:p>
        </w:tc>
      </w:tr>
      <w:tr w:rsidR="00955902" w:rsidTr="00351759">
        <w:trPr>
          <w:trHeight w:hRule="exact" w:val="227"/>
        </w:trPr>
        <w:tc>
          <w:tcPr>
            <w:tcW w:w="4889" w:type="dxa"/>
          </w:tcPr>
          <w:p w:rsidR="00955902" w:rsidRPr="00351759" w:rsidRDefault="00A0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DARURO ANTONIO</w:t>
            </w:r>
          </w:p>
        </w:tc>
        <w:tc>
          <w:tcPr>
            <w:tcW w:w="4889" w:type="dxa"/>
          </w:tcPr>
          <w:p w:rsidR="00955902" w:rsidRDefault="0019053D">
            <w:r>
              <w:t>Colloquio</w:t>
            </w:r>
          </w:p>
        </w:tc>
      </w:tr>
    </w:tbl>
    <w:p w:rsidR="006B1BFE" w:rsidRDefault="006B1BFE"/>
    <w:sectPr w:rsidR="006B1BFE" w:rsidSect="009A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02"/>
    <w:rsid w:val="0019053D"/>
    <w:rsid w:val="00351759"/>
    <w:rsid w:val="006B1BFE"/>
    <w:rsid w:val="00845EB5"/>
    <w:rsid w:val="00955902"/>
    <w:rsid w:val="009A1099"/>
    <w:rsid w:val="00A04A35"/>
    <w:rsid w:val="00B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07193-FA2A-4001-B2BF-18E1E0C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Procida Giuseppe</dc:creator>
  <cp:lastModifiedBy>Prof.ssa Cateni</cp:lastModifiedBy>
  <cp:revision>8</cp:revision>
  <dcterms:created xsi:type="dcterms:W3CDTF">2018-11-08T10:39:00Z</dcterms:created>
  <dcterms:modified xsi:type="dcterms:W3CDTF">2018-11-17T13:27:00Z</dcterms:modified>
</cp:coreProperties>
</file>