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057" w:type="dxa"/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757F6D" w14:paraId="08CD69A2" w14:textId="77777777" w:rsidTr="00757F6D">
        <w:trPr>
          <w:trHeight w:val="323"/>
        </w:trPr>
        <w:tc>
          <w:tcPr>
            <w:tcW w:w="3352" w:type="dxa"/>
          </w:tcPr>
          <w:p w14:paraId="71A3AF7E" w14:textId="44F164AA" w:rsidR="00757F6D" w:rsidRPr="00757F6D" w:rsidRDefault="00757F6D">
            <w:pPr>
              <w:rPr>
                <w:b/>
                <w:color w:val="FF0000"/>
              </w:rPr>
            </w:pPr>
            <w:proofErr w:type="spellStart"/>
            <w:r w:rsidRPr="00757F6D">
              <w:rPr>
                <w:b/>
                <w:color w:val="FF0000"/>
              </w:rPr>
              <w:t>Phrasal</w:t>
            </w:r>
            <w:proofErr w:type="spellEnd"/>
            <w:r w:rsidRPr="00757F6D">
              <w:rPr>
                <w:b/>
                <w:color w:val="FF0000"/>
              </w:rPr>
              <w:t xml:space="preserve"> </w:t>
            </w:r>
            <w:proofErr w:type="spellStart"/>
            <w:r w:rsidRPr="00757F6D">
              <w:rPr>
                <w:b/>
                <w:color w:val="FF0000"/>
              </w:rPr>
              <w:t>Verb</w:t>
            </w:r>
            <w:proofErr w:type="spellEnd"/>
          </w:p>
        </w:tc>
        <w:tc>
          <w:tcPr>
            <w:tcW w:w="3352" w:type="dxa"/>
          </w:tcPr>
          <w:p w14:paraId="2F907B6C" w14:textId="3C91B39A" w:rsidR="00757F6D" w:rsidRPr="00757F6D" w:rsidRDefault="00757F6D">
            <w:pPr>
              <w:rPr>
                <w:b/>
                <w:color w:val="FF0000"/>
              </w:rPr>
            </w:pPr>
            <w:proofErr w:type="spellStart"/>
            <w:r w:rsidRPr="00757F6D">
              <w:rPr>
                <w:b/>
                <w:color w:val="FF0000"/>
              </w:rPr>
              <w:t>Meaning</w:t>
            </w:r>
            <w:proofErr w:type="spellEnd"/>
          </w:p>
        </w:tc>
        <w:tc>
          <w:tcPr>
            <w:tcW w:w="3353" w:type="dxa"/>
          </w:tcPr>
          <w:p w14:paraId="54DBA172" w14:textId="110DDDDF" w:rsidR="00757F6D" w:rsidRPr="00757F6D" w:rsidRDefault="00757F6D">
            <w:pPr>
              <w:rPr>
                <w:b/>
                <w:color w:val="FF0000"/>
              </w:rPr>
            </w:pPr>
            <w:proofErr w:type="spellStart"/>
            <w:r w:rsidRPr="00757F6D">
              <w:rPr>
                <w:b/>
                <w:color w:val="FF0000"/>
              </w:rPr>
              <w:t>Example</w:t>
            </w:r>
            <w:proofErr w:type="spellEnd"/>
          </w:p>
        </w:tc>
      </w:tr>
      <w:tr w:rsidR="00757F6D" w:rsidRPr="00757F6D" w14:paraId="4F3A64D9" w14:textId="77777777" w:rsidTr="00757F6D">
        <w:trPr>
          <w:trHeight w:val="643"/>
        </w:trPr>
        <w:tc>
          <w:tcPr>
            <w:tcW w:w="3352" w:type="dxa"/>
          </w:tcPr>
          <w:p w14:paraId="4B5A2FD0" w14:textId="4FB0F9C7" w:rsidR="00757F6D" w:rsidRPr="00757F6D" w:rsidRDefault="00757F6D">
            <w:proofErr w:type="spellStart"/>
            <w:r>
              <w:t>allow</w:t>
            </w:r>
            <w:proofErr w:type="spellEnd"/>
            <w:r>
              <w:t xml:space="preserve"> for </w:t>
            </w:r>
          </w:p>
        </w:tc>
        <w:tc>
          <w:tcPr>
            <w:tcW w:w="3352" w:type="dxa"/>
          </w:tcPr>
          <w:p w14:paraId="5DE90EBC" w14:textId="39AD7683" w:rsidR="00757F6D" w:rsidRDefault="00757F6D">
            <w:r>
              <w:t>t</w:t>
            </w:r>
            <w:r w:rsidRPr="00757F6D">
              <w:t xml:space="preserve">o take </w:t>
            </w:r>
            <w:proofErr w:type="spellStart"/>
            <w:r w:rsidRPr="00757F6D">
              <w:t>into</w:t>
            </w:r>
            <w:proofErr w:type="spellEnd"/>
            <w:r w:rsidRPr="00757F6D">
              <w:t xml:space="preserve"> </w:t>
            </w:r>
            <w:proofErr w:type="spellStart"/>
            <w:r w:rsidRPr="00757F6D">
              <w:t>consideration</w:t>
            </w:r>
            <w:proofErr w:type="spellEnd"/>
          </w:p>
        </w:tc>
        <w:tc>
          <w:tcPr>
            <w:tcW w:w="3353" w:type="dxa"/>
          </w:tcPr>
          <w:p w14:paraId="50E729C6" w14:textId="0AB5ABC6" w:rsidR="00757F6D" w:rsidRPr="00757F6D" w:rsidRDefault="00757F6D">
            <w:pPr>
              <w:rPr>
                <w:lang w:val="en-GB"/>
              </w:rPr>
            </w:pPr>
            <w:r w:rsidRPr="00757F6D">
              <w:rPr>
                <w:lang w:val="en-GB"/>
              </w:rPr>
              <w:t xml:space="preserve">We need to </w:t>
            </w:r>
            <w:r w:rsidRPr="00757F6D">
              <w:rPr>
                <w:b/>
                <w:lang w:val="en-GB"/>
              </w:rPr>
              <w:t>allow for</w:t>
            </w:r>
            <w:r w:rsidRPr="00757F6D">
              <w:rPr>
                <w:lang w:val="en-GB"/>
              </w:rPr>
              <w:t xml:space="preserve"> unexpected charges along the way.</w:t>
            </w:r>
          </w:p>
        </w:tc>
      </w:tr>
      <w:tr w:rsidR="00757F6D" w:rsidRPr="00757F6D" w14:paraId="77784660" w14:textId="77777777" w:rsidTr="00757F6D">
        <w:trPr>
          <w:trHeight w:val="323"/>
        </w:trPr>
        <w:tc>
          <w:tcPr>
            <w:tcW w:w="3352" w:type="dxa"/>
          </w:tcPr>
          <w:p w14:paraId="0E3BC375" w14:textId="18BEEC97" w:rsidR="00757F6D" w:rsidRPr="00757F6D" w:rsidRDefault="00757F6D">
            <w:pPr>
              <w:rPr>
                <w:lang w:val="en-GB"/>
              </w:rPr>
            </w:pPr>
            <w:r>
              <w:rPr>
                <w:lang w:val="en-GB"/>
              </w:rPr>
              <w:t>bank on</w:t>
            </w:r>
          </w:p>
        </w:tc>
        <w:tc>
          <w:tcPr>
            <w:tcW w:w="3352" w:type="dxa"/>
          </w:tcPr>
          <w:p w14:paraId="25C62530" w14:textId="05CC2BE0" w:rsidR="00757F6D" w:rsidRPr="00757F6D" w:rsidRDefault="00757F6D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757F6D">
              <w:rPr>
                <w:lang w:val="en-GB"/>
              </w:rPr>
              <w:t>o base your hopes on something / someone</w:t>
            </w:r>
          </w:p>
        </w:tc>
        <w:tc>
          <w:tcPr>
            <w:tcW w:w="3353" w:type="dxa"/>
          </w:tcPr>
          <w:p w14:paraId="3D8D796E" w14:textId="10EA560B" w:rsidR="00757F6D" w:rsidRPr="00757F6D" w:rsidRDefault="00757F6D">
            <w:pPr>
              <w:rPr>
                <w:lang w:val="en-GB"/>
              </w:rPr>
            </w:pPr>
            <w:r w:rsidRPr="00757F6D">
              <w:rPr>
                <w:lang w:val="en-GB"/>
              </w:rPr>
              <w:t xml:space="preserve">I’m </w:t>
            </w:r>
            <w:r w:rsidRPr="00757F6D">
              <w:rPr>
                <w:b/>
                <w:lang w:val="en-GB"/>
              </w:rPr>
              <w:t>banking on</w:t>
            </w:r>
            <w:r w:rsidRPr="00757F6D">
              <w:rPr>
                <w:lang w:val="en-GB"/>
              </w:rPr>
              <w:t xml:space="preserve"> you to help with the charity event.</w:t>
            </w:r>
          </w:p>
        </w:tc>
      </w:tr>
      <w:tr w:rsidR="00757F6D" w:rsidRPr="00757F6D" w14:paraId="6EF6A22E" w14:textId="77777777" w:rsidTr="00757F6D">
        <w:trPr>
          <w:trHeight w:val="323"/>
        </w:trPr>
        <w:tc>
          <w:tcPr>
            <w:tcW w:w="3352" w:type="dxa"/>
          </w:tcPr>
          <w:p w14:paraId="5C30D3C6" w14:textId="05E5E78C" w:rsidR="00757F6D" w:rsidRPr="00757F6D" w:rsidRDefault="00757F6D">
            <w:pPr>
              <w:rPr>
                <w:lang w:val="en-GB"/>
              </w:rPr>
            </w:pPr>
            <w:proofErr w:type="spellStart"/>
            <w:r w:rsidRPr="00757F6D">
              <w:rPr>
                <w:bCs/>
                <w:lang w:val="en-GB"/>
              </w:rPr>
              <w:t>boil</w:t>
            </w:r>
            <w:proofErr w:type="spellEnd"/>
            <w:r w:rsidRPr="00757F6D">
              <w:rPr>
                <w:bCs/>
                <w:lang w:val="en-GB"/>
              </w:rPr>
              <w:t xml:space="preserve"> down to</w:t>
            </w:r>
          </w:p>
        </w:tc>
        <w:tc>
          <w:tcPr>
            <w:tcW w:w="3352" w:type="dxa"/>
          </w:tcPr>
          <w:p w14:paraId="5839395B" w14:textId="3393652A" w:rsidR="00757F6D" w:rsidRPr="00757F6D" w:rsidRDefault="00757F6D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757F6D">
              <w:rPr>
                <w:lang w:val="en-GB"/>
              </w:rPr>
              <w:t>o be summarized as</w:t>
            </w:r>
          </w:p>
        </w:tc>
        <w:tc>
          <w:tcPr>
            <w:tcW w:w="3353" w:type="dxa"/>
          </w:tcPr>
          <w:p w14:paraId="265A3D83" w14:textId="2766C8D1" w:rsidR="00757F6D" w:rsidRPr="00757F6D" w:rsidRDefault="00757F6D">
            <w:pPr>
              <w:rPr>
                <w:lang w:val="en-GB"/>
              </w:rPr>
            </w:pPr>
            <w:r w:rsidRPr="00757F6D">
              <w:rPr>
                <w:lang w:val="en-GB"/>
              </w:rPr>
              <w:t xml:space="preserve">It all </w:t>
            </w:r>
            <w:r w:rsidRPr="00757F6D">
              <w:rPr>
                <w:b/>
                <w:lang w:val="en-GB"/>
              </w:rPr>
              <w:t>boils down</w:t>
            </w:r>
            <w:r w:rsidRPr="00757F6D">
              <w:rPr>
                <w:lang w:val="en-GB"/>
              </w:rPr>
              <w:t xml:space="preserve"> to who has more power.</w:t>
            </w:r>
          </w:p>
        </w:tc>
      </w:tr>
      <w:tr w:rsidR="00757F6D" w:rsidRPr="00757F6D" w14:paraId="41BF9195" w14:textId="77777777" w:rsidTr="00757F6D">
        <w:trPr>
          <w:trHeight w:val="323"/>
        </w:trPr>
        <w:tc>
          <w:tcPr>
            <w:tcW w:w="3352" w:type="dxa"/>
          </w:tcPr>
          <w:p w14:paraId="06B8A584" w14:textId="366D1FAF" w:rsidR="00757F6D" w:rsidRPr="00757F6D" w:rsidRDefault="006A1848">
            <w:pPr>
              <w:rPr>
                <w:lang w:val="en-GB"/>
              </w:rPr>
            </w:pPr>
            <w:r w:rsidRPr="006A1848">
              <w:rPr>
                <w:lang w:val="en-GB"/>
              </w:rPr>
              <w:t>iron out</w:t>
            </w:r>
          </w:p>
        </w:tc>
        <w:tc>
          <w:tcPr>
            <w:tcW w:w="3352" w:type="dxa"/>
          </w:tcPr>
          <w:p w14:paraId="74B27485" w14:textId="6CDBDDCF" w:rsidR="00757F6D" w:rsidRPr="00757F6D" w:rsidRDefault="006A1848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6A1848">
              <w:rPr>
                <w:lang w:val="en-GB"/>
              </w:rPr>
              <w:t>o resolve by discussion, eliminate differences</w:t>
            </w:r>
          </w:p>
        </w:tc>
        <w:tc>
          <w:tcPr>
            <w:tcW w:w="3353" w:type="dxa"/>
          </w:tcPr>
          <w:p w14:paraId="7D2CFBAA" w14:textId="0EE7418D" w:rsidR="00757F6D" w:rsidRPr="00757F6D" w:rsidRDefault="006A1848">
            <w:pPr>
              <w:rPr>
                <w:lang w:val="en-GB"/>
              </w:rPr>
            </w:pPr>
            <w:r w:rsidRPr="006A1848">
              <w:rPr>
                <w:lang w:val="en-GB"/>
              </w:rPr>
              <w:t xml:space="preserve">The two countries met at the conference to </w:t>
            </w:r>
            <w:r w:rsidRPr="006A1848">
              <w:rPr>
                <w:b/>
                <w:lang w:val="en-GB"/>
              </w:rPr>
              <w:t>iron out</w:t>
            </w:r>
            <w:r w:rsidRPr="006A1848">
              <w:rPr>
                <w:lang w:val="en-GB"/>
              </w:rPr>
              <w:t xml:space="preserve"> their differences.</w:t>
            </w:r>
          </w:p>
        </w:tc>
      </w:tr>
      <w:tr w:rsidR="00757F6D" w:rsidRPr="00757F6D" w14:paraId="03D3CE6E" w14:textId="77777777" w:rsidTr="00757F6D">
        <w:trPr>
          <w:trHeight w:val="323"/>
        </w:trPr>
        <w:tc>
          <w:tcPr>
            <w:tcW w:w="3352" w:type="dxa"/>
          </w:tcPr>
          <w:p w14:paraId="6D40DF76" w14:textId="0A1C4C7C" w:rsidR="00757F6D" w:rsidRPr="00757F6D" w:rsidRDefault="006A1848">
            <w:pPr>
              <w:rPr>
                <w:lang w:val="en-GB"/>
              </w:rPr>
            </w:pPr>
            <w:r w:rsidRPr="006A1848">
              <w:rPr>
                <w:lang w:val="en-GB"/>
              </w:rPr>
              <w:t>nod off</w:t>
            </w:r>
          </w:p>
        </w:tc>
        <w:tc>
          <w:tcPr>
            <w:tcW w:w="3352" w:type="dxa"/>
          </w:tcPr>
          <w:p w14:paraId="6CC9A601" w14:textId="3C6EA872" w:rsidR="00757F6D" w:rsidRPr="00757F6D" w:rsidRDefault="006A1848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6A1848">
              <w:rPr>
                <w:lang w:val="en-GB"/>
              </w:rPr>
              <w:t>o fall asleep</w:t>
            </w:r>
          </w:p>
        </w:tc>
        <w:tc>
          <w:tcPr>
            <w:tcW w:w="3353" w:type="dxa"/>
          </w:tcPr>
          <w:p w14:paraId="0EF26330" w14:textId="446165A3" w:rsidR="00757F6D" w:rsidRPr="00757F6D" w:rsidRDefault="006A1848">
            <w:pPr>
              <w:rPr>
                <w:lang w:val="en-GB"/>
              </w:rPr>
            </w:pPr>
            <w:r w:rsidRPr="006A1848">
              <w:rPr>
                <w:lang w:val="en-GB"/>
              </w:rPr>
              <w:t xml:space="preserve">You were so tired after the game that you </w:t>
            </w:r>
            <w:r w:rsidRPr="006A1848">
              <w:rPr>
                <w:b/>
                <w:lang w:val="en-GB"/>
              </w:rPr>
              <w:t>nodded off</w:t>
            </w:r>
            <w:r w:rsidRPr="006A1848">
              <w:rPr>
                <w:lang w:val="en-GB"/>
              </w:rPr>
              <w:t xml:space="preserve"> on the couch.</w:t>
            </w:r>
          </w:p>
        </w:tc>
      </w:tr>
      <w:tr w:rsidR="00757F6D" w:rsidRPr="00757F6D" w14:paraId="36F17030" w14:textId="77777777" w:rsidTr="00757F6D">
        <w:trPr>
          <w:trHeight w:val="310"/>
        </w:trPr>
        <w:tc>
          <w:tcPr>
            <w:tcW w:w="3352" w:type="dxa"/>
          </w:tcPr>
          <w:p w14:paraId="6FA308F5" w14:textId="10E34AAB" w:rsidR="00757F6D" w:rsidRPr="00757F6D" w:rsidRDefault="006A1848">
            <w:pPr>
              <w:rPr>
                <w:lang w:val="en-GB"/>
              </w:rPr>
            </w:pPr>
            <w:r w:rsidRPr="006A1848">
              <w:rPr>
                <w:lang w:val="en-GB"/>
              </w:rPr>
              <w:t>stick up for</w:t>
            </w:r>
          </w:p>
        </w:tc>
        <w:tc>
          <w:tcPr>
            <w:tcW w:w="3352" w:type="dxa"/>
          </w:tcPr>
          <w:p w14:paraId="5C9B8548" w14:textId="739053F8" w:rsidR="00757F6D" w:rsidRPr="00757F6D" w:rsidRDefault="006A1848">
            <w:pPr>
              <w:rPr>
                <w:lang w:val="en-GB"/>
              </w:rPr>
            </w:pPr>
            <w:r>
              <w:rPr>
                <w:lang w:val="en-GB"/>
              </w:rPr>
              <w:t>to defend</w:t>
            </w:r>
          </w:p>
        </w:tc>
        <w:tc>
          <w:tcPr>
            <w:tcW w:w="3353" w:type="dxa"/>
          </w:tcPr>
          <w:p w14:paraId="5554F2BF" w14:textId="3D1B0434" w:rsidR="00757F6D" w:rsidRPr="00757F6D" w:rsidRDefault="006A1848">
            <w:pPr>
              <w:rPr>
                <w:lang w:val="en-GB"/>
              </w:rPr>
            </w:pPr>
            <w:r w:rsidRPr="006A1848">
              <w:rPr>
                <w:lang w:val="en-GB"/>
              </w:rPr>
              <w:t xml:space="preserve">My big brother always </w:t>
            </w:r>
            <w:r w:rsidRPr="006A1848">
              <w:rPr>
                <w:b/>
                <w:lang w:val="en-GB"/>
              </w:rPr>
              <w:t>stuck up for</w:t>
            </w:r>
            <w:r w:rsidRPr="006A1848">
              <w:rPr>
                <w:lang w:val="en-GB"/>
              </w:rPr>
              <w:t xml:space="preserve"> me when I got into a fight.</w:t>
            </w:r>
          </w:p>
        </w:tc>
      </w:tr>
    </w:tbl>
    <w:p w14:paraId="5A090DEC" w14:textId="2867EF60" w:rsidR="00757F6D" w:rsidRPr="00757F6D" w:rsidRDefault="00757F6D">
      <w:pPr>
        <w:rPr>
          <w:lang w:val="en-GB"/>
        </w:rPr>
      </w:pPr>
      <w:bookmarkStart w:id="0" w:name="_GoBack"/>
      <w:bookmarkEnd w:id="0"/>
    </w:p>
    <w:p w14:paraId="36570B25" w14:textId="0F0470E9" w:rsidR="00757F6D" w:rsidRDefault="00757F6D">
      <w:hyperlink r:id="rId4" w:history="1">
        <w:r w:rsidRPr="003874B3">
          <w:rPr>
            <w:rStyle w:val="Collegamentoipertestuale"/>
          </w:rPr>
          <w:t>https://www.gingersoftware.com/content/grammar-rules/verbs/list-of-phrasal-verbs/</w:t>
        </w:r>
      </w:hyperlink>
    </w:p>
    <w:p w14:paraId="0083F422" w14:textId="77777777" w:rsidR="00757F6D" w:rsidRDefault="00757F6D"/>
    <w:sectPr w:rsidR="00757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94"/>
    <w:rsid w:val="005A5921"/>
    <w:rsid w:val="006A1848"/>
    <w:rsid w:val="00757F6D"/>
    <w:rsid w:val="00A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9EBC"/>
  <w15:chartTrackingRefBased/>
  <w15:docId w15:val="{D5E13EC8-F72F-4FB0-82C9-7E742C75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7F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F6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57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ingersoftware.com/content/grammar-rules/verbs/list-of-phrasal-verb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Caterina Rigoni</dc:creator>
  <cp:keywords/>
  <dc:description/>
  <cp:lastModifiedBy>Flavia Caterina Rigoni</cp:lastModifiedBy>
  <cp:revision>2</cp:revision>
  <dcterms:created xsi:type="dcterms:W3CDTF">2019-01-12T17:39:00Z</dcterms:created>
  <dcterms:modified xsi:type="dcterms:W3CDTF">2019-01-12T17:50:00Z</dcterms:modified>
</cp:coreProperties>
</file>