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37" w:rsidRPr="006963F3" w:rsidRDefault="004E7B37" w:rsidP="006963F3">
      <w:pPr>
        <w:spacing w:line="360" w:lineRule="auto"/>
        <w:jc w:val="center"/>
        <w:rPr>
          <w:b/>
          <w:sz w:val="26"/>
          <w:szCs w:val="26"/>
        </w:rPr>
      </w:pPr>
      <w:r w:rsidRPr="006963F3">
        <w:rPr>
          <w:b/>
          <w:sz w:val="26"/>
          <w:szCs w:val="26"/>
        </w:rPr>
        <w:t>Università di Trieste</w:t>
      </w:r>
    </w:p>
    <w:p w:rsidR="004E7B37" w:rsidRPr="006963F3" w:rsidRDefault="004E7B37" w:rsidP="006963F3">
      <w:pPr>
        <w:spacing w:line="360" w:lineRule="auto"/>
        <w:jc w:val="center"/>
        <w:rPr>
          <w:b/>
          <w:sz w:val="26"/>
          <w:szCs w:val="26"/>
        </w:rPr>
      </w:pPr>
      <w:r w:rsidRPr="006963F3">
        <w:rPr>
          <w:b/>
          <w:sz w:val="26"/>
          <w:szCs w:val="26"/>
        </w:rPr>
        <w:t>Lingua inglese</w:t>
      </w:r>
    </w:p>
    <w:p w:rsidR="004E7B37" w:rsidRPr="006963F3" w:rsidRDefault="004E7B37" w:rsidP="006963F3">
      <w:pPr>
        <w:spacing w:line="360" w:lineRule="auto"/>
        <w:jc w:val="center"/>
        <w:rPr>
          <w:b/>
          <w:sz w:val="26"/>
          <w:szCs w:val="26"/>
        </w:rPr>
      </w:pPr>
      <w:r w:rsidRPr="006963F3">
        <w:rPr>
          <w:b/>
          <w:sz w:val="26"/>
          <w:szCs w:val="26"/>
        </w:rPr>
        <w:t>Corso di laurea magistrale a ciclo unico in Architettura</w:t>
      </w:r>
    </w:p>
    <w:p w:rsidR="004E7B37" w:rsidRPr="006963F3" w:rsidRDefault="004E7B37" w:rsidP="006963F3">
      <w:pPr>
        <w:spacing w:line="360" w:lineRule="auto"/>
        <w:rPr>
          <w:b/>
          <w:sz w:val="26"/>
          <w:szCs w:val="26"/>
        </w:rPr>
      </w:pPr>
    </w:p>
    <w:p w:rsidR="004E7B37" w:rsidRPr="006963F3" w:rsidRDefault="004E7B37" w:rsidP="006963F3">
      <w:pPr>
        <w:spacing w:line="360" w:lineRule="auto"/>
        <w:rPr>
          <w:b/>
          <w:sz w:val="26"/>
          <w:szCs w:val="26"/>
        </w:rPr>
      </w:pPr>
      <w:r w:rsidRPr="006963F3">
        <w:rPr>
          <w:b/>
          <w:sz w:val="26"/>
          <w:szCs w:val="26"/>
        </w:rPr>
        <w:t>Calendario lezioni</w:t>
      </w:r>
      <w:r w:rsidR="009D1886" w:rsidRPr="006963F3">
        <w:rPr>
          <w:b/>
          <w:sz w:val="26"/>
          <w:szCs w:val="26"/>
        </w:rPr>
        <w:t xml:space="preserve"> 201</w:t>
      </w:r>
      <w:r w:rsidR="007B78C8">
        <w:rPr>
          <w:b/>
          <w:sz w:val="26"/>
          <w:szCs w:val="26"/>
        </w:rPr>
        <w:t>8</w:t>
      </w:r>
      <w:r w:rsidRPr="006963F3">
        <w:rPr>
          <w:b/>
          <w:sz w:val="26"/>
          <w:szCs w:val="26"/>
        </w:rPr>
        <w:t>-1</w:t>
      </w:r>
      <w:r w:rsidR="007B78C8">
        <w:rPr>
          <w:b/>
          <w:sz w:val="26"/>
          <w:szCs w:val="26"/>
        </w:rPr>
        <w:t>9</w:t>
      </w:r>
      <w:r w:rsidRPr="006963F3">
        <w:rPr>
          <w:b/>
          <w:sz w:val="26"/>
          <w:szCs w:val="26"/>
        </w:rPr>
        <w:t>:</w:t>
      </w:r>
    </w:p>
    <w:p w:rsidR="007B78C8" w:rsidRPr="00151032" w:rsidRDefault="007B78C8" w:rsidP="007B78C8">
      <w:pPr>
        <w:spacing w:line="360" w:lineRule="auto"/>
        <w:rPr>
          <w:b/>
          <w:sz w:val="26"/>
          <w:szCs w:val="26"/>
        </w:rPr>
      </w:pPr>
      <w:r w:rsidRPr="00151032">
        <w:rPr>
          <w:b/>
          <w:sz w:val="26"/>
          <w:szCs w:val="26"/>
        </w:rPr>
        <w:t>1</w:t>
      </w:r>
      <w:r w:rsidRPr="00151032">
        <w:rPr>
          <w:b/>
          <w:sz w:val="26"/>
          <w:szCs w:val="26"/>
        </w:rPr>
        <w:tab/>
        <w:t xml:space="preserve">Lunedì </w:t>
      </w:r>
      <w:r w:rsidRPr="00151032">
        <w:rPr>
          <w:b/>
          <w:sz w:val="26"/>
          <w:szCs w:val="26"/>
        </w:rPr>
        <w:tab/>
        <w:t>18/02/2019</w:t>
      </w:r>
      <w:r w:rsidRPr="00151032">
        <w:rPr>
          <w:b/>
          <w:sz w:val="26"/>
          <w:szCs w:val="26"/>
        </w:rPr>
        <w:tab/>
      </w:r>
      <w:r w:rsidR="00151032" w:rsidRPr="00151032">
        <w:rPr>
          <w:b/>
          <w:sz w:val="26"/>
          <w:szCs w:val="26"/>
        </w:rPr>
        <w:tab/>
        <w:t xml:space="preserve">ore </w:t>
      </w:r>
      <w:r w:rsidRPr="00151032">
        <w:rPr>
          <w:b/>
          <w:sz w:val="26"/>
          <w:szCs w:val="26"/>
        </w:rPr>
        <w:t>15-18</w:t>
      </w:r>
      <w:r w:rsidRPr="00151032">
        <w:rPr>
          <w:b/>
          <w:sz w:val="26"/>
          <w:szCs w:val="26"/>
        </w:rPr>
        <w:tab/>
      </w:r>
      <w:r w:rsidRPr="00151032">
        <w:rPr>
          <w:b/>
          <w:sz w:val="26"/>
          <w:szCs w:val="26"/>
        </w:rPr>
        <w:tab/>
        <w:t>3/48</w:t>
      </w:r>
    </w:p>
    <w:p w:rsidR="00151032" w:rsidRPr="006963F3" w:rsidRDefault="00151032" w:rsidP="00151032">
      <w:pPr>
        <w:spacing w:line="360" w:lineRule="auto"/>
        <w:ind w:left="2127"/>
        <w:rPr>
          <w:sz w:val="26"/>
          <w:szCs w:val="26"/>
        </w:rPr>
      </w:pPr>
      <w:r w:rsidRPr="006963F3">
        <w:rPr>
          <w:sz w:val="26"/>
          <w:szCs w:val="26"/>
        </w:rPr>
        <w:t>Introduzione al corso e argomenti:</w:t>
      </w:r>
    </w:p>
    <w:p w:rsidR="00151032" w:rsidRPr="006963F3" w:rsidRDefault="00151032" w:rsidP="00151032">
      <w:pPr>
        <w:spacing w:line="360" w:lineRule="auto"/>
        <w:ind w:left="2127"/>
        <w:rPr>
          <w:sz w:val="26"/>
          <w:szCs w:val="26"/>
        </w:rPr>
      </w:pPr>
      <w:r w:rsidRPr="006963F3">
        <w:rPr>
          <w:sz w:val="26"/>
          <w:szCs w:val="26"/>
        </w:rPr>
        <w:t>Struttura delle lezioni (testi reali alternati ad approfondimenti grammaticali e sintattici), svolgimento degli esami</w:t>
      </w:r>
    </w:p>
    <w:p w:rsidR="00151032" w:rsidRPr="006963F3" w:rsidRDefault="00151032" w:rsidP="00151032">
      <w:pPr>
        <w:spacing w:line="360" w:lineRule="auto"/>
        <w:ind w:left="2127"/>
        <w:rPr>
          <w:sz w:val="26"/>
          <w:szCs w:val="26"/>
        </w:rPr>
      </w:pPr>
      <w:r w:rsidRPr="006963F3">
        <w:rPr>
          <w:sz w:val="26"/>
          <w:szCs w:val="26"/>
        </w:rPr>
        <w:t xml:space="preserve">Materiale didattico: </w:t>
      </w:r>
      <w:hyperlink r:id="rId5" w:history="1">
        <w:r w:rsidRPr="006963F3">
          <w:rPr>
            <w:rStyle w:val="Collegamentoipertestuale"/>
            <w:sz w:val="26"/>
            <w:szCs w:val="26"/>
          </w:rPr>
          <w:t>https://moodle2.units.it/</w:t>
        </w:r>
      </w:hyperlink>
      <w:r w:rsidRPr="006963F3">
        <w:rPr>
          <w:sz w:val="26"/>
          <w:szCs w:val="26"/>
        </w:rPr>
        <w:t xml:space="preserve"> </w:t>
      </w:r>
    </w:p>
    <w:p w:rsidR="00151032" w:rsidRPr="006963F3" w:rsidRDefault="00151032" w:rsidP="00151032">
      <w:pPr>
        <w:spacing w:line="360" w:lineRule="auto"/>
        <w:ind w:left="1416" w:firstLine="708"/>
        <w:rPr>
          <w:sz w:val="26"/>
          <w:szCs w:val="26"/>
        </w:rPr>
      </w:pPr>
      <w:r w:rsidRPr="006963F3">
        <w:rPr>
          <w:sz w:val="26"/>
          <w:szCs w:val="26"/>
        </w:rPr>
        <w:t>Strumenti linguistici: dizionari, glossari, corpora, grammatiche di riferimento</w:t>
      </w:r>
    </w:p>
    <w:p w:rsidR="00151032" w:rsidRPr="006963F3" w:rsidRDefault="00440B0A" w:rsidP="00151032">
      <w:pPr>
        <w:spacing w:line="360" w:lineRule="auto"/>
        <w:ind w:left="1416" w:firstLine="708"/>
        <w:rPr>
          <w:sz w:val="26"/>
          <w:szCs w:val="26"/>
        </w:rPr>
      </w:pPr>
      <w:hyperlink r:id="rId6" w:history="1">
        <w:r w:rsidR="00151032" w:rsidRPr="006963F3">
          <w:rPr>
            <w:rStyle w:val="Collegamentoipertestuale"/>
            <w:sz w:val="26"/>
            <w:szCs w:val="26"/>
          </w:rPr>
          <w:t>https://en.oxforddictionaries.com/grammar/</w:t>
        </w:r>
      </w:hyperlink>
    </w:p>
    <w:p w:rsidR="00151032" w:rsidRPr="006963F3" w:rsidRDefault="00440B0A" w:rsidP="00151032">
      <w:pPr>
        <w:spacing w:line="360" w:lineRule="auto"/>
        <w:ind w:left="1416" w:firstLine="708"/>
        <w:rPr>
          <w:rStyle w:val="Collegamentoipertestuale"/>
          <w:sz w:val="26"/>
          <w:szCs w:val="26"/>
        </w:rPr>
      </w:pPr>
      <w:hyperlink r:id="rId7" w:history="1">
        <w:r w:rsidR="00151032" w:rsidRPr="006963F3">
          <w:rPr>
            <w:rStyle w:val="Collegamentoipertestuale"/>
            <w:sz w:val="26"/>
            <w:szCs w:val="26"/>
          </w:rPr>
          <w:t>http://dictionary.cambridge.org/grammar/british-grammar/</w:t>
        </w:r>
      </w:hyperlink>
    </w:p>
    <w:p w:rsidR="00151032" w:rsidRPr="00440B0A" w:rsidRDefault="00440B0A" w:rsidP="00151032">
      <w:pPr>
        <w:spacing w:line="360" w:lineRule="auto"/>
        <w:ind w:left="2127"/>
        <w:rPr>
          <w:sz w:val="26"/>
          <w:szCs w:val="26"/>
          <w:lang w:val="en-US"/>
        </w:rPr>
      </w:pPr>
      <w:hyperlink r:id="rId8" w:history="1">
        <w:r w:rsidR="00151032" w:rsidRPr="006963F3">
          <w:rPr>
            <w:rStyle w:val="Collegamentoipertestuale"/>
            <w:sz w:val="26"/>
            <w:szCs w:val="26"/>
            <w:lang w:val="en-US"/>
          </w:rPr>
          <w:t>Wordreference.com</w:t>
        </w:r>
      </w:hyperlink>
      <w:r w:rsidR="00151032" w:rsidRPr="006963F3">
        <w:rPr>
          <w:sz w:val="26"/>
          <w:szCs w:val="26"/>
          <w:lang w:val="en-US"/>
        </w:rPr>
        <w:t xml:space="preserve">, </w:t>
      </w:r>
      <w:hyperlink r:id="rId9" w:history="1">
        <w:r w:rsidR="00151032" w:rsidRPr="006963F3">
          <w:rPr>
            <w:rStyle w:val="Collegamentoipertestuale"/>
            <w:sz w:val="26"/>
            <w:szCs w:val="26"/>
            <w:lang w:val="en-US"/>
          </w:rPr>
          <w:t>Treccani.it</w:t>
        </w:r>
      </w:hyperlink>
      <w:r w:rsidR="00151032" w:rsidRPr="006963F3">
        <w:rPr>
          <w:sz w:val="26"/>
          <w:szCs w:val="26"/>
          <w:lang w:val="en-US"/>
        </w:rPr>
        <w:t xml:space="preserve">, </w:t>
      </w:r>
      <w:hyperlink r:id="rId10" w:history="1">
        <w:r w:rsidR="00151032" w:rsidRPr="006963F3">
          <w:rPr>
            <w:rStyle w:val="Collegamentoipertestuale"/>
            <w:sz w:val="26"/>
            <w:szCs w:val="26"/>
            <w:lang w:val="en-US"/>
          </w:rPr>
          <w:t>Urbandictionary.com</w:t>
        </w:r>
      </w:hyperlink>
      <w:r w:rsidR="00151032" w:rsidRPr="006963F3">
        <w:rPr>
          <w:sz w:val="26"/>
          <w:szCs w:val="26"/>
          <w:lang w:val="en-US"/>
        </w:rPr>
        <w:t xml:space="preserve">, </w:t>
      </w:r>
      <w:hyperlink r:id="rId11" w:history="1">
        <w:r w:rsidR="00151032" w:rsidRPr="006963F3">
          <w:rPr>
            <w:rStyle w:val="Collegamentoipertestuale"/>
            <w:sz w:val="26"/>
            <w:szCs w:val="26"/>
            <w:lang w:val="en-US"/>
          </w:rPr>
          <w:t>Google Translate</w:t>
        </w:r>
      </w:hyperlink>
    </w:p>
    <w:p w:rsidR="00151032" w:rsidRDefault="00151032" w:rsidP="00151032">
      <w:pPr>
        <w:spacing w:line="360" w:lineRule="auto"/>
        <w:ind w:left="2127"/>
        <w:rPr>
          <w:sz w:val="26"/>
          <w:szCs w:val="26"/>
        </w:rPr>
      </w:pPr>
      <w:r w:rsidRPr="006963F3">
        <w:rPr>
          <w:sz w:val="26"/>
          <w:szCs w:val="26"/>
        </w:rPr>
        <w:t>Lettura e comprensione</w:t>
      </w:r>
      <w:r>
        <w:rPr>
          <w:sz w:val="26"/>
          <w:szCs w:val="26"/>
        </w:rPr>
        <w:t xml:space="preserve"> di un articolo del </w:t>
      </w:r>
      <w:proofErr w:type="spellStart"/>
      <w:r>
        <w:rPr>
          <w:sz w:val="26"/>
          <w:szCs w:val="26"/>
        </w:rPr>
        <w:t>Guardian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Cities</w:t>
      </w:r>
      <w:proofErr w:type="spellEnd"/>
      <w:r w:rsidR="00D41E7D">
        <w:rPr>
          <w:sz w:val="26"/>
          <w:szCs w:val="26"/>
        </w:rPr>
        <w:t>:</w:t>
      </w:r>
    </w:p>
    <w:p w:rsidR="003556A0" w:rsidRDefault="00440B0A" w:rsidP="00151032">
      <w:pPr>
        <w:spacing w:line="360" w:lineRule="auto"/>
        <w:ind w:left="2127"/>
        <w:rPr>
          <w:sz w:val="26"/>
          <w:szCs w:val="26"/>
        </w:rPr>
      </w:pPr>
      <w:hyperlink r:id="rId12" w:history="1">
        <w:r w:rsidR="003556A0" w:rsidRPr="000D532A">
          <w:rPr>
            <w:rStyle w:val="Collegamentoipertestuale"/>
            <w:sz w:val="26"/>
            <w:szCs w:val="26"/>
          </w:rPr>
          <w:t>https://www.theguardian.com/cities</w:t>
        </w:r>
      </w:hyperlink>
      <w:r w:rsidR="003556A0">
        <w:rPr>
          <w:sz w:val="26"/>
          <w:szCs w:val="26"/>
        </w:rPr>
        <w:t xml:space="preserve"> </w:t>
      </w:r>
    </w:p>
    <w:p w:rsidR="00D41E7D" w:rsidRPr="006963F3" w:rsidRDefault="00440B0A" w:rsidP="00151032">
      <w:pPr>
        <w:spacing w:line="360" w:lineRule="auto"/>
        <w:ind w:left="2127"/>
        <w:rPr>
          <w:sz w:val="26"/>
          <w:szCs w:val="26"/>
        </w:rPr>
      </w:pPr>
      <w:hyperlink r:id="rId13" w:history="1">
        <w:r w:rsidR="00D41E7D" w:rsidRPr="000D532A">
          <w:rPr>
            <w:rStyle w:val="Collegamentoipertestuale"/>
            <w:sz w:val="26"/>
            <w:szCs w:val="26"/>
          </w:rPr>
          <w:t>https://www.theguardian.com/cities/2019/feb/01/everythings-leaving-can-sheffields-high-street-survive</w:t>
        </w:r>
      </w:hyperlink>
      <w:r w:rsidR="00D41E7D">
        <w:rPr>
          <w:sz w:val="26"/>
          <w:szCs w:val="26"/>
        </w:rPr>
        <w:t xml:space="preserve"> </w:t>
      </w:r>
    </w:p>
    <w:p w:rsidR="007B78C8" w:rsidRPr="00151032" w:rsidRDefault="007B78C8" w:rsidP="007B78C8">
      <w:pPr>
        <w:spacing w:line="360" w:lineRule="auto"/>
        <w:rPr>
          <w:b/>
          <w:sz w:val="26"/>
          <w:szCs w:val="26"/>
        </w:rPr>
      </w:pPr>
      <w:r w:rsidRPr="00151032">
        <w:rPr>
          <w:b/>
          <w:sz w:val="26"/>
          <w:szCs w:val="26"/>
        </w:rPr>
        <w:tab/>
        <w:t>Martedì</w:t>
      </w:r>
      <w:r w:rsidRPr="00151032">
        <w:rPr>
          <w:b/>
          <w:sz w:val="26"/>
          <w:szCs w:val="26"/>
        </w:rPr>
        <w:tab/>
        <w:t>19/02/2019</w:t>
      </w:r>
      <w:r w:rsidRPr="00151032">
        <w:rPr>
          <w:b/>
          <w:sz w:val="26"/>
          <w:szCs w:val="26"/>
        </w:rPr>
        <w:tab/>
      </w:r>
      <w:r w:rsidR="00151032" w:rsidRPr="00151032">
        <w:rPr>
          <w:b/>
          <w:sz w:val="26"/>
          <w:szCs w:val="26"/>
        </w:rPr>
        <w:tab/>
        <w:t xml:space="preserve">ore </w:t>
      </w:r>
      <w:r w:rsidRPr="00151032">
        <w:rPr>
          <w:b/>
          <w:sz w:val="26"/>
          <w:szCs w:val="26"/>
        </w:rPr>
        <w:t>15.30-18.30</w:t>
      </w:r>
      <w:r w:rsidRPr="00151032">
        <w:rPr>
          <w:b/>
          <w:sz w:val="26"/>
          <w:szCs w:val="26"/>
        </w:rPr>
        <w:tab/>
        <w:t>6/48</w:t>
      </w:r>
    </w:p>
    <w:p w:rsidR="00151032" w:rsidRPr="006963F3" w:rsidRDefault="00151032" w:rsidP="00151032">
      <w:pPr>
        <w:spacing w:line="360" w:lineRule="auto"/>
        <w:ind w:left="2127"/>
        <w:rPr>
          <w:sz w:val="26"/>
          <w:szCs w:val="26"/>
        </w:rPr>
      </w:pPr>
      <w:r w:rsidRPr="006963F3">
        <w:rPr>
          <w:sz w:val="26"/>
          <w:szCs w:val="26"/>
        </w:rPr>
        <w:t>Continuazione della lezione precedente</w:t>
      </w:r>
    </w:p>
    <w:p w:rsidR="00151032" w:rsidRPr="006963F3" w:rsidRDefault="00151032" w:rsidP="00151032">
      <w:pPr>
        <w:spacing w:line="360" w:lineRule="auto"/>
        <w:ind w:left="2127"/>
        <w:rPr>
          <w:sz w:val="26"/>
          <w:szCs w:val="26"/>
        </w:rPr>
      </w:pPr>
      <w:r w:rsidRPr="006963F3">
        <w:rPr>
          <w:sz w:val="26"/>
          <w:szCs w:val="26"/>
        </w:rPr>
        <w:t>Altre riviste di architettura (stile e lessico):</w:t>
      </w:r>
    </w:p>
    <w:p w:rsidR="00151032" w:rsidRPr="006963F3" w:rsidRDefault="00440B0A" w:rsidP="00151032">
      <w:pPr>
        <w:spacing w:line="360" w:lineRule="auto"/>
        <w:ind w:left="2127"/>
        <w:rPr>
          <w:sz w:val="26"/>
          <w:szCs w:val="26"/>
        </w:rPr>
      </w:pPr>
      <w:hyperlink r:id="rId14" w:history="1">
        <w:r w:rsidR="00151032" w:rsidRPr="006963F3">
          <w:rPr>
            <w:rStyle w:val="Collegamentoipertestuale"/>
            <w:sz w:val="26"/>
            <w:szCs w:val="26"/>
          </w:rPr>
          <w:t>https://www.architectsjournal.co.uk/</w:t>
        </w:r>
      </w:hyperlink>
      <w:r w:rsidR="00151032" w:rsidRPr="006963F3">
        <w:rPr>
          <w:sz w:val="26"/>
          <w:szCs w:val="26"/>
        </w:rPr>
        <w:t xml:space="preserve"> </w:t>
      </w:r>
    </w:p>
    <w:p w:rsidR="00151032" w:rsidRPr="006963F3" w:rsidRDefault="00440B0A" w:rsidP="00151032">
      <w:pPr>
        <w:spacing w:line="360" w:lineRule="auto"/>
        <w:ind w:left="2127"/>
        <w:rPr>
          <w:sz w:val="26"/>
          <w:szCs w:val="26"/>
        </w:rPr>
      </w:pPr>
      <w:hyperlink r:id="rId15" w:history="1">
        <w:r w:rsidR="00151032" w:rsidRPr="006963F3">
          <w:rPr>
            <w:rStyle w:val="Collegamentoipertestuale"/>
            <w:sz w:val="26"/>
            <w:szCs w:val="26"/>
          </w:rPr>
          <w:t>https://www.architecturaldigest.com/</w:t>
        </w:r>
      </w:hyperlink>
      <w:r w:rsidR="00151032" w:rsidRPr="006963F3">
        <w:rPr>
          <w:sz w:val="26"/>
          <w:szCs w:val="26"/>
        </w:rPr>
        <w:t xml:space="preserve"> </w:t>
      </w:r>
    </w:p>
    <w:p w:rsidR="00151032" w:rsidRPr="006963F3" w:rsidRDefault="00440B0A" w:rsidP="00151032">
      <w:pPr>
        <w:spacing w:line="360" w:lineRule="auto"/>
        <w:ind w:left="2127"/>
        <w:rPr>
          <w:sz w:val="26"/>
          <w:szCs w:val="26"/>
        </w:rPr>
      </w:pPr>
      <w:hyperlink r:id="rId16" w:history="1">
        <w:r w:rsidR="00151032" w:rsidRPr="006963F3">
          <w:rPr>
            <w:rStyle w:val="Collegamentoipertestuale"/>
            <w:sz w:val="26"/>
            <w:szCs w:val="26"/>
          </w:rPr>
          <w:t>http://www.architectmagazine.com/</w:t>
        </w:r>
      </w:hyperlink>
      <w:r w:rsidR="00151032" w:rsidRPr="006963F3">
        <w:rPr>
          <w:sz w:val="26"/>
          <w:szCs w:val="26"/>
        </w:rPr>
        <w:t xml:space="preserve"> </w:t>
      </w:r>
    </w:p>
    <w:p w:rsidR="00151032" w:rsidRPr="006963F3" w:rsidRDefault="00440B0A" w:rsidP="00151032">
      <w:pPr>
        <w:spacing w:line="360" w:lineRule="auto"/>
        <w:ind w:left="2127"/>
        <w:rPr>
          <w:sz w:val="26"/>
          <w:szCs w:val="26"/>
        </w:rPr>
      </w:pPr>
      <w:hyperlink r:id="rId17" w:history="1">
        <w:r w:rsidR="00151032" w:rsidRPr="006963F3">
          <w:rPr>
            <w:rStyle w:val="Collegamentoipertestuale"/>
            <w:sz w:val="26"/>
            <w:szCs w:val="26"/>
          </w:rPr>
          <w:t>http://www.harvarddesignmagazine.org/</w:t>
        </w:r>
      </w:hyperlink>
    </w:p>
    <w:p w:rsidR="00151032" w:rsidRPr="007B78C8" w:rsidRDefault="00151032" w:rsidP="007B78C8">
      <w:pPr>
        <w:spacing w:line="360" w:lineRule="auto"/>
        <w:rPr>
          <w:sz w:val="26"/>
          <w:szCs w:val="26"/>
        </w:rPr>
      </w:pPr>
    </w:p>
    <w:p w:rsidR="007B78C8" w:rsidRPr="00151032" w:rsidRDefault="007B78C8" w:rsidP="007B78C8">
      <w:pPr>
        <w:spacing w:line="360" w:lineRule="auto"/>
        <w:rPr>
          <w:b/>
          <w:sz w:val="26"/>
          <w:szCs w:val="26"/>
        </w:rPr>
      </w:pPr>
      <w:r w:rsidRPr="00151032">
        <w:rPr>
          <w:b/>
          <w:sz w:val="26"/>
          <w:szCs w:val="26"/>
        </w:rPr>
        <w:t>2</w:t>
      </w:r>
      <w:r w:rsidRPr="00151032">
        <w:rPr>
          <w:b/>
          <w:sz w:val="26"/>
          <w:szCs w:val="26"/>
        </w:rPr>
        <w:tab/>
      </w:r>
      <w:proofErr w:type="gramStart"/>
      <w:r w:rsidRPr="00151032">
        <w:rPr>
          <w:b/>
          <w:sz w:val="26"/>
          <w:szCs w:val="26"/>
        </w:rPr>
        <w:t>Lunedì</w:t>
      </w:r>
      <w:proofErr w:type="gramEnd"/>
      <w:r w:rsidRPr="00151032">
        <w:rPr>
          <w:b/>
          <w:sz w:val="26"/>
          <w:szCs w:val="26"/>
        </w:rPr>
        <w:tab/>
        <w:t>25/02/2019</w:t>
      </w:r>
      <w:r w:rsidRPr="00151032">
        <w:rPr>
          <w:b/>
          <w:sz w:val="26"/>
          <w:szCs w:val="26"/>
        </w:rPr>
        <w:tab/>
      </w:r>
      <w:r w:rsidR="00151032" w:rsidRPr="00151032">
        <w:rPr>
          <w:b/>
          <w:sz w:val="26"/>
          <w:szCs w:val="26"/>
        </w:rPr>
        <w:tab/>
        <w:t xml:space="preserve">ore </w:t>
      </w:r>
      <w:r w:rsidRPr="00151032">
        <w:rPr>
          <w:b/>
          <w:sz w:val="26"/>
          <w:szCs w:val="26"/>
        </w:rPr>
        <w:t>15-18</w:t>
      </w:r>
      <w:r w:rsidRPr="00151032">
        <w:rPr>
          <w:b/>
          <w:sz w:val="26"/>
          <w:szCs w:val="26"/>
        </w:rPr>
        <w:tab/>
      </w:r>
      <w:r w:rsidRPr="00151032">
        <w:rPr>
          <w:b/>
          <w:sz w:val="26"/>
          <w:szCs w:val="26"/>
        </w:rPr>
        <w:tab/>
        <w:t>9/48</w:t>
      </w:r>
    </w:p>
    <w:p w:rsidR="00151032" w:rsidRPr="006963F3" w:rsidRDefault="00151032" w:rsidP="00151032">
      <w:pPr>
        <w:spacing w:line="360" w:lineRule="auto"/>
        <w:ind w:left="2127"/>
        <w:rPr>
          <w:sz w:val="26"/>
          <w:szCs w:val="26"/>
        </w:rPr>
      </w:pPr>
      <w:r w:rsidRPr="006963F3">
        <w:rPr>
          <w:sz w:val="26"/>
          <w:szCs w:val="26"/>
        </w:rPr>
        <w:t>Approfondimento grammaticale a partire dalle notizie:</w:t>
      </w:r>
    </w:p>
    <w:p w:rsidR="00151032" w:rsidRPr="006963F3" w:rsidRDefault="00151032" w:rsidP="00151032">
      <w:pPr>
        <w:pStyle w:val="Paragrafoelenco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6963F3">
        <w:rPr>
          <w:sz w:val="26"/>
          <w:szCs w:val="26"/>
        </w:rPr>
        <w:t>Sequenze nominali</w:t>
      </w:r>
    </w:p>
    <w:p w:rsidR="00151032" w:rsidRPr="006963F3" w:rsidRDefault="00151032" w:rsidP="00151032">
      <w:pPr>
        <w:pStyle w:val="Paragrafoelenco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6963F3">
        <w:rPr>
          <w:sz w:val="26"/>
          <w:szCs w:val="26"/>
        </w:rPr>
        <w:t>Strutture in –ing: participio presente e verbo sostantivato</w:t>
      </w:r>
    </w:p>
    <w:p w:rsidR="00151032" w:rsidRDefault="00151032" w:rsidP="00151032">
      <w:pPr>
        <w:pStyle w:val="Paragrafoelenco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6963F3">
        <w:rPr>
          <w:sz w:val="26"/>
          <w:szCs w:val="26"/>
        </w:rPr>
        <w:t>False friends</w:t>
      </w:r>
    </w:p>
    <w:p w:rsidR="003556A0" w:rsidRPr="003556A0" w:rsidRDefault="00440B0A" w:rsidP="003556A0">
      <w:pPr>
        <w:spacing w:line="360" w:lineRule="auto"/>
        <w:ind w:left="2127"/>
        <w:rPr>
          <w:sz w:val="26"/>
          <w:szCs w:val="26"/>
        </w:rPr>
      </w:pPr>
      <w:hyperlink r:id="rId18" w:history="1">
        <w:r w:rsidR="003556A0" w:rsidRPr="003556A0">
          <w:rPr>
            <w:rStyle w:val="Collegamentoipertestuale"/>
            <w:sz w:val="26"/>
            <w:szCs w:val="26"/>
          </w:rPr>
          <w:t>https://www.theguardian.com/cities/2018/may/02/cities-from-the-sea-the-true-cost-of-reclaimed-land-asia-malaysia-penang-dubai</w:t>
        </w:r>
      </w:hyperlink>
      <w:r w:rsidR="003556A0" w:rsidRPr="003556A0">
        <w:rPr>
          <w:sz w:val="26"/>
          <w:szCs w:val="26"/>
        </w:rPr>
        <w:t xml:space="preserve"> </w:t>
      </w:r>
    </w:p>
    <w:p w:rsidR="003556A0" w:rsidRPr="003556A0" w:rsidRDefault="003556A0" w:rsidP="003556A0">
      <w:pPr>
        <w:spacing w:line="360" w:lineRule="auto"/>
        <w:ind w:left="2127"/>
        <w:rPr>
          <w:color w:val="0563C1" w:themeColor="hyperlink"/>
          <w:sz w:val="26"/>
          <w:szCs w:val="26"/>
          <w:u w:val="single"/>
        </w:rPr>
      </w:pPr>
      <w:r w:rsidRPr="003556A0">
        <w:rPr>
          <w:rStyle w:val="Collegamentoipertestuale"/>
          <w:sz w:val="26"/>
          <w:szCs w:val="26"/>
        </w:rPr>
        <w:t xml:space="preserve">https://www.theguardian.com/cities/series/next-15-megacities </w:t>
      </w:r>
    </w:p>
    <w:p w:rsidR="007B78C8" w:rsidRPr="00151032" w:rsidRDefault="007B78C8" w:rsidP="007B78C8">
      <w:pPr>
        <w:spacing w:line="360" w:lineRule="auto"/>
        <w:rPr>
          <w:b/>
          <w:sz w:val="26"/>
          <w:szCs w:val="26"/>
        </w:rPr>
      </w:pPr>
      <w:r w:rsidRPr="00151032">
        <w:rPr>
          <w:b/>
          <w:sz w:val="26"/>
          <w:szCs w:val="26"/>
        </w:rPr>
        <w:tab/>
        <w:t>Martedì</w:t>
      </w:r>
      <w:r w:rsidRPr="00151032">
        <w:rPr>
          <w:b/>
          <w:sz w:val="26"/>
          <w:szCs w:val="26"/>
        </w:rPr>
        <w:tab/>
        <w:t>26/02/2018</w:t>
      </w:r>
      <w:r w:rsidRPr="00151032">
        <w:rPr>
          <w:b/>
          <w:sz w:val="26"/>
          <w:szCs w:val="26"/>
        </w:rPr>
        <w:tab/>
      </w:r>
      <w:r w:rsidR="00151032" w:rsidRPr="00151032">
        <w:rPr>
          <w:b/>
          <w:sz w:val="26"/>
          <w:szCs w:val="26"/>
        </w:rPr>
        <w:tab/>
        <w:t xml:space="preserve">ore </w:t>
      </w:r>
      <w:r w:rsidRPr="00151032">
        <w:rPr>
          <w:b/>
          <w:sz w:val="26"/>
          <w:szCs w:val="26"/>
        </w:rPr>
        <w:t>15.30-18.30</w:t>
      </w:r>
      <w:r w:rsidRPr="00151032">
        <w:rPr>
          <w:b/>
          <w:sz w:val="26"/>
          <w:szCs w:val="26"/>
        </w:rPr>
        <w:tab/>
        <w:t>12/48</w:t>
      </w:r>
    </w:p>
    <w:p w:rsidR="00151032" w:rsidRPr="006963F3" w:rsidRDefault="00151032" w:rsidP="00151032">
      <w:pPr>
        <w:spacing w:line="360" w:lineRule="auto"/>
        <w:ind w:left="1416" w:firstLine="708"/>
        <w:rPr>
          <w:sz w:val="26"/>
          <w:szCs w:val="26"/>
        </w:rPr>
      </w:pPr>
      <w:r w:rsidRPr="006963F3">
        <w:rPr>
          <w:sz w:val="26"/>
          <w:szCs w:val="26"/>
        </w:rPr>
        <w:t>A</w:t>
      </w:r>
      <w:r w:rsidR="003556A0">
        <w:rPr>
          <w:sz w:val="26"/>
          <w:szCs w:val="26"/>
        </w:rPr>
        <w:t>rchitettura dei paesi emergenti e</w:t>
      </w:r>
      <w:r w:rsidRPr="006963F3">
        <w:rPr>
          <w:sz w:val="26"/>
          <w:szCs w:val="26"/>
        </w:rPr>
        <w:t xml:space="preserve"> </w:t>
      </w:r>
      <w:proofErr w:type="spellStart"/>
      <w:r w:rsidRPr="006963F3">
        <w:rPr>
          <w:sz w:val="26"/>
          <w:szCs w:val="26"/>
        </w:rPr>
        <w:t>postcolonialismo</w:t>
      </w:r>
      <w:proofErr w:type="spellEnd"/>
      <w:r w:rsidR="003556A0">
        <w:rPr>
          <w:sz w:val="26"/>
          <w:szCs w:val="26"/>
        </w:rPr>
        <w:t xml:space="preserve">, </w:t>
      </w:r>
      <w:proofErr w:type="spellStart"/>
      <w:r w:rsidR="003556A0">
        <w:rPr>
          <w:sz w:val="26"/>
          <w:szCs w:val="26"/>
        </w:rPr>
        <w:t>megacities</w:t>
      </w:r>
      <w:proofErr w:type="spellEnd"/>
      <w:r w:rsidRPr="006963F3">
        <w:rPr>
          <w:sz w:val="26"/>
          <w:szCs w:val="26"/>
        </w:rPr>
        <w:t>:</w:t>
      </w:r>
    </w:p>
    <w:p w:rsidR="00D41E7D" w:rsidRDefault="00440B0A" w:rsidP="00151032">
      <w:pPr>
        <w:spacing w:line="360" w:lineRule="auto"/>
        <w:ind w:left="2127"/>
        <w:rPr>
          <w:rStyle w:val="Collegamentoipertestuale"/>
          <w:sz w:val="26"/>
          <w:szCs w:val="26"/>
        </w:rPr>
      </w:pPr>
      <w:hyperlink r:id="rId19" w:history="1">
        <w:r w:rsidR="00D41E7D" w:rsidRPr="000D532A">
          <w:rPr>
            <w:rStyle w:val="Collegamentoipertestuale"/>
            <w:sz w:val="26"/>
            <w:szCs w:val="26"/>
          </w:rPr>
          <w:t>https://www.theguardian.com/cities/2019/jan/29/tollywood-confidential-inside-the-worlds-biggest-film-city</w:t>
        </w:r>
      </w:hyperlink>
      <w:r w:rsidR="00D41E7D">
        <w:rPr>
          <w:rStyle w:val="Collegamentoipertestuale"/>
          <w:sz w:val="26"/>
          <w:szCs w:val="26"/>
        </w:rPr>
        <w:t xml:space="preserve"> </w:t>
      </w:r>
    </w:p>
    <w:p w:rsidR="00151032" w:rsidRPr="006963F3" w:rsidRDefault="00440B0A" w:rsidP="00151032">
      <w:pPr>
        <w:spacing w:line="360" w:lineRule="auto"/>
        <w:ind w:left="2127"/>
        <w:rPr>
          <w:rStyle w:val="Collegamentoipertestuale"/>
          <w:sz w:val="26"/>
          <w:szCs w:val="26"/>
        </w:rPr>
      </w:pPr>
      <w:hyperlink r:id="rId20" w:history="1">
        <w:r w:rsidR="00151032" w:rsidRPr="006963F3">
          <w:rPr>
            <w:rStyle w:val="Collegamentoipertestuale"/>
            <w:sz w:val="26"/>
            <w:szCs w:val="26"/>
          </w:rPr>
          <w:t>https://www.theguardian.com/cities/2016/may/10/china-pearl-river-delta-then-and-now-photographs</w:t>
        </w:r>
      </w:hyperlink>
    </w:p>
    <w:p w:rsidR="00151032" w:rsidRPr="006963F3" w:rsidRDefault="00440B0A" w:rsidP="00151032">
      <w:pPr>
        <w:spacing w:line="360" w:lineRule="auto"/>
        <w:ind w:left="2127"/>
        <w:rPr>
          <w:sz w:val="26"/>
          <w:szCs w:val="26"/>
        </w:rPr>
      </w:pPr>
      <w:hyperlink r:id="rId21" w:history="1">
        <w:r w:rsidR="00151032" w:rsidRPr="006963F3">
          <w:rPr>
            <w:rStyle w:val="Collegamentoipertestuale"/>
            <w:sz w:val="26"/>
            <w:szCs w:val="26"/>
          </w:rPr>
          <w:t>http://www.archdaily.com/architecture-news</w:t>
        </w:r>
      </w:hyperlink>
    </w:p>
    <w:p w:rsidR="00151032" w:rsidRPr="006963F3" w:rsidRDefault="00440B0A" w:rsidP="00151032">
      <w:pPr>
        <w:spacing w:line="360" w:lineRule="auto"/>
        <w:ind w:left="2127"/>
        <w:rPr>
          <w:sz w:val="26"/>
          <w:szCs w:val="26"/>
        </w:rPr>
      </w:pPr>
      <w:hyperlink r:id="rId22" w:history="1">
        <w:r w:rsidR="00151032" w:rsidRPr="006963F3">
          <w:rPr>
            <w:rStyle w:val="Collegamentoipertestuale"/>
            <w:sz w:val="26"/>
            <w:szCs w:val="26"/>
          </w:rPr>
          <w:t>https://www.theguardian.com/cities/ng-interactive/2016/nov/10/subterranean-london</w:t>
        </w:r>
      </w:hyperlink>
    </w:p>
    <w:p w:rsidR="00151032" w:rsidRPr="006963F3" w:rsidRDefault="003556A0" w:rsidP="00151032">
      <w:pPr>
        <w:spacing w:line="360" w:lineRule="auto"/>
        <w:ind w:left="2127"/>
        <w:rPr>
          <w:sz w:val="26"/>
          <w:szCs w:val="26"/>
        </w:rPr>
      </w:pPr>
      <w:r>
        <w:rPr>
          <w:sz w:val="26"/>
          <w:szCs w:val="26"/>
        </w:rPr>
        <w:t xml:space="preserve">Analisi degli </w:t>
      </w:r>
      <w:r w:rsidR="00151032" w:rsidRPr="006963F3">
        <w:rPr>
          <w:sz w:val="26"/>
          <w:szCs w:val="26"/>
        </w:rPr>
        <w:t>articol</w:t>
      </w:r>
      <w:r>
        <w:rPr>
          <w:sz w:val="26"/>
          <w:szCs w:val="26"/>
        </w:rPr>
        <w:t>i</w:t>
      </w:r>
      <w:r w:rsidR="00151032" w:rsidRPr="006963F3">
        <w:rPr>
          <w:sz w:val="26"/>
          <w:szCs w:val="26"/>
        </w:rPr>
        <w:t xml:space="preserve">: strutture colloquiali, </w:t>
      </w:r>
      <w:proofErr w:type="spellStart"/>
      <w:r w:rsidR="00151032" w:rsidRPr="006963F3">
        <w:rPr>
          <w:sz w:val="26"/>
          <w:szCs w:val="26"/>
        </w:rPr>
        <w:t>captioning</w:t>
      </w:r>
      <w:proofErr w:type="spellEnd"/>
      <w:r>
        <w:rPr>
          <w:sz w:val="26"/>
          <w:szCs w:val="26"/>
        </w:rPr>
        <w:t>, lessico specialistico</w:t>
      </w:r>
      <w:r w:rsidR="00151032" w:rsidRPr="006963F3">
        <w:rPr>
          <w:sz w:val="26"/>
          <w:szCs w:val="26"/>
        </w:rPr>
        <w:t>.</w:t>
      </w:r>
    </w:p>
    <w:p w:rsidR="00151032" w:rsidRPr="007B78C8" w:rsidRDefault="00151032" w:rsidP="007B78C8">
      <w:pPr>
        <w:spacing w:line="360" w:lineRule="auto"/>
        <w:rPr>
          <w:sz w:val="26"/>
          <w:szCs w:val="26"/>
        </w:rPr>
      </w:pPr>
    </w:p>
    <w:p w:rsidR="007B78C8" w:rsidRPr="00440B0A" w:rsidRDefault="00151032" w:rsidP="007B78C8">
      <w:pPr>
        <w:spacing w:line="360" w:lineRule="auto"/>
        <w:rPr>
          <w:b/>
          <w:sz w:val="26"/>
          <w:szCs w:val="26"/>
          <w:lang w:val="en-US"/>
        </w:rPr>
      </w:pPr>
      <w:r w:rsidRPr="00440B0A">
        <w:rPr>
          <w:b/>
          <w:sz w:val="26"/>
          <w:szCs w:val="26"/>
          <w:lang w:val="en-US"/>
        </w:rPr>
        <w:t>3</w:t>
      </w:r>
      <w:r w:rsidRPr="00440B0A">
        <w:rPr>
          <w:b/>
          <w:sz w:val="26"/>
          <w:szCs w:val="26"/>
          <w:lang w:val="en-US"/>
        </w:rPr>
        <w:tab/>
      </w:r>
      <w:proofErr w:type="spellStart"/>
      <w:r w:rsidRPr="00440B0A">
        <w:rPr>
          <w:b/>
          <w:sz w:val="26"/>
          <w:szCs w:val="26"/>
          <w:lang w:val="en-US"/>
        </w:rPr>
        <w:t>Lunedì</w:t>
      </w:r>
      <w:proofErr w:type="spellEnd"/>
      <w:r w:rsidRPr="00440B0A">
        <w:rPr>
          <w:b/>
          <w:sz w:val="26"/>
          <w:szCs w:val="26"/>
          <w:lang w:val="en-US"/>
        </w:rPr>
        <w:tab/>
      </w:r>
      <w:r w:rsidR="007B78C8" w:rsidRPr="00440B0A">
        <w:rPr>
          <w:b/>
          <w:sz w:val="26"/>
          <w:szCs w:val="26"/>
          <w:lang w:val="en-US"/>
        </w:rPr>
        <w:t>04/03/2019</w:t>
      </w:r>
      <w:r w:rsidR="007B78C8" w:rsidRPr="00440B0A">
        <w:rPr>
          <w:b/>
          <w:sz w:val="26"/>
          <w:szCs w:val="26"/>
          <w:lang w:val="en-US"/>
        </w:rPr>
        <w:tab/>
      </w:r>
      <w:r w:rsidRPr="00440B0A">
        <w:rPr>
          <w:b/>
          <w:sz w:val="26"/>
          <w:szCs w:val="26"/>
          <w:lang w:val="en-US"/>
        </w:rPr>
        <w:tab/>
        <w:t xml:space="preserve">ore </w:t>
      </w:r>
      <w:r w:rsidR="007B78C8" w:rsidRPr="00440B0A">
        <w:rPr>
          <w:b/>
          <w:sz w:val="26"/>
          <w:szCs w:val="26"/>
          <w:lang w:val="en-US"/>
        </w:rPr>
        <w:t>15-18</w:t>
      </w:r>
      <w:r w:rsidR="007B78C8" w:rsidRPr="00440B0A">
        <w:rPr>
          <w:b/>
          <w:sz w:val="26"/>
          <w:szCs w:val="26"/>
          <w:lang w:val="en-US"/>
        </w:rPr>
        <w:tab/>
      </w:r>
      <w:r w:rsidR="007B78C8" w:rsidRPr="00440B0A">
        <w:rPr>
          <w:b/>
          <w:sz w:val="26"/>
          <w:szCs w:val="26"/>
          <w:lang w:val="en-US"/>
        </w:rPr>
        <w:tab/>
        <w:t>15/48</w:t>
      </w:r>
    </w:p>
    <w:p w:rsidR="00EA2DBF" w:rsidRPr="006963F3" w:rsidRDefault="00EA2DBF" w:rsidP="00EA2DBF">
      <w:pPr>
        <w:spacing w:line="360" w:lineRule="auto"/>
        <w:ind w:left="2127"/>
        <w:rPr>
          <w:sz w:val="26"/>
          <w:szCs w:val="26"/>
        </w:rPr>
      </w:pPr>
      <w:r w:rsidRPr="00440B0A">
        <w:rPr>
          <w:sz w:val="26"/>
          <w:szCs w:val="26"/>
          <w:lang w:val="en-US"/>
        </w:rPr>
        <w:t xml:space="preserve">Maria </w:t>
      </w:r>
      <w:proofErr w:type="spellStart"/>
      <w:r w:rsidRPr="00440B0A">
        <w:rPr>
          <w:sz w:val="26"/>
          <w:szCs w:val="26"/>
          <w:lang w:val="en-US"/>
        </w:rPr>
        <w:t>Fabricius</w:t>
      </w:r>
      <w:proofErr w:type="spellEnd"/>
      <w:r w:rsidRPr="00440B0A">
        <w:rPr>
          <w:sz w:val="26"/>
          <w:szCs w:val="26"/>
          <w:lang w:val="en-US"/>
        </w:rPr>
        <w:t xml:space="preserve"> Hansen, </w:t>
      </w:r>
      <w:r w:rsidRPr="00440B0A">
        <w:rPr>
          <w:i/>
          <w:sz w:val="26"/>
          <w:szCs w:val="26"/>
          <w:lang w:val="en-US"/>
        </w:rPr>
        <w:t xml:space="preserve">The </w:t>
      </w:r>
      <w:proofErr w:type="spellStart"/>
      <w:r w:rsidRPr="00440B0A">
        <w:rPr>
          <w:i/>
          <w:sz w:val="26"/>
          <w:szCs w:val="26"/>
          <w:lang w:val="en-US"/>
        </w:rPr>
        <w:t>Spolia</w:t>
      </w:r>
      <w:proofErr w:type="spellEnd"/>
      <w:r w:rsidRPr="00440B0A">
        <w:rPr>
          <w:i/>
          <w:sz w:val="26"/>
          <w:szCs w:val="26"/>
          <w:lang w:val="en-US"/>
        </w:rPr>
        <w:t xml:space="preserve"> Churches of Rome: recycling antiquity in the Middle Ages</w:t>
      </w:r>
      <w:r w:rsidRPr="00440B0A">
        <w:rPr>
          <w:sz w:val="26"/>
          <w:szCs w:val="26"/>
          <w:lang w:val="en-US"/>
        </w:rPr>
        <w:t xml:space="preserve">, translated from the Danish by Barbara J. </w:t>
      </w:r>
      <w:proofErr w:type="spellStart"/>
      <w:r w:rsidRPr="00440B0A">
        <w:rPr>
          <w:sz w:val="26"/>
          <w:szCs w:val="26"/>
          <w:lang w:val="en-US"/>
        </w:rPr>
        <w:t>Haveland</w:t>
      </w:r>
      <w:proofErr w:type="spellEnd"/>
      <w:r w:rsidRPr="00440B0A">
        <w:rPr>
          <w:sz w:val="26"/>
          <w:szCs w:val="26"/>
          <w:lang w:val="en-US"/>
        </w:rPr>
        <w:t xml:space="preserve"> (</w:t>
      </w:r>
      <w:proofErr w:type="gramStart"/>
      <w:r w:rsidRPr="00440B0A">
        <w:rPr>
          <w:sz w:val="26"/>
          <w:szCs w:val="26"/>
          <w:lang w:val="en-US"/>
        </w:rPr>
        <w:t>Aarhus :</w:t>
      </w:r>
      <w:proofErr w:type="gramEnd"/>
      <w:r w:rsidRPr="00440B0A">
        <w:rPr>
          <w:sz w:val="26"/>
          <w:szCs w:val="26"/>
          <w:lang w:val="en-US"/>
        </w:rPr>
        <w:t xml:space="preserve"> Aarhus University Press), 2015. </w:t>
      </w:r>
      <w:r w:rsidRPr="006963F3">
        <w:rPr>
          <w:sz w:val="26"/>
          <w:szCs w:val="26"/>
        </w:rPr>
        <w:t>Pp. 124-135 (</w:t>
      </w:r>
      <w:r>
        <w:rPr>
          <w:sz w:val="26"/>
          <w:szCs w:val="26"/>
        </w:rPr>
        <w:t xml:space="preserve">San Giovanni in Fonte, </w:t>
      </w:r>
      <w:r w:rsidRPr="006963F3">
        <w:rPr>
          <w:sz w:val="26"/>
          <w:szCs w:val="26"/>
        </w:rPr>
        <w:t>Santa Costanza</w:t>
      </w:r>
      <w:r>
        <w:rPr>
          <w:sz w:val="26"/>
          <w:szCs w:val="26"/>
        </w:rPr>
        <w:t>, Santo Stefano Rotondo)</w:t>
      </w:r>
    </w:p>
    <w:p w:rsidR="007B78C8" w:rsidRPr="00151032" w:rsidRDefault="007B78C8" w:rsidP="007B78C8">
      <w:pPr>
        <w:spacing w:line="360" w:lineRule="auto"/>
        <w:rPr>
          <w:b/>
          <w:sz w:val="26"/>
          <w:szCs w:val="26"/>
        </w:rPr>
      </w:pPr>
      <w:r w:rsidRPr="00151032">
        <w:rPr>
          <w:b/>
          <w:sz w:val="26"/>
          <w:szCs w:val="26"/>
        </w:rPr>
        <w:tab/>
        <w:t>Martedì</w:t>
      </w:r>
      <w:r w:rsidRPr="00151032">
        <w:rPr>
          <w:b/>
          <w:sz w:val="26"/>
          <w:szCs w:val="26"/>
        </w:rPr>
        <w:tab/>
        <w:t>05/03/2019</w:t>
      </w:r>
      <w:r w:rsidRPr="00151032">
        <w:rPr>
          <w:b/>
          <w:sz w:val="26"/>
          <w:szCs w:val="26"/>
        </w:rPr>
        <w:tab/>
      </w:r>
      <w:r w:rsidR="00151032" w:rsidRPr="00151032">
        <w:rPr>
          <w:b/>
          <w:sz w:val="26"/>
          <w:szCs w:val="26"/>
        </w:rPr>
        <w:tab/>
        <w:t xml:space="preserve">ore </w:t>
      </w:r>
      <w:r w:rsidRPr="00151032">
        <w:rPr>
          <w:b/>
          <w:sz w:val="26"/>
          <w:szCs w:val="26"/>
        </w:rPr>
        <w:t>15.30-18.30</w:t>
      </w:r>
      <w:r w:rsidRPr="00151032">
        <w:rPr>
          <w:b/>
          <w:sz w:val="26"/>
          <w:szCs w:val="26"/>
        </w:rPr>
        <w:tab/>
        <w:t>18/48</w:t>
      </w:r>
    </w:p>
    <w:p w:rsidR="00151032" w:rsidRDefault="00EA2DBF" w:rsidP="007B78C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Continuazione della lezione precedente</w:t>
      </w:r>
    </w:p>
    <w:p w:rsidR="00EA2DBF" w:rsidRPr="007B78C8" w:rsidRDefault="00EA2DBF" w:rsidP="007B78C8">
      <w:pPr>
        <w:spacing w:line="360" w:lineRule="auto"/>
        <w:rPr>
          <w:sz w:val="26"/>
          <w:szCs w:val="26"/>
        </w:rPr>
      </w:pPr>
    </w:p>
    <w:p w:rsidR="007B78C8" w:rsidRPr="00151032" w:rsidRDefault="00151032" w:rsidP="007B78C8">
      <w:pPr>
        <w:spacing w:line="360" w:lineRule="auto"/>
        <w:rPr>
          <w:b/>
          <w:sz w:val="26"/>
          <w:szCs w:val="26"/>
        </w:rPr>
      </w:pPr>
      <w:r w:rsidRPr="00151032">
        <w:rPr>
          <w:b/>
          <w:sz w:val="26"/>
          <w:szCs w:val="26"/>
        </w:rPr>
        <w:t>4</w:t>
      </w:r>
      <w:r w:rsidRPr="00151032">
        <w:rPr>
          <w:b/>
          <w:sz w:val="26"/>
          <w:szCs w:val="26"/>
        </w:rPr>
        <w:tab/>
      </w:r>
      <w:proofErr w:type="gramStart"/>
      <w:r w:rsidRPr="00151032">
        <w:rPr>
          <w:b/>
          <w:sz w:val="26"/>
          <w:szCs w:val="26"/>
        </w:rPr>
        <w:t>Lunedì</w:t>
      </w:r>
      <w:proofErr w:type="gramEnd"/>
      <w:r w:rsidRPr="00151032">
        <w:rPr>
          <w:b/>
          <w:sz w:val="26"/>
          <w:szCs w:val="26"/>
        </w:rPr>
        <w:tab/>
      </w:r>
      <w:r w:rsidR="007B78C8" w:rsidRPr="00151032">
        <w:rPr>
          <w:b/>
          <w:sz w:val="26"/>
          <w:szCs w:val="26"/>
        </w:rPr>
        <w:t>11/03/2019</w:t>
      </w:r>
      <w:r w:rsidR="007B78C8" w:rsidRPr="00151032">
        <w:rPr>
          <w:b/>
          <w:sz w:val="26"/>
          <w:szCs w:val="26"/>
        </w:rPr>
        <w:tab/>
      </w:r>
      <w:r w:rsidRPr="00151032">
        <w:rPr>
          <w:b/>
          <w:sz w:val="26"/>
          <w:szCs w:val="26"/>
        </w:rPr>
        <w:tab/>
        <w:t xml:space="preserve">ore </w:t>
      </w:r>
      <w:r w:rsidR="007B78C8" w:rsidRPr="00151032">
        <w:rPr>
          <w:b/>
          <w:sz w:val="26"/>
          <w:szCs w:val="26"/>
        </w:rPr>
        <w:t>15-18</w:t>
      </w:r>
      <w:r w:rsidR="007B78C8" w:rsidRPr="00151032">
        <w:rPr>
          <w:b/>
          <w:sz w:val="26"/>
          <w:szCs w:val="26"/>
        </w:rPr>
        <w:tab/>
      </w:r>
      <w:r w:rsidR="007B78C8" w:rsidRPr="00151032">
        <w:rPr>
          <w:b/>
          <w:sz w:val="26"/>
          <w:szCs w:val="26"/>
        </w:rPr>
        <w:tab/>
        <w:t>21/48</w:t>
      </w:r>
    </w:p>
    <w:p w:rsidR="00EA2DBF" w:rsidRDefault="00EA2DBF" w:rsidP="00EA2DBF">
      <w:pPr>
        <w:spacing w:line="360" w:lineRule="auto"/>
        <w:ind w:left="1416" w:firstLine="708"/>
        <w:rPr>
          <w:sz w:val="26"/>
          <w:szCs w:val="26"/>
        </w:rPr>
      </w:pPr>
      <w:r>
        <w:rPr>
          <w:sz w:val="26"/>
          <w:szCs w:val="26"/>
        </w:rPr>
        <w:t xml:space="preserve">TED </w:t>
      </w:r>
      <w:proofErr w:type="spellStart"/>
      <w:r>
        <w:rPr>
          <w:sz w:val="26"/>
          <w:szCs w:val="26"/>
        </w:rPr>
        <w:t>Talks</w:t>
      </w:r>
      <w:proofErr w:type="spellEnd"/>
    </w:p>
    <w:p w:rsidR="00EA2DBF" w:rsidRDefault="00440B0A" w:rsidP="00EA2DBF">
      <w:pPr>
        <w:spacing w:line="360" w:lineRule="auto"/>
        <w:ind w:left="2127"/>
        <w:rPr>
          <w:rStyle w:val="Collegamentoipertestuale"/>
          <w:sz w:val="26"/>
          <w:szCs w:val="26"/>
        </w:rPr>
      </w:pPr>
      <w:hyperlink r:id="rId23" w:history="1">
        <w:r w:rsidR="00EA2DBF" w:rsidRPr="006963F3">
          <w:rPr>
            <w:rStyle w:val="Collegamentoipertestuale"/>
            <w:sz w:val="26"/>
            <w:szCs w:val="26"/>
          </w:rPr>
          <w:t>https://www.ted.com</w:t>
        </w:r>
        <w:r w:rsidR="00EA2DBF" w:rsidRPr="006963F3">
          <w:rPr>
            <w:rStyle w:val="Collegamentoipertestuale"/>
            <w:sz w:val="26"/>
            <w:szCs w:val="26"/>
          </w:rPr>
          <w:t>/</w:t>
        </w:r>
        <w:r w:rsidR="00EA2DBF" w:rsidRPr="006963F3">
          <w:rPr>
            <w:rStyle w:val="Collegamentoipertestuale"/>
            <w:sz w:val="26"/>
            <w:szCs w:val="26"/>
          </w:rPr>
          <w:t>talks/ole_scheeren_why_great_architecture_should_tell_a_story</w:t>
        </w:r>
      </w:hyperlink>
    </w:p>
    <w:p w:rsidR="007B78C8" w:rsidRPr="003556A0" w:rsidRDefault="007B78C8" w:rsidP="003556A0">
      <w:pPr>
        <w:spacing w:line="360" w:lineRule="auto"/>
        <w:rPr>
          <w:color w:val="0563C1" w:themeColor="hyperlink"/>
          <w:sz w:val="26"/>
          <w:szCs w:val="26"/>
          <w:u w:val="single"/>
        </w:rPr>
      </w:pPr>
      <w:r w:rsidRPr="00151032">
        <w:rPr>
          <w:b/>
          <w:sz w:val="26"/>
          <w:szCs w:val="26"/>
        </w:rPr>
        <w:tab/>
        <w:t>Martedì</w:t>
      </w:r>
      <w:r w:rsidRPr="00151032">
        <w:rPr>
          <w:b/>
          <w:sz w:val="26"/>
          <w:szCs w:val="26"/>
        </w:rPr>
        <w:tab/>
        <w:t>12/03/2019</w:t>
      </w:r>
      <w:r w:rsidRPr="00151032">
        <w:rPr>
          <w:b/>
          <w:sz w:val="26"/>
          <w:szCs w:val="26"/>
        </w:rPr>
        <w:tab/>
      </w:r>
      <w:r w:rsidR="00151032">
        <w:rPr>
          <w:b/>
          <w:sz w:val="26"/>
          <w:szCs w:val="26"/>
        </w:rPr>
        <w:tab/>
        <w:t xml:space="preserve">ore </w:t>
      </w:r>
      <w:r w:rsidRPr="00151032">
        <w:rPr>
          <w:b/>
          <w:sz w:val="26"/>
          <w:szCs w:val="26"/>
        </w:rPr>
        <w:t>15.30-18.30</w:t>
      </w:r>
      <w:r w:rsidRPr="00151032">
        <w:rPr>
          <w:b/>
          <w:sz w:val="26"/>
          <w:szCs w:val="26"/>
        </w:rPr>
        <w:tab/>
        <w:t>24/48</w:t>
      </w:r>
    </w:p>
    <w:p w:rsidR="001E49FD" w:rsidRPr="006963F3" w:rsidRDefault="001E49FD" w:rsidP="001E49FD">
      <w:pPr>
        <w:spacing w:line="360" w:lineRule="auto"/>
        <w:ind w:left="1416" w:firstLine="708"/>
        <w:rPr>
          <w:sz w:val="26"/>
          <w:szCs w:val="26"/>
        </w:rPr>
      </w:pPr>
      <w:r>
        <w:rPr>
          <w:sz w:val="26"/>
          <w:szCs w:val="26"/>
        </w:rPr>
        <w:t>Razionalismo coloniale:</w:t>
      </w:r>
    </w:p>
    <w:p w:rsidR="001E49FD" w:rsidRDefault="00440B0A" w:rsidP="001E49FD">
      <w:pPr>
        <w:spacing w:line="360" w:lineRule="auto"/>
        <w:ind w:left="2124"/>
        <w:rPr>
          <w:rStyle w:val="Collegamentoipertestuale"/>
          <w:sz w:val="26"/>
          <w:szCs w:val="26"/>
        </w:rPr>
      </w:pPr>
      <w:hyperlink r:id="rId24" w:history="1">
        <w:r w:rsidR="001E49FD" w:rsidRPr="006963F3">
          <w:rPr>
            <w:rStyle w:val="Collegamentoipertestuale"/>
            <w:sz w:val="26"/>
            <w:szCs w:val="26"/>
          </w:rPr>
          <w:t>https://www.theguardian.com/world/2015/aug/18/eritrea-asmara-frozen-in-time-africas-little-rome</w:t>
        </w:r>
      </w:hyperlink>
    </w:p>
    <w:p w:rsidR="001E49FD" w:rsidRDefault="00440B0A" w:rsidP="001E49FD">
      <w:pPr>
        <w:spacing w:line="360" w:lineRule="auto"/>
        <w:ind w:left="2124"/>
        <w:rPr>
          <w:rStyle w:val="Collegamentoipertestuale"/>
          <w:sz w:val="26"/>
          <w:szCs w:val="26"/>
        </w:rPr>
      </w:pPr>
      <w:hyperlink r:id="rId25" w:history="1">
        <w:r w:rsidR="001E49FD" w:rsidRPr="006963F3">
          <w:rPr>
            <w:rStyle w:val="Collegamentoipertestuale"/>
            <w:sz w:val="26"/>
            <w:szCs w:val="26"/>
          </w:rPr>
          <w:t>https://www.theguardian.com/artanddesign/2017/jul/08/the-italian-architecture-that-shaped-new-world-heritage-site-asmara</w:t>
        </w:r>
      </w:hyperlink>
    </w:p>
    <w:p w:rsidR="00151032" w:rsidRPr="007B78C8" w:rsidRDefault="00151032" w:rsidP="007B78C8">
      <w:pPr>
        <w:spacing w:line="360" w:lineRule="auto"/>
        <w:rPr>
          <w:sz w:val="26"/>
          <w:szCs w:val="26"/>
        </w:rPr>
      </w:pPr>
    </w:p>
    <w:p w:rsidR="007B78C8" w:rsidRPr="00440B0A" w:rsidRDefault="00151032" w:rsidP="007B78C8">
      <w:pPr>
        <w:spacing w:line="360" w:lineRule="auto"/>
        <w:rPr>
          <w:b/>
          <w:sz w:val="26"/>
          <w:szCs w:val="26"/>
          <w:lang w:val="en-US"/>
        </w:rPr>
      </w:pPr>
      <w:r w:rsidRPr="00440B0A">
        <w:rPr>
          <w:b/>
          <w:sz w:val="26"/>
          <w:szCs w:val="26"/>
          <w:lang w:val="en-US"/>
        </w:rPr>
        <w:t>5</w:t>
      </w:r>
      <w:r w:rsidRPr="00440B0A">
        <w:rPr>
          <w:b/>
          <w:sz w:val="26"/>
          <w:szCs w:val="26"/>
          <w:lang w:val="en-US"/>
        </w:rPr>
        <w:tab/>
      </w:r>
      <w:proofErr w:type="spellStart"/>
      <w:r w:rsidRPr="00440B0A">
        <w:rPr>
          <w:b/>
          <w:sz w:val="26"/>
          <w:szCs w:val="26"/>
          <w:lang w:val="en-US"/>
        </w:rPr>
        <w:t>Lunedì</w:t>
      </w:r>
      <w:proofErr w:type="spellEnd"/>
      <w:r w:rsidRPr="00440B0A">
        <w:rPr>
          <w:b/>
          <w:sz w:val="26"/>
          <w:szCs w:val="26"/>
          <w:lang w:val="en-US"/>
        </w:rPr>
        <w:tab/>
      </w:r>
      <w:r w:rsidR="007B78C8" w:rsidRPr="00440B0A">
        <w:rPr>
          <w:b/>
          <w:sz w:val="26"/>
          <w:szCs w:val="26"/>
          <w:lang w:val="en-US"/>
        </w:rPr>
        <w:t>18/03/2019</w:t>
      </w:r>
      <w:r w:rsidR="007B78C8" w:rsidRPr="00440B0A">
        <w:rPr>
          <w:b/>
          <w:sz w:val="26"/>
          <w:szCs w:val="26"/>
          <w:lang w:val="en-US"/>
        </w:rPr>
        <w:tab/>
      </w:r>
      <w:r w:rsidRPr="00440B0A">
        <w:rPr>
          <w:b/>
          <w:sz w:val="26"/>
          <w:szCs w:val="26"/>
          <w:lang w:val="en-US"/>
        </w:rPr>
        <w:tab/>
        <w:t xml:space="preserve">ore </w:t>
      </w:r>
      <w:r w:rsidR="007B78C8" w:rsidRPr="00440B0A">
        <w:rPr>
          <w:b/>
          <w:sz w:val="26"/>
          <w:szCs w:val="26"/>
          <w:lang w:val="en-US"/>
        </w:rPr>
        <w:t>15-18</w:t>
      </w:r>
      <w:r w:rsidR="007B78C8" w:rsidRPr="00440B0A">
        <w:rPr>
          <w:b/>
          <w:sz w:val="26"/>
          <w:szCs w:val="26"/>
          <w:lang w:val="en-US"/>
        </w:rPr>
        <w:tab/>
      </w:r>
      <w:r w:rsidR="007B78C8" w:rsidRPr="00440B0A">
        <w:rPr>
          <w:b/>
          <w:sz w:val="26"/>
          <w:szCs w:val="26"/>
          <w:lang w:val="en-US"/>
        </w:rPr>
        <w:tab/>
        <w:t>27/48</w:t>
      </w:r>
    </w:p>
    <w:p w:rsidR="00372F87" w:rsidRPr="006963F3" w:rsidRDefault="00372F87" w:rsidP="00372F87">
      <w:pPr>
        <w:spacing w:line="360" w:lineRule="auto"/>
        <w:ind w:left="1416" w:firstLine="708"/>
        <w:rPr>
          <w:sz w:val="26"/>
          <w:szCs w:val="26"/>
          <w:lang w:val="en-US"/>
        </w:rPr>
      </w:pPr>
      <w:r w:rsidRPr="006963F3">
        <w:rPr>
          <w:sz w:val="26"/>
          <w:szCs w:val="26"/>
          <w:lang w:val="en-US"/>
        </w:rPr>
        <w:t xml:space="preserve">Da English for Architecture: Frank Lloyd Wright’s </w:t>
      </w:r>
      <w:proofErr w:type="spellStart"/>
      <w:r w:rsidRPr="006963F3">
        <w:rPr>
          <w:sz w:val="26"/>
          <w:szCs w:val="26"/>
          <w:lang w:val="en-US"/>
        </w:rPr>
        <w:t>Fallingwater</w:t>
      </w:r>
      <w:proofErr w:type="spellEnd"/>
    </w:p>
    <w:p w:rsidR="00372F87" w:rsidRPr="006963F3" w:rsidRDefault="00372F87" w:rsidP="00372F87">
      <w:pPr>
        <w:spacing w:line="360" w:lineRule="auto"/>
        <w:ind w:left="2127"/>
        <w:rPr>
          <w:sz w:val="26"/>
          <w:szCs w:val="26"/>
        </w:rPr>
      </w:pPr>
      <w:r w:rsidRPr="006963F3">
        <w:rPr>
          <w:sz w:val="26"/>
          <w:szCs w:val="26"/>
        </w:rPr>
        <w:t xml:space="preserve">Esercizi sul testo, </w:t>
      </w:r>
      <w:proofErr w:type="spellStart"/>
      <w:r w:rsidRPr="006963F3">
        <w:rPr>
          <w:sz w:val="26"/>
          <w:szCs w:val="26"/>
        </w:rPr>
        <w:t>summarizing</w:t>
      </w:r>
      <w:proofErr w:type="spellEnd"/>
      <w:r w:rsidRPr="006963F3">
        <w:rPr>
          <w:sz w:val="26"/>
          <w:szCs w:val="26"/>
        </w:rPr>
        <w:t xml:space="preserve">, </w:t>
      </w:r>
      <w:proofErr w:type="spellStart"/>
      <w:r w:rsidRPr="006963F3">
        <w:rPr>
          <w:sz w:val="26"/>
          <w:szCs w:val="26"/>
        </w:rPr>
        <w:t>talking</w:t>
      </w:r>
      <w:proofErr w:type="spellEnd"/>
    </w:p>
    <w:p w:rsidR="00372F87" w:rsidRPr="006963F3" w:rsidRDefault="00372F87" w:rsidP="00372F87">
      <w:pPr>
        <w:spacing w:line="360" w:lineRule="auto"/>
        <w:ind w:left="2127"/>
        <w:rPr>
          <w:sz w:val="26"/>
          <w:szCs w:val="26"/>
        </w:rPr>
      </w:pPr>
      <w:r w:rsidRPr="006963F3">
        <w:rPr>
          <w:sz w:val="26"/>
          <w:szCs w:val="26"/>
        </w:rPr>
        <w:t>Approfondimento su uso formale di verbi, aggettivi e avverbi</w:t>
      </w:r>
    </w:p>
    <w:p w:rsidR="007B78C8" w:rsidRPr="00440B0A" w:rsidRDefault="007B78C8" w:rsidP="007B78C8">
      <w:pPr>
        <w:spacing w:line="360" w:lineRule="auto"/>
        <w:rPr>
          <w:b/>
          <w:sz w:val="26"/>
          <w:szCs w:val="26"/>
          <w:lang w:val="en-US"/>
        </w:rPr>
      </w:pPr>
      <w:r w:rsidRPr="00151032">
        <w:rPr>
          <w:b/>
          <w:sz w:val="26"/>
          <w:szCs w:val="26"/>
        </w:rPr>
        <w:lastRenderedPageBreak/>
        <w:tab/>
      </w:r>
      <w:proofErr w:type="spellStart"/>
      <w:r w:rsidRPr="00440B0A">
        <w:rPr>
          <w:b/>
          <w:sz w:val="26"/>
          <w:szCs w:val="26"/>
          <w:lang w:val="en-US"/>
        </w:rPr>
        <w:t>Martedì</w:t>
      </w:r>
      <w:proofErr w:type="spellEnd"/>
      <w:r w:rsidRPr="00440B0A">
        <w:rPr>
          <w:b/>
          <w:sz w:val="26"/>
          <w:szCs w:val="26"/>
          <w:lang w:val="en-US"/>
        </w:rPr>
        <w:tab/>
        <w:t>19/03/2019</w:t>
      </w:r>
      <w:r w:rsidRPr="00440B0A">
        <w:rPr>
          <w:b/>
          <w:sz w:val="26"/>
          <w:szCs w:val="26"/>
          <w:lang w:val="en-US"/>
        </w:rPr>
        <w:tab/>
      </w:r>
      <w:r w:rsidR="00151032" w:rsidRPr="00440B0A">
        <w:rPr>
          <w:b/>
          <w:sz w:val="26"/>
          <w:szCs w:val="26"/>
          <w:lang w:val="en-US"/>
        </w:rPr>
        <w:tab/>
        <w:t xml:space="preserve">ore </w:t>
      </w:r>
      <w:r w:rsidRPr="00440B0A">
        <w:rPr>
          <w:b/>
          <w:sz w:val="26"/>
          <w:szCs w:val="26"/>
          <w:lang w:val="en-US"/>
        </w:rPr>
        <w:t>15.30-18.30</w:t>
      </w:r>
      <w:r w:rsidRPr="00440B0A">
        <w:rPr>
          <w:b/>
          <w:sz w:val="26"/>
          <w:szCs w:val="26"/>
          <w:lang w:val="en-US"/>
        </w:rPr>
        <w:tab/>
        <w:t>30/48</w:t>
      </w:r>
    </w:p>
    <w:p w:rsidR="00151032" w:rsidRPr="00440B0A" w:rsidRDefault="00EA2DBF" w:rsidP="00151032">
      <w:pPr>
        <w:spacing w:line="360" w:lineRule="auto"/>
        <w:ind w:left="2127"/>
        <w:rPr>
          <w:sz w:val="26"/>
          <w:szCs w:val="26"/>
          <w:lang w:val="en-US"/>
        </w:rPr>
      </w:pPr>
      <w:r w:rsidRPr="00440B0A">
        <w:rPr>
          <w:sz w:val="26"/>
          <w:szCs w:val="26"/>
          <w:lang w:val="en-US"/>
        </w:rPr>
        <w:t>People in Architecture:</w:t>
      </w:r>
    </w:p>
    <w:p w:rsidR="00151032" w:rsidRPr="00440B0A" w:rsidRDefault="00440B0A" w:rsidP="00151032">
      <w:pPr>
        <w:spacing w:line="360" w:lineRule="auto"/>
        <w:ind w:left="2127"/>
        <w:rPr>
          <w:sz w:val="26"/>
          <w:szCs w:val="26"/>
          <w:lang w:val="en-US"/>
        </w:rPr>
      </w:pPr>
      <w:hyperlink r:id="rId26" w:history="1">
        <w:r w:rsidR="00151032" w:rsidRPr="00440B0A">
          <w:rPr>
            <w:rStyle w:val="Collegamentoipertestuale"/>
            <w:sz w:val="26"/>
            <w:szCs w:val="26"/>
            <w:lang w:val="en-US"/>
          </w:rPr>
          <w:t>https://www.ted.com/talks/alejandro_aravena_my_architectural_philosophy_bring_th</w:t>
        </w:r>
        <w:r w:rsidR="00151032" w:rsidRPr="00440B0A">
          <w:rPr>
            <w:rStyle w:val="Collegamentoipertestuale"/>
            <w:sz w:val="26"/>
            <w:szCs w:val="26"/>
            <w:lang w:val="en-US"/>
          </w:rPr>
          <w:t>e</w:t>
        </w:r>
        <w:r w:rsidR="00151032" w:rsidRPr="00440B0A">
          <w:rPr>
            <w:rStyle w:val="Collegamentoipertestuale"/>
            <w:sz w:val="26"/>
            <w:szCs w:val="26"/>
            <w:lang w:val="en-US"/>
          </w:rPr>
          <w:t>_community_into_the_process</w:t>
        </w:r>
      </w:hyperlink>
    </w:p>
    <w:p w:rsidR="00151032" w:rsidRPr="006963F3" w:rsidRDefault="00151032" w:rsidP="00151032">
      <w:pPr>
        <w:spacing w:line="360" w:lineRule="auto"/>
        <w:ind w:left="2124"/>
        <w:rPr>
          <w:sz w:val="26"/>
          <w:szCs w:val="26"/>
        </w:rPr>
      </w:pPr>
      <w:r w:rsidRPr="006963F3">
        <w:rPr>
          <w:sz w:val="26"/>
          <w:szCs w:val="26"/>
        </w:rPr>
        <w:t>Discussione sul linguaggio delle conferenze. Parlare in pubblico in inglese. Domande. Osservazioni sull’architettura. Discussione in inglese.</w:t>
      </w:r>
    </w:p>
    <w:p w:rsidR="00151032" w:rsidRPr="007B78C8" w:rsidRDefault="00151032" w:rsidP="007B78C8">
      <w:pPr>
        <w:spacing w:line="360" w:lineRule="auto"/>
        <w:rPr>
          <w:sz w:val="26"/>
          <w:szCs w:val="26"/>
        </w:rPr>
      </w:pPr>
    </w:p>
    <w:p w:rsidR="007B78C8" w:rsidRPr="00151032" w:rsidRDefault="007B78C8" w:rsidP="007B78C8">
      <w:pPr>
        <w:spacing w:line="360" w:lineRule="auto"/>
        <w:rPr>
          <w:b/>
          <w:sz w:val="26"/>
          <w:szCs w:val="26"/>
        </w:rPr>
      </w:pPr>
      <w:r w:rsidRPr="00151032">
        <w:rPr>
          <w:b/>
          <w:sz w:val="26"/>
          <w:szCs w:val="26"/>
        </w:rPr>
        <w:t>6</w:t>
      </w:r>
      <w:r w:rsidRPr="00151032">
        <w:rPr>
          <w:b/>
          <w:sz w:val="26"/>
          <w:szCs w:val="26"/>
        </w:rPr>
        <w:tab/>
      </w:r>
      <w:proofErr w:type="gramStart"/>
      <w:r w:rsidRPr="00151032">
        <w:rPr>
          <w:b/>
          <w:sz w:val="26"/>
          <w:szCs w:val="26"/>
        </w:rPr>
        <w:t>Lunedì</w:t>
      </w:r>
      <w:proofErr w:type="gramEnd"/>
      <w:r w:rsidRPr="00151032">
        <w:rPr>
          <w:b/>
          <w:sz w:val="26"/>
          <w:szCs w:val="26"/>
        </w:rPr>
        <w:tab/>
        <w:t>25/03/2019</w:t>
      </w:r>
      <w:r w:rsidRPr="00151032">
        <w:rPr>
          <w:b/>
          <w:sz w:val="26"/>
          <w:szCs w:val="26"/>
        </w:rPr>
        <w:tab/>
      </w:r>
      <w:r w:rsidR="00151032" w:rsidRPr="00151032">
        <w:rPr>
          <w:b/>
          <w:sz w:val="26"/>
          <w:szCs w:val="26"/>
        </w:rPr>
        <w:tab/>
        <w:t xml:space="preserve">ore </w:t>
      </w:r>
      <w:r w:rsidRPr="00151032">
        <w:rPr>
          <w:b/>
          <w:sz w:val="26"/>
          <w:szCs w:val="26"/>
        </w:rPr>
        <w:t>15-18</w:t>
      </w:r>
      <w:r w:rsidRPr="00151032">
        <w:rPr>
          <w:b/>
          <w:sz w:val="26"/>
          <w:szCs w:val="26"/>
        </w:rPr>
        <w:tab/>
      </w:r>
      <w:r w:rsidRPr="00151032">
        <w:rPr>
          <w:b/>
          <w:sz w:val="26"/>
          <w:szCs w:val="26"/>
        </w:rPr>
        <w:tab/>
        <w:t>33/48</w:t>
      </w:r>
    </w:p>
    <w:p w:rsidR="00151032" w:rsidRPr="00440B0A" w:rsidRDefault="00151032" w:rsidP="00151032">
      <w:pPr>
        <w:spacing w:line="360" w:lineRule="auto"/>
        <w:ind w:left="2124"/>
        <w:rPr>
          <w:sz w:val="26"/>
          <w:szCs w:val="26"/>
        </w:rPr>
      </w:pPr>
      <w:proofErr w:type="spellStart"/>
      <w:r w:rsidRPr="00440B0A">
        <w:rPr>
          <w:sz w:val="26"/>
          <w:szCs w:val="26"/>
        </w:rPr>
        <w:t>Juhani</w:t>
      </w:r>
      <w:proofErr w:type="spellEnd"/>
      <w:r w:rsidRPr="00440B0A">
        <w:rPr>
          <w:sz w:val="26"/>
          <w:szCs w:val="26"/>
        </w:rPr>
        <w:t xml:space="preserve"> </w:t>
      </w:r>
      <w:proofErr w:type="spellStart"/>
      <w:r w:rsidRPr="00440B0A">
        <w:rPr>
          <w:sz w:val="26"/>
          <w:szCs w:val="26"/>
        </w:rPr>
        <w:t>Pallasmaa</w:t>
      </w:r>
      <w:proofErr w:type="spellEnd"/>
      <w:r w:rsidRPr="00440B0A">
        <w:rPr>
          <w:sz w:val="26"/>
          <w:szCs w:val="26"/>
        </w:rPr>
        <w:t xml:space="preserve">, The </w:t>
      </w:r>
      <w:proofErr w:type="spellStart"/>
      <w:r w:rsidRPr="00440B0A">
        <w:rPr>
          <w:sz w:val="26"/>
          <w:szCs w:val="26"/>
        </w:rPr>
        <w:t>essential</w:t>
      </w:r>
      <w:proofErr w:type="spellEnd"/>
      <w:r w:rsidRPr="00440B0A">
        <w:rPr>
          <w:sz w:val="26"/>
          <w:szCs w:val="26"/>
        </w:rPr>
        <w:t xml:space="preserve"> of </w:t>
      </w:r>
      <w:proofErr w:type="spellStart"/>
      <w:r w:rsidRPr="00440B0A">
        <w:rPr>
          <w:sz w:val="26"/>
          <w:szCs w:val="26"/>
        </w:rPr>
        <w:t>architecture</w:t>
      </w:r>
      <w:proofErr w:type="spellEnd"/>
      <w:r w:rsidRPr="00440B0A">
        <w:rPr>
          <w:sz w:val="26"/>
          <w:szCs w:val="26"/>
        </w:rPr>
        <w:t>:</w:t>
      </w:r>
    </w:p>
    <w:p w:rsidR="00151032" w:rsidRPr="00440B0A" w:rsidRDefault="00440B0A" w:rsidP="00151032">
      <w:pPr>
        <w:spacing w:line="360" w:lineRule="auto"/>
        <w:ind w:left="2124"/>
        <w:rPr>
          <w:sz w:val="26"/>
          <w:szCs w:val="26"/>
        </w:rPr>
      </w:pPr>
      <w:hyperlink r:id="rId27" w:history="1">
        <w:r w:rsidR="00151032" w:rsidRPr="00440B0A">
          <w:rPr>
            <w:rStyle w:val="Collegamentoipertestuale"/>
            <w:sz w:val="26"/>
            <w:szCs w:val="26"/>
          </w:rPr>
          <w:t>https://www.youtube.com/watch?v=-Yx1MmwdiMw</w:t>
        </w:r>
      </w:hyperlink>
      <w:r w:rsidR="00151032" w:rsidRPr="00440B0A">
        <w:rPr>
          <w:sz w:val="26"/>
          <w:szCs w:val="26"/>
        </w:rPr>
        <w:t xml:space="preserve"> </w:t>
      </w:r>
    </w:p>
    <w:p w:rsidR="00151032" w:rsidRPr="006963F3" w:rsidRDefault="00151032" w:rsidP="00151032">
      <w:pPr>
        <w:spacing w:line="360" w:lineRule="auto"/>
        <w:ind w:left="1416" w:firstLine="708"/>
        <w:rPr>
          <w:sz w:val="26"/>
          <w:szCs w:val="26"/>
          <w:lang w:val="en-GB"/>
        </w:rPr>
      </w:pPr>
      <w:r w:rsidRPr="006963F3">
        <w:rPr>
          <w:sz w:val="26"/>
          <w:szCs w:val="26"/>
          <w:lang w:val="en-GB"/>
        </w:rPr>
        <w:t xml:space="preserve">Peter </w:t>
      </w:r>
      <w:proofErr w:type="spellStart"/>
      <w:r w:rsidRPr="006963F3">
        <w:rPr>
          <w:sz w:val="26"/>
          <w:szCs w:val="26"/>
          <w:lang w:val="en-GB"/>
        </w:rPr>
        <w:t>Zumthor</w:t>
      </w:r>
      <w:proofErr w:type="spellEnd"/>
      <w:r w:rsidRPr="006963F3">
        <w:rPr>
          <w:sz w:val="26"/>
          <w:szCs w:val="26"/>
          <w:lang w:val="en-GB"/>
        </w:rPr>
        <w:t xml:space="preserve">, </w:t>
      </w:r>
      <w:proofErr w:type="spellStart"/>
      <w:r w:rsidRPr="006963F3">
        <w:rPr>
          <w:sz w:val="26"/>
          <w:szCs w:val="26"/>
          <w:lang w:val="en-GB"/>
        </w:rPr>
        <w:t>Thermae</w:t>
      </w:r>
      <w:proofErr w:type="spellEnd"/>
      <w:r w:rsidRPr="006963F3">
        <w:rPr>
          <w:sz w:val="26"/>
          <w:szCs w:val="26"/>
          <w:lang w:val="en-GB"/>
        </w:rPr>
        <w:t xml:space="preserve"> of stone:</w:t>
      </w:r>
    </w:p>
    <w:p w:rsidR="00151032" w:rsidRPr="006963F3" w:rsidRDefault="00440B0A" w:rsidP="00151032">
      <w:pPr>
        <w:spacing w:line="360" w:lineRule="auto"/>
        <w:ind w:left="1416" w:firstLine="708"/>
        <w:rPr>
          <w:sz w:val="26"/>
          <w:szCs w:val="26"/>
          <w:lang w:val="en-GB"/>
        </w:rPr>
      </w:pPr>
      <w:hyperlink r:id="rId28" w:history="1">
        <w:r w:rsidR="00151032" w:rsidRPr="006963F3">
          <w:rPr>
            <w:rStyle w:val="Collegamentoipertestuale"/>
            <w:sz w:val="26"/>
            <w:szCs w:val="26"/>
            <w:lang w:val="en-GB"/>
          </w:rPr>
          <w:t>https://www.youtube.com/watch?v=GjX_eB_xnBY&amp;t=1227s</w:t>
        </w:r>
      </w:hyperlink>
      <w:r w:rsidR="00151032" w:rsidRPr="006963F3">
        <w:rPr>
          <w:sz w:val="26"/>
          <w:szCs w:val="26"/>
          <w:lang w:val="en-GB"/>
        </w:rPr>
        <w:t xml:space="preserve"> </w:t>
      </w:r>
    </w:p>
    <w:p w:rsidR="004C6F93" w:rsidRPr="00440B0A" w:rsidRDefault="004C6F93" w:rsidP="00440B0A">
      <w:pPr>
        <w:spacing w:line="360" w:lineRule="auto"/>
        <w:ind w:left="1416" w:firstLine="708"/>
        <w:rPr>
          <w:sz w:val="26"/>
          <w:szCs w:val="26"/>
          <w:lang w:val="en-GB"/>
        </w:rPr>
      </w:pPr>
      <w:proofErr w:type="spellStart"/>
      <w:r w:rsidRPr="00440B0A">
        <w:rPr>
          <w:sz w:val="26"/>
          <w:szCs w:val="26"/>
          <w:lang w:val="en-GB"/>
        </w:rPr>
        <w:t>Brano</w:t>
      </w:r>
      <w:proofErr w:type="spellEnd"/>
      <w:r w:rsidRPr="00440B0A">
        <w:rPr>
          <w:sz w:val="26"/>
          <w:szCs w:val="26"/>
          <w:lang w:val="en-GB"/>
        </w:rPr>
        <w:t xml:space="preserve"> </w:t>
      </w:r>
      <w:proofErr w:type="spellStart"/>
      <w:r w:rsidRPr="00440B0A">
        <w:rPr>
          <w:sz w:val="26"/>
          <w:szCs w:val="26"/>
          <w:lang w:val="en-GB"/>
        </w:rPr>
        <w:t>ed</w:t>
      </w:r>
      <w:proofErr w:type="spellEnd"/>
      <w:r w:rsidRPr="00440B0A">
        <w:rPr>
          <w:sz w:val="26"/>
          <w:szCs w:val="26"/>
          <w:lang w:val="en-GB"/>
        </w:rPr>
        <w:t xml:space="preserve"> </w:t>
      </w:r>
      <w:proofErr w:type="spellStart"/>
      <w:r w:rsidRPr="00440B0A">
        <w:rPr>
          <w:sz w:val="26"/>
          <w:szCs w:val="26"/>
          <w:lang w:val="en-GB"/>
        </w:rPr>
        <w:t>esercizi</w:t>
      </w:r>
      <w:proofErr w:type="spellEnd"/>
      <w:r w:rsidRPr="00440B0A">
        <w:rPr>
          <w:sz w:val="26"/>
          <w:szCs w:val="26"/>
          <w:lang w:val="en-GB"/>
        </w:rPr>
        <w:t xml:space="preserve"> da English for Architecture (Landscape Architecture)</w:t>
      </w:r>
    </w:p>
    <w:p w:rsidR="007B78C8" w:rsidRPr="00440B0A" w:rsidRDefault="007B78C8" w:rsidP="007B78C8">
      <w:pPr>
        <w:spacing w:line="360" w:lineRule="auto"/>
        <w:rPr>
          <w:b/>
          <w:sz w:val="26"/>
          <w:szCs w:val="26"/>
          <w:lang w:val="en-GB"/>
        </w:rPr>
      </w:pPr>
      <w:r w:rsidRPr="00440B0A">
        <w:rPr>
          <w:b/>
          <w:sz w:val="26"/>
          <w:szCs w:val="26"/>
          <w:lang w:val="en-GB"/>
        </w:rPr>
        <w:tab/>
      </w:r>
      <w:proofErr w:type="spellStart"/>
      <w:r w:rsidRPr="00440B0A">
        <w:rPr>
          <w:b/>
          <w:sz w:val="26"/>
          <w:szCs w:val="26"/>
          <w:lang w:val="en-GB"/>
        </w:rPr>
        <w:t>Martedì</w:t>
      </w:r>
      <w:proofErr w:type="spellEnd"/>
      <w:r w:rsidRPr="00440B0A">
        <w:rPr>
          <w:b/>
          <w:sz w:val="26"/>
          <w:szCs w:val="26"/>
          <w:lang w:val="en-GB"/>
        </w:rPr>
        <w:tab/>
        <w:t>26/03/2019</w:t>
      </w:r>
      <w:r w:rsidRPr="00440B0A">
        <w:rPr>
          <w:b/>
          <w:sz w:val="26"/>
          <w:szCs w:val="26"/>
          <w:lang w:val="en-GB"/>
        </w:rPr>
        <w:tab/>
      </w:r>
      <w:r w:rsidR="00151032" w:rsidRPr="00440B0A">
        <w:rPr>
          <w:b/>
          <w:sz w:val="26"/>
          <w:szCs w:val="26"/>
          <w:lang w:val="en-GB"/>
        </w:rPr>
        <w:tab/>
        <w:t xml:space="preserve">ore </w:t>
      </w:r>
      <w:r w:rsidRPr="00440B0A">
        <w:rPr>
          <w:b/>
          <w:sz w:val="26"/>
          <w:szCs w:val="26"/>
          <w:lang w:val="en-GB"/>
        </w:rPr>
        <w:t>15.30-18.30</w:t>
      </w:r>
      <w:r w:rsidRPr="00440B0A">
        <w:rPr>
          <w:b/>
          <w:sz w:val="26"/>
          <w:szCs w:val="26"/>
          <w:lang w:val="en-GB"/>
        </w:rPr>
        <w:tab/>
        <w:t>36/48</w:t>
      </w:r>
    </w:p>
    <w:p w:rsidR="004C6F93" w:rsidRPr="00440B0A" w:rsidRDefault="004C6F93" w:rsidP="004C6F93">
      <w:pPr>
        <w:spacing w:line="360" w:lineRule="auto"/>
        <w:ind w:left="1416" w:firstLine="708"/>
        <w:rPr>
          <w:sz w:val="26"/>
          <w:szCs w:val="26"/>
          <w:lang w:val="en-GB"/>
        </w:rPr>
      </w:pPr>
      <w:proofErr w:type="spellStart"/>
      <w:r w:rsidRPr="00440B0A">
        <w:rPr>
          <w:sz w:val="26"/>
          <w:szCs w:val="26"/>
          <w:lang w:val="en-GB"/>
        </w:rPr>
        <w:t>Brano</w:t>
      </w:r>
      <w:proofErr w:type="spellEnd"/>
      <w:r w:rsidRPr="00440B0A">
        <w:rPr>
          <w:sz w:val="26"/>
          <w:szCs w:val="26"/>
          <w:lang w:val="en-GB"/>
        </w:rPr>
        <w:t xml:space="preserve"> </w:t>
      </w:r>
      <w:proofErr w:type="spellStart"/>
      <w:r w:rsidRPr="00440B0A">
        <w:rPr>
          <w:sz w:val="26"/>
          <w:szCs w:val="26"/>
          <w:lang w:val="en-GB"/>
        </w:rPr>
        <w:t>ed</w:t>
      </w:r>
      <w:proofErr w:type="spellEnd"/>
      <w:r w:rsidRPr="00440B0A">
        <w:rPr>
          <w:sz w:val="26"/>
          <w:szCs w:val="26"/>
          <w:lang w:val="en-GB"/>
        </w:rPr>
        <w:t xml:space="preserve"> </w:t>
      </w:r>
      <w:proofErr w:type="spellStart"/>
      <w:r w:rsidRPr="00440B0A">
        <w:rPr>
          <w:sz w:val="26"/>
          <w:szCs w:val="26"/>
          <w:lang w:val="en-GB"/>
        </w:rPr>
        <w:t>esercizi</w:t>
      </w:r>
      <w:proofErr w:type="spellEnd"/>
      <w:r w:rsidRPr="00440B0A">
        <w:rPr>
          <w:sz w:val="26"/>
          <w:szCs w:val="26"/>
          <w:lang w:val="en-GB"/>
        </w:rPr>
        <w:t xml:space="preserve"> da English for Architecture (Landscape Architecture)</w:t>
      </w:r>
    </w:p>
    <w:p w:rsidR="004C6F93" w:rsidRPr="006963F3" w:rsidRDefault="004C6F93" w:rsidP="004C6F93">
      <w:pPr>
        <w:spacing w:line="360" w:lineRule="auto"/>
        <w:ind w:left="1416" w:firstLine="708"/>
        <w:rPr>
          <w:sz w:val="26"/>
          <w:szCs w:val="26"/>
          <w:lang w:val="en-GB"/>
        </w:rPr>
      </w:pPr>
      <w:r w:rsidRPr="006963F3">
        <w:rPr>
          <w:sz w:val="26"/>
          <w:szCs w:val="26"/>
          <w:lang w:val="en-GB"/>
        </w:rPr>
        <w:t>Bauhaus (Open University, Design in a nutshell):</w:t>
      </w:r>
    </w:p>
    <w:p w:rsidR="004C6F93" w:rsidRDefault="00440B0A" w:rsidP="004C6F93">
      <w:pPr>
        <w:spacing w:line="360" w:lineRule="auto"/>
        <w:ind w:left="1416" w:firstLine="708"/>
        <w:rPr>
          <w:sz w:val="26"/>
          <w:szCs w:val="26"/>
          <w:lang w:val="en-GB"/>
        </w:rPr>
      </w:pPr>
      <w:hyperlink r:id="rId29" w:history="1">
        <w:r w:rsidR="004C6F93" w:rsidRPr="006963F3">
          <w:rPr>
            <w:rStyle w:val="Collegamentoipertestuale"/>
            <w:sz w:val="26"/>
            <w:szCs w:val="26"/>
            <w:lang w:val="en-GB"/>
          </w:rPr>
          <w:t>https://www.youtube.com/watch?v=ZQa0BajKB4Q</w:t>
        </w:r>
      </w:hyperlink>
      <w:r w:rsidR="004C6F93" w:rsidRPr="006963F3">
        <w:rPr>
          <w:sz w:val="26"/>
          <w:szCs w:val="26"/>
          <w:lang w:val="en-GB"/>
        </w:rPr>
        <w:t xml:space="preserve"> </w:t>
      </w:r>
    </w:p>
    <w:p w:rsidR="004C6F93" w:rsidRPr="00440B0A" w:rsidRDefault="004C6F93" w:rsidP="003556A0">
      <w:pPr>
        <w:spacing w:line="360" w:lineRule="auto"/>
        <w:ind w:left="2127"/>
        <w:rPr>
          <w:sz w:val="26"/>
          <w:szCs w:val="26"/>
          <w:lang w:val="en-GB"/>
        </w:rPr>
      </w:pPr>
    </w:p>
    <w:p w:rsidR="007B78C8" w:rsidRPr="00440B0A" w:rsidRDefault="00151032" w:rsidP="007B78C8">
      <w:pPr>
        <w:spacing w:line="360" w:lineRule="auto"/>
        <w:rPr>
          <w:b/>
          <w:sz w:val="26"/>
          <w:szCs w:val="26"/>
          <w:lang w:val="en-US"/>
        </w:rPr>
      </w:pPr>
      <w:r w:rsidRPr="00440B0A">
        <w:rPr>
          <w:b/>
          <w:sz w:val="26"/>
          <w:szCs w:val="26"/>
          <w:lang w:val="en-US"/>
        </w:rPr>
        <w:t>7</w:t>
      </w:r>
      <w:r w:rsidRPr="00440B0A">
        <w:rPr>
          <w:b/>
          <w:sz w:val="26"/>
          <w:szCs w:val="26"/>
          <w:lang w:val="en-US"/>
        </w:rPr>
        <w:tab/>
      </w:r>
      <w:proofErr w:type="spellStart"/>
      <w:r w:rsidRPr="00440B0A">
        <w:rPr>
          <w:b/>
          <w:sz w:val="26"/>
          <w:szCs w:val="26"/>
          <w:lang w:val="en-US"/>
        </w:rPr>
        <w:t>Lunedì</w:t>
      </w:r>
      <w:proofErr w:type="spellEnd"/>
      <w:r w:rsidRPr="00440B0A">
        <w:rPr>
          <w:b/>
          <w:sz w:val="26"/>
          <w:szCs w:val="26"/>
          <w:lang w:val="en-US"/>
        </w:rPr>
        <w:tab/>
      </w:r>
      <w:r w:rsidR="007B78C8" w:rsidRPr="00440B0A">
        <w:rPr>
          <w:b/>
          <w:sz w:val="26"/>
          <w:szCs w:val="26"/>
          <w:lang w:val="en-US"/>
        </w:rPr>
        <w:t>01/04/2019</w:t>
      </w:r>
      <w:r w:rsidR="007B78C8" w:rsidRPr="00440B0A">
        <w:rPr>
          <w:b/>
          <w:sz w:val="26"/>
          <w:szCs w:val="26"/>
          <w:lang w:val="en-US"/>
        </w:rPr>
        <w:tab/>
      </w:r>
      <w:r w:rsidRPr="00440B0A">
        <w:rPr>
          <w:b/>
          <w:sz w:val="26"/>
          <w:szCs w:val="26"/>
          <w:lang w:val="en-US"/>
        </w:rPr>
        <w:tab/>
        <w:t xml:space="preserve">ore </w:t>
      </w:r>
      <w:r w:rsidR="007B78C8" w:rsidRPr="00440B0A">
        <w:rPr>
          <w:b/>
          <w:sz w:val="26"/>
          <w:szCs w:val="26"/>
          <w:lang w:val="en-US"/>
        </w:rPr>
        <w:t>15-18</w:t>
      </w:r>
      <w:r w:rsidR="007B78C8" w:rsidRPr="00440B0A">
        <w:rPr>
          <w:b/>
          <w:sz w:val="26"/>
          <w:szCs w:val="26"/>
          <w:lang w:val="en-US"/>
        </w:rPr>
        <w:tab/>
      </w:r>
      <w:r w:rsidR="007B78C8" w:rsidRPr="00440B0A">
        <w:rPr>
          <w:b/>
          <w:sz w:val="26"/>
          <w:szCs w:val="26"/>
          <w:lang w:val="en-US"/>
        </w:rPr>
        <w:tab/>
        <w:t>39/48</w:t>
      </w:r>
    </w:p>
    <w:p w:rsidR="003556A0" w:rsidRDefault="003556A0" w:rsidP="003556A0">
      <w:pPr>
        <w:spacing w:line="360" w:lineRule="auto"/>
        <w:ind w:left="2127"/>
        <w:rPr>
          <w:sz w:val="26"/>
          <w:szCs w:val="26"/>
        </w:rPr>
      </w:pPr>
      <w:r>
        <w:rPr>
          <w:sz w:val="26"/>
          <w:szCs w:val="26"/>
        </w:rPr>
        <w:t>Turismo e globalizzazione:</w:t>
      </w:r>
    </w:p>
    <w:p w:rsidR="003556A0" w:rsidRDefault="00440B0A" w:rsidP="003556A0">
      <w:pPr>
        <w:spacing w:line="360" w:lineRule="auto"/>
        <w:ind w:left="2124"/>
        <w:rPr>
          <w:sz w:val="26"/>
          <w:szCs w:val="26"/>
        </w:rPr>
      </w:pPr>
      <w:hyperlink r:id="rId30" w:history="1">
        <w:r w:rsidR="003556A0" w:rsidRPr="000D532A">
          <w:rPr>
            <w:rStyle w:val="Collegamentoipertestuale"/>
            <w:sz w:val="26"/>
            <w:szCs w:val="26"/>
          </w:rPr>
          <w:t>https://www.theguardia</w:t>
        </w:r>
        <w:r w:rsidR="003556A0" w:rsidRPr="000D532A">
          <w:rPr>
            <w:rStyle w:val="Collegamentoipertestuale"/>
            <w:sz w:val="26"/>
            <w:szCs w:val="26"/>
          </w:rPr>
          <w:t>n</w:t>
        </w:r>
        <w:r w:rsidR="003556A0" w:rsidRPr="000D532A">
          <w:rPr>
            <w:rStyle w:val="Collegamentoipertestuale"/>
            <w:sz w:val="26"/>
            <w:szCs w:val="26"/>
          </w:rPr>
          <w:t>.com/cities/2019/jan/28/no-one-likes-being-a-tourist-the-rise-of-the-anti-tour</w:t>
        </w:r>
      </w:hyperlink>
      <w:r w:rsidR="003556A0">
        <w:rPr>
          <w:sz w:val="26"/>
          <w:szCs w:val="26"/>
        </w:rPr>
        <w:t xml:space="preserve"> </w:t>
      </w:r>
    </w:p>
    <w:p w:rsidR="003556A0" w:rsidRPr="006963F3" w:rsidRDefault="00440B0A" w:rsidP="003556A0">
      <w:pPr>
        <w:spacing w:line="360" w:lineRule="auto"/>
        <w:ind w:left="2124"/>
        <w:rPr>
          <w:sz w:val="26"/>
          <w:szCs w:val="26"/>
        </w:rPr>
      </w:pPr>
      <w:hyperlink r:id="rId31" w:history="1">
        <w:r w:rsidR="003556A0" w:rsidRPr="000D532A">
          <w:rPr>
            <w:rStyle w:val="Collegamentoipertestuale"/>
            <w:sz w:val="26"/>
            <w:szCs w:val="26"/>
          </w:rPr>
          <w:t>https://www.theguardian.com/cities/2019/jan/22/after-the-oil-boom-luanda-faces-stark-inequal</w:t>
        </w:r>
        <w:r w:rsidR="003556A0" w:rsidRPr="000D532A">
          <w:rPr>
            <w:rStyle w:val="Collegamentoipertestuale"/>
            <w:sz w:val="26"/>
            <w:szCs w:val="26"/>
          </w:rPr>
          <w:t>i</w:t>
        </w:r>
        <w:r w:rsidR="003556A0" w:rsidRPr="000D532A">
          <w:rPr>
            <w:rStyle w:val="Collegamentoipertestuale"/>
            <w:sz w:val="26"/>
            <w:szCs w:val="26"/>
          </w:rPr>
          <w:t>ty-photo-essay</w:t>
        </w:r>
      </w:hyperlink>
      <w:r w:rsidR="003556A0">
        <w:rPr>
          <w:sz w:val="26"/>
          <w:szCs w:val="26"/>
        </w:rPr>
        <w:t xml:space="preserve"> </w:t>
      </w:r>
    </w:p>
    <w:p w:rsidR="007B78C8" w:rsidRPr="00440B0A" w:rsidRDefault="007B78C8" w:rsidP="007B78C8">
      <w:pPr>
        <w:spacing w:line="360" w:lineRule="auto"/>
        <w:rPr>
          <w:b/>
          <w:sz w:val="26"/>
          <w:szCs w:val="26"/>
          <w:lang w:val="en-US"/>
        </w:rPr>
      </w:pPr>
      <w:r w:rsidRPr="00151032">
        <w:rPr>
          <w:b/>
          <w:sz w:val="26"/>
          <w:szCs w:val="26"/>
        </w:rPr>
        <w:tab/>
      </w:r>
      <w:proofErr w:type="spellStart"/>
      <w:r w:rsidRPr="00440B0A">
        <w:rPr>
          <w:b/>
          <w:sz w:val="26"/>
          <w:szCs w:val="26"/>
          <w:lang w:val="en-US"/>
        </w:rPr>
        <w:t>Martedì</w:t>
      </w:r>
      <w:proofErr w:type="spellEnd"/>
      <w:r w:rsidRPr="00440B0A">
        <w:rPr>
          <w:b/>
          <w:sz w:val="26"/>
          <w:szCs w:val="26"/>
          <w:lang w:val="en-US"/>
        </w:rPr>
        <w:tab/>
        <w:t>02/04/2019</w:t>
      </w:r>
      <w:r w:rsidRPr="00440B0A">
        <w:rPr>
          <w:b/>
          <w:sz w:val="26"/>
          <w:szCs w:val="26"/>
          <w:lang w:val="en-US"/>
        </w:rPr>
        <w:tab/>
      </w:r>
      <w:r w:rsidR="00151032" w:rsidRPr="00440B0A">
        <w:rPr>
          <w:b/>
          <w:sz w:val="26"/>
          <w:szCs w:val="26"/>
          <w:lang w:val="en-US"/>
        </w:rPr>
        <w:tab/>
        <w:t xml:space="preserve">ore </w:t>
      </w:r>
      <w:r w:rsidRPr="00440B0A">
        <w:rPr>
          <w:b/>
          <w:sz w:val="26"/>
          <w:szCs w:val="26"/>
          <w:lang w:val="en-US"/>
        </w:rPr>
        <w:t>15.30-18.30</w:t>
      </w:r>
      <w:r w:rsidRPr="00440B0A">
        <w:rPr>
          <w:b/>
          <w:sz w:val="26"/>
          <w:szCs w:val="26"/>
          <w:lang w:val="en-US"/>
        </w:rPr>
        <w:tab/>
        <w:t>42/48</w:t>
      </w:r>
    </w:p>
    <w:p w:rsidR="003556A0" w:rsidRPr="00440B0A" w:rsidRDefault="003556A0" w:rsidP="003556A0">
      <w:pPr>
        <w:spacing w:line="360" w:lineRule="auto"/>
        <w:ind w:left="2124"/>
        <w:rPr>
          <w:sz w:val="26"/>
          <w:szCs w:val="26"/>
          <w:lang w:val="en-US"/>
        </w:rPr>
      </w:pPr>
      <w:r w:rsidRPr="00440B0A">
        <w:rPr>
          <w:sz w:val="26"/>
          <w:szCs w:val="26"/>
          <w:lang w:val="en-US"/>
        </w:rPr>
        <w:t>Walkable cities and urban planning principles:</w:t>
      </w:r>
    </w:p>
    <w:p w:rsidR="003556A0" w:rsidRPr="00440B0A" w:rsidRDefault="00440B0A" w:rsidP="003556A0">
      <w:pPr>
        <w:spacing w:line="360" w:lineRule="auto"/>
        <w:ind w:left="2124"/>
        <w:rPr>
          <w:sz w:val="26"/>
          <w:szCs w:val="26"/>
          <w:lang w:val="en-US"/>
        </w:rPr>
      </w:pPr>
      <w:hyperlink r:id="rId32" w:anchor="t-542438" w:history="1">
        <w:r w:rsidR="003556A0" w:rsidRPr="00440B0A">
          <w:rPr>
            <w:rStyle w:val="Collegamentoipertestuale"/>
            <w:sz w:val="26"/>
            <w:szCs w:val="26"/>
            <w:lang w:val="en-US"/>
          </w:rPr>
          <w:t>https://www</w:t>
        </w:r>
        <w:r w:rsidR="003556A0" w:rsidRPr="00440B0A">
          <w:rPr>
            <w:rStyle w:val="Collegamentoipertestuale"/>
            <w:sz w:val="26"/>
            <w:szCs w:val="26"/>
            <w:lang w:val="en-US"/>
          </w:rPr>
          <w:t>.</w:t>
        </w:r>
        <w:r w:rsidR="003556A0" w:rsidRPr="00440B0A">
          <w:rPr>
            <w:rStyle w:val="Collegamentoipertestuale"/>
            <w:sz w:val="26"/>
            <w:szCs w:val="26"/>
            <w:lang w:val="en-US"/>
          </w:rPr>
          <w:t>ted.com/talks/jeff_speck_4_ways_to_make_a_city_more_walkable#t-542438</w:t>
        </w:r>
      </w:hyperlink>
      <w:r w:rsidR="003556A0" w:rsidRPr="00440B0A">
        <w:rPr>
          <w:sz w:val="26"/>
          <w:szCs w:val="26"/>
          <w:lang w:val="en-US"/>
        </w:rPr>
        <w:t xml:space="preserve"> </w:t>
      </w:r>
    </w:p>
    <w:p w:rsidR="001E49FD" w:rsidRPr="00440B0A" w:rsidRDefault="001E49FD" w:rsidP="003556A0">
      <w:pPr>
        <w:spacing w:line="360" w:lineRule="auto"/>
        <w:ind w:left="2124"/>
        <w:rPr>
          <w:sz w:val="26"/>
          <w:szCs w:val="26"/>
          <w:lang w:val="en-US"/>
        </w:rPr>
      </w:pPr>
      <w:r w:rsidRPr="00440B0A">
        <w:rPr>
          <w:sz w:val="26"/>
          <w:szCs w:val="26"/>
          <w:lang w:val="en-US"/>
        </w:rPr>
        <w:t>Discussion on the topic</w:t>
      </w:r>
    </w:p>
    <w:p w:rsidR="00151032" w:rsidRPr="00440B0A" w:rsidRDefault="00151032" w:rsidP="007B78C8">
      <w:pPr>
        <w:spacing w:line="360" w:lineRule="auto"/>
        <w:rPr>
          <w:sz w:val="26"/>
          <w:szCs w:val="26"/>
          <w:lang w:val="en-US"/>
        </w:rPr>
      </w:pPr>
    </w:p>
    <w:p w:rsidR="007B78C8" w:rsidRPr="00440B0A" w:rsidRDefault="00151032" w:rsidP="007B78C8">
      <w:pPr>
        <w:spacing w:line="360" w:lineRule="auto"/>
        <w:rPr>
          <w:b/>
          <w:sz w:val="26"/>
          <w:szCs w:val="26"/>
          <w:lang w:val="en-US"/>
        </w:rPr>
      </w:pPr>
      <w:r w:rsidRPr="00440B0A">
        <w:rPr>
          <w:b/>
          <w:sz w:val="26"/>
          <w:szCs w:val="26"/>
          <w:lang w:val="en-US"/>
        </w:rPr>
        <w:t>8</w:t>
      </w:r>
      <w:r w:rsidRPr="00440B0A">
        <w:rPr>
          <w:b/>
          <w:sz w:val="26"/>
          <w:szCs w:val="26"/>
          <w:lang w:val="en-US"/>
        </w:rPr>
        <w:tab/>
      </w:r>
      <w:proofErr w:type="spellStart"/>
      <w:r w:rsidRPr="00440B0A">
        <w:rPr>
          <w:b/>
          <w:sz w:val="26"/>
          <w:szCs w:val="26"/>
          <w:lang w:val="en-US"/>
        </w:rPr>
        <w:t>Lunedì</w:t>
      </w:r>
      <w:proofErr w:type="spellEnd"/>
      <w:r w:rsidRPr="00440B0A">
        <w:rPr>
          <w:b/>
          <w:sz w:val="26"/>
          <w:szCs w:val="26"/>
          <w:lang w:val="en-US"/>
        </w:rPr>
        <w:tab/>
      </w:r>
      <w:r w:rsidR="007B78C8" w:rsidRPr="00440B0A">
        <w:rPr>
          <w:b/>
          <w:sz w:val="26"/>
          <w:szCs w:val="26"/>
          <w:lang w:val="en-US"/>
        </w:rPr>
        <w:t>08/04/2019</w:t>
      </w:r>
      <w:r w:rsidR="007B78C8" w:rsidRPr="00440B0A">
        <w:rPr>
          <w:b/>
          <w:sz w:val="26"/>
          <w:szCs w:val="26"/>
          <w:lang w:val="en-US"/>
        </w:rPr>
        <w:tab/>
      </w:r>
      <w:r w:rsidRPr="00440B0A">
        <w:rPr>
          <w:b/>
          <w:sz w:val="26"/>
          <w:szCs w:val="26"/>
          <w:lang w:val="en-US"/>
        </w:rPr>
        <w:tab/>
        <w:t xml:space="preserve">ore </w:t>
      </w:r>
      <w:r w:rsidR="007B78C8" w:rsidRPr="00440B0A">
        <w:rPr>
          <w:b/>
          <w:sz w:val="26"/>
          <w:szCs w:val="26"/>
          <w:lang w:val="en-US"/>
        </w:rPr>
        <w:t>15-18</w:t>
      </w:r>
      <w:r w:rsidR="007B78C8" w:rsidRPr="00440B0A">
        <w:rPr>
          <w:b/>
          <w:sz w:val="26"/>
          <w:szCs w:val="26"/>
          <w:lang w:val="en-US"/>
        </w:rPr>
        <w:tab/>
      </w:r>
      <w:r w:rsidR="007B78C8" w:rsidRPr="00440B0A">
        <w:rPr>
          <w:b/>
          <w:sz w:val="26"/>
          <w:szCs w:val="26"/>
          <w:lang w:val="en-US"/>
        </w:rPr>
        <w:tab/>
        <w:t>45/48</w:t>
      </w:r>
    </w:p>
    <w:p w:rsidR="00CE0230" w:rsidRPr="00440B0A" w:rsidRDefault="00440B0A" w:rsidP="00CE0230">
      <w:pPr>
        <w:spacing w:line="360" w:lineRule="auto"/>
        <w:ind w:left="2127"/>
        <w:rPr>
          <w:rStyle w:val="Collegamentoipertestuale"/>
          <w:sz w:val="26"/>
          <w:szCs w:val="26"/>
          <w:lang w:val="en-US"/>
        </w:rPr>
      </w:pPr>
      <w:hyperlink r:id="rId33" w:history="1">
        <w:r w:rsidR="00CE0230" w:rsidRPr="00440B0A">
          <w:rPr>
            <w:rStyle w:val="Collegamentoipertestuale"/>
            <w:sz w:val="26"/>
            <w:szCs w:val="26"/>
            <w:lang w:val="en-US"/>
          </w:rPr>
          <w:t>https://www.ted.com/talks/alastai</w:t>
        </w:r>
        <w:bookmarkStart w:id="0" w:name="_GoBack"/>
        <w:bookmarkEnd w:id="0"/>
        <w:r w:rsidR="00CE0230" w:rsidRPr="00440B0A">
          <w:rPr>
            <w:rStyle w:val="Collegamentoipertestuale"/>
            <w:sz w:val="26"/>
            <w:szCs w:val="26"/>
            <w:lang w:val="en-US"/>
          </w:rPr>
          <w:t>r</w:t>
        </w:r>
        <w:r w:rsidR="00CE0230" w:rsidRPr="00440B0A">
          <w:rPr>
            <w:rStyle w:val="Collegamentoipertestuale"/>
            <w:sz w:val="26"/>
            <w:szCs w:val="26"/>
            <w:lang w:val="en-US"/>
          </w:rPr>
          <w:t>_parvin_architecture_for_the_people_by_the_people</w:t>
        </w:r>
      </w:hyperlink>
    </w:p>
    <w:p w:rsidR="0073476B" w:rsidRPr="00440B0A" w:rsidRDefault="007B78C8" w:rsidP="007B78C8">
      <w:pPr>
        <w:spacing w:line="360" w:lineRule="auto"/>
        <w:rPr>
          <w:b/>
          <w:sz w:val="26"/>
          <w:szCs w:val="26"/>
          <w:lang w:val="en-US"/>
        </w:rPr>
      </w:pPr>
      <w:r w:rsidRPr="00440B0A">
        <w:rPr>
          <w:b/>
          <w:sz w:val="26"/>
          <w:szCs w:val="26"/>
          <w:lang w:val="en-US"/>
        </w:rPr>
        <w:tab/>
      </w:r>
      <w:proofErr w:type="spellStart"/>
      <w:r w:rsidRPr="00440B0A">
        <w:rPr>
          <w:b/>
          <w:sz w:val="26"/>
          <w:szCs w:val="26"/>
          <w:lang w:val="en-US"/>
        </w:rPr>
        <w:t>Martedì</w:t>
      </w:r>
      <w:proofErr w:type="spellEnd"/>
      <w:r w:rsidRPr="00440B0A">
        <w:rPr>
          <w:b/>
          <w:sz w:val="26"/>
          <w:szCs w:val="26"/>
          <w:lang w:val="en-US"/>
        </w:rPr>
        <w:tab/>
        <w:t>09/04/2019</w:t>
      </w:r>
      <w:r w:rsidRPr="00440B0A">
        <w:rPr>
          <w:b/>
          <w:sz w:val="26"/>
          <w:szCs w:val="26"/>
          <w:lang w:val="en-US"/>
        </w:rPr>
        <w:tab/>
      </w:r>
      <w:r w:rsidR="00151032" w:rsidRPr="00440B0A">
        <w:rPr>
          <w:b/>
          <w:sz w:val="26"/>
          <w:szCs w:val="26"/>
          <w:lang w:val="en-US"/>
        </w:rPr>
        <w:tab/>
        <w:t xml:space="preserve">ore </w:t>
      </w:r>
      <w:r w:rsidRPr="00440B0A">
        <w:rPr>
          <w:b/>
          <w:sz w:val="26"/>
          <w:szCs w:val="26"/>
          <w:lang w:val="en-US"/>
        </w:rPr>
        <w:t>15.30-18.30</w:t>
      </w:r>
      <w:r w:rsidRPr="00440B0A">
        <w:rPr>
          <w:b/>
          <w:sz w:val="26"/>
          <w:szCs w:val="26"/>
          <w:lang w:val="en-US"/>
        </w:rPr>
        <w:tab/>
        <w:t>48/48</w:t>
      </w:r>
    </w:p>
    <w:p w:rsidR="00CE0230" w:rsidRPr="00440B0A" w:rsidRDefault="00CE0230" w:rsidP="00CE0230">
      <w:pPr>
        <w:spacing w:line="360" w:lineRule="auto"/>
        <w:ind w:left="1416" w:firstLine="708"/>
        <w:rPr>
          <w:sz w:val="26"/>
          <w:szCs w:val="26"/>
          <w:lang w:val="en-US"/>
        </w:rPr>
      </w:pPr>
      <w:r w:rsidRPr="00440B0A">
        <w:rPr>
          <w:sz w:val="26"/>
          <w:szCs w:val="26"/>
          <w:lang w:val="en-US"/>
        </w:rPr>
        <w:t>Drafting an abstract: tools and examples</w:t>
      </w:r>
    </w:p>
    <w:p w:rsidR="00CE0230" w:rsidRPr="006963F3" w:rsidRDefault="00CE0230" w:rsidP="00CE0230">
      <w:pPr>
        <w:spacing w:line="360" w:lineRule="auto"/>
        <w:ind w:left="1416" w:firstLine="708"/>
        <w:rPr>
          <w:sz w:val="26"/>
          <w:szCs w:val="26"/>
        </w:rPr>
      </w:pPr>
      <w:r w:rsidRPr="006963F3">
        <w:rPr>
          <w:sz w:val="26"/>
          <w:szCs w:val="26"/>
        </w:rPr>
        <w:t xml:space="preserve">Ricerca sul catalogo </w:t>
      </w:r>
      <w:proofErr w:type="spellStart"/>
      <w:r w:rsidRPr="006963F3">
        <w:rPr>
          <w:sz w:val="26"/>
          <w:szCs w:val="26"/>
        </w:rPr>
        <w:t>units</w:t>
      </w:r>
      <w:proofErr w:type="spellEnd"/>
      <w:r w:rsidRPr="006963F3">
        <w:rPr>
          <w:sz w:val="26"/>
          <w:szCs w:val="26"/>
        </w:rPr>
        <w:t xml:space="preserve">: </w:t>
      </w:r>
      <w:hyperlink r:id="rId34" w:history="1">
        <w:r w:rsidRPr="006963F3">
          <w:rPr>
            <w:rStyle w:val="Collegamentoipertestuale"/>
            <w:sz w:val="26"/>
            <w:szCs w:val="26"/>
          </w:rPr>
          <w:t>https://www.biblio.units.it/</w:t>
        </w:r>
      </w:hyperlink>
      <w:r w:rsidRPr="006963F3">
        <w:rPr>
          <w:sz w:val="26"/>
          <w:szCs w:val="26"/>
        </w:rPr>
        <w:t xml:space="preserve"> </w:t>
      </w:r>
    </w:p>
    <w:p w:rsidR="00CE0230" w:rsidRPr="00440B0A" w:rsidRDefault="00CE0230" w:rsidP="00CE0230">
      <w:pPr>
        <w:spacing w:line="360" w:lineRule="auto"/>
        <w:ind w:left="1416" w:firstLine="708"/>
        <w:rPr>
          <w:sz w:val="26"/>
          <w:szCs w:val="26"/>
          <w:lang w:val="en-US"/>
        </w:rPr>
      </w:pPr>
      <w:r w:rsidRPr="00440B0A">
        <w:rPr>
          <w:sz w:val="26"/>
          <w:szCs w:val="26"/>
          <w:lang w:val="en-US"/>
        </w:rPr>
        <w:t xml:space="preserve">Stile </w:t>
      </w:r>
      <w:proofErr w:type="spellStart"/>
      <w:r w:rsidRPr="00440B0A">
        <w:rPr>
          <w:sz w:val="26"/>
          <w:szCs w:val="26"/>
          <w:lang w:val="en-US"/>
        </w:rPr>
        <w:t>accademico</w:t>
      </w:r>
      <w:proofErr w:type="spellEnd"/>
      <w:r w:rsidRPr="00440B0A">
        <w:rPr>
          <w:sz w:val="26"/>
          <w:szCs w:val="26"/>
          <w:lang w:val="en-US"/>
        </w:rPr>
        <w:t xml:space="preserve"> (v. Cambridge Academic English)</w:t>
      </w:r>
    </w:p>
    <w:p w:rsidR="00CE0230" w:rsidRPr="00440B0A" w:rsidRDefault="00440B0A" w:rsidP="00CE0230">
      <w:pPr>
        <w:spacing w:line="360" w:lineRule="auto"/>
        <w:ind w:left="2127"/>
        <w:rPr>
          <w:sz w:val="26"/>
          <w:szCs w:val="26"/>
          <w:lang w:val="en-US"/>
        </w:rPr>
      </w:pPr>
      <w:hyperlink r:id="rId35" w:history="1">
        <w:r w:rsidR="00CE0230" w:rsidRPr="00440B0A">
          <w:rPr>
            <w:rStyle w:val="Collegamentoipertestuale"/>
            <w:sz w:val="26"/>
            <w:szCs w:val="26"/>
            <w:lang w:val="en-US"/>
          </w:rPr>
          <w:t>https://www.slideshare.net/jessedee/you-suck-at-powerpoint</w:t>
        </w:r>
      </w:hyperlink>
      <w:r w:rsidR="00CE0230" w:rsidRPr="00440B0A">
        <w:rPr>
          <w:sz w:val="26"/>
          <w:szCs w:val="26"/>
          <w:lang w:val="en-US"/>
        </w:rPr>
        <w:t xml:space="preserve"> </w:t>
      </w:r>
    </w:p>
    <w:p w:rsidR="00CE0230" w:rsidRPr="00440B0A" w:rsidRDefault="00CE0230" w:rsidP="00CE0230">
      <w:pPr>
        <w:spacing w:line="360" w:lineRule="auto"/>
        <w:ind w:left="2127"/>
        <w:rPr>
          <w:sz w:val="26"/>
          <w:szCs w:val="26"/>
          <w:lang w:val="en-US"/>
        </w:rPr>
      </w:pPr>
    </w:p>
    <w:p w:rsidR="00CE0230" w:rsidRPr="006963F3" w:rsidRDefault="00CE0230" w:rsidP="00CE0230">
      <w:pPr>
        <w:spacing w:line="360" w:lineRule="auto"/>
        <w:ind w:left="2127"/>
        <w:rPr>
          <w:sz w:val="26"/>
          <w:szCs w:val="26"/>
        </w:rPr>
      </w:pPr>
      <w:r w:rsidRPr="006963F3">
        <w:rPr>
          <w:sz w:val="26"/>
          <w:szCs w:val="26"/>
        </w:rPr>
        <w:t>Esercitazioni e approfondimenti grammaticali. Avverbi in italiano e in inglese.</w:t>
      </w:r>
    </w:p>
    <w:p w:rsidR="00CE0230" w:rsidRPr="006963F3" w:rsidRDefault="00440B0A" w:rsidP="00CE0230">
      <w:pPr>
        <w:spacing w:line="360" w:lineRule="auto"/>
        <w:ind w:left="2127"/>
        <w:rPr>
          <w:sz w:val="26"/>
          <w:szCs w:val="26"/>
        </w:rPr>
      </w:pPr>
      <w:hyperlink r:id="rId36" w:history="1">
        <w:r w:rsidR="00CE0230" w:rsidRPr="006963F3">
          <w:rPr>
            <w:rStyle w:val="Collegamentoipertestuale"/>
            <w:sz w:val="26"/>
            <w:szCs w:val="26"/>
          </w:rPr>
          <w:t>https://en.oxforddictionaries.com/grammar/active-and-passive-verbs</w:t>
        </w:r>
      </w:hyperlink>
    </w:p>
    <w:p w:rsidR="00CE0230" w:rsidRPr="006963F3" w:rsidRDefault="00440B0A" w:rsidP="00CE0230">
      <w:pPr>
        <w:spacing w:line="360" w:lineRule="auto"/>
        <w:ind w:left="2127"/>
        <w:rPr>
          <w:sz w:val="26"/>
          <w:szCs w:val="26"/>
        </w:rPr>
      </w:pPr>
      <w:hyperlink r:id="rId37" w:history="1">
        <w:r w:rsidR="00CE0230" w:rsidRPr="006963F3">
          <w:rPr>
            <w:rStyle w:val="Collegamentoipertestuale"/>
            <w:sz w:val="26"/>
            <w:szCs w:val="26"/>
          </w:rPr>
          <w:t>http://dictionary.cambridge.org/grammar/british-grammar/passive/passive</w:t>
        </w:r>
      </w:hyperlink>
    </w:p>
    <w:p w:rsidR="00CE0230" w:rsidRPr="006963F3" w:rsidRDefault="00440B0A" w:rsidP="00CE0230">
      <w:pPr>
        <w:spacing w:line="360" w:lineRule="auto"/>
        <w:ind w:left="2127"/>
        <w:rPr>
          <w:sz w:val="26"/>
          <w:szCs w:val="26"/>
        </w:rPr>
      </w:pPr>
      <w:hyperlink r:id="rId38" w:history="1">
        <w:r w:rsidR="00CE0230" w:rsidRPr="006963F3">
          <w:rPr>
            <w:rStyle w:val="Collegamentoipertestuale"/>
            <w:sz w:val="26"/>
            <w:szCs w:val="26"/>
          </w:rPr>
          <w:t>http://www.largocastelseprio.gov.it/Download/risorse/doc/didattica/QUADRO%20TEMPI%20VERBALI.pdf</w:t>
        </w:r>
      </w:hyperlink>
    </w:p>
    <w:p w:rsidR="00CE0230" w:rsidRPr="00440B0A" w:rsidRDefault="00CE0230" w:rsidP="00CE0230">
      <w:pPr>
        <w:spacing w:line="360" w:lineRule="auto"/>
        <w:ind w:left="1416" w:firstLine="708"/>
        <w:rPr>
          <w:sz w:val="26"/>
          <w:szCs w:val="26"/>
          <w:lang w:val="en-US"/>
        </w:rPr>
      </w:pPr>
      <w:r w:rsidRPr="00440B0A">
        <w:rPr>
          <w:sz w:val="26"/>
          <w:szCs w:val="26"/>
          <w:lang w:val="en-US"/>
        </w:rPr>
        <w:lastRenderedPageBreak/>
        <w:t>Drafting an abstract: tools and examples</w:t>
      </w:r>
    </w:p>
    <w:p w:rsidR="0068264B" w:rsidRDefault="0068264B" w:rsidP="001E49FD">
      <w:pPr>
        <w:spacing w:line="360" w:lineRule="auto"/>
        <w:ind w:left="2127"/>
        <w:rPr>
          <w:sz w:val="26"/>
          <w:szCs w:val="26"/>
        </w:rPr>
      </w:pPr>
      <w:r>
        <w:rPr>
          <w:sz w:val="26"/>
          <w:szCs w:val="26"/>
        </w:rPr>
        <w:t>Conclusione del corso</w:t>
      </w:r>
    </w:p>
    <w:p w:rsidR="00DD60E5" w:rsidRPr="00440B0A" w:rsidRDefault="00DD60E5" w:rsidP="005A297E">
      <w:pPr>
        <w:spacing w:line="360" w:lineRule="auto"/>
        <w:rPr>
          <w:sz w:val="26"/>
          <w:szCs w:val="26"/>
        </w:rPr>
      </w:pPr>
    </w:p>
    <w:p w:rsidR="005A297E" w:rsidRPr="00440B0A" w:rsidRDefault="005A297E" w:rsidP="005A297E">
      <w:pPr>
        <w:spacing w:line="360" w:lineRule="auto"/>
        <w:rPr>
          <w:sz w:val="26"/>
          <w:szCs w:val="26"/>
          <w:u w:val="single"/>
        </w:rPr>
      </w:pPr>
      <w:r w:rsidRPr="00440B0A">
        <w:rPr>
          <w:sz w:val="26"/>
          <w:szCs w:val="26"/>
          <w:u w:val="single"/>
        </w:rPr>
        <w:t>Altre fonti:</w:t>
      </w:r>
    </w:p>
    <w:p w:rsidR="00DD60E5" w:rsidRPr="006963F3" w:rsidRDefault="008B4117" w:rsidP="00DD60E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Riviste di urbanistica</w:t>
      </w:r>
    </w:p>
    <w:p w:rsidR="00DD60E5" w:rsidRPr="006963F3" w:rsidRDefault="00440B0A" w:rsidP="00DD60E5">
      <w:pPr>
        <w:spacing w:line="360" w:lineRule="auto"/>
        <w:rPr>
          <w:sz w:val="26"/>
          <w:szCs w:val="26"/>
        </w:rPr>
      </w:pPr>
      <w:hyperlink r:id="rId39" w:history="1">
        <w:r w:rsidR="00DD60E5" w:rsidRPr="006963F3">
          <w:rPr>
            <w:rStyle w:val="Collegamentoipertestuale"/>
            <w:sz w:val="26"/>
            <w:szCs w:val="26"/>
          </w:rPr>
          <w:t>https://www.planning.org/planning/</w:t>
        </w:r>
      </w:hyperlink>
    </w:p>
    <w:p w:rsidR="00DD60E5" w:rsidRPr="006963F3" w:rsidRDefault="00440B0A" w:rsidP="00DD60E5">
      <w:pPr>
        <w:spacing w:line="360" w:lineRule="auto"/>
        <w:rPr>
          <w:sz w:val="26"/>
          <w:szCs w:val="26"/>
        </w:rPr>
      </w:pPr>
      <w:hyperlink r:id="rId40" w:history="1">
        <w:r w:rsidR="00DD60E5" w:rsidRPr="006963F3">
          <w:rPr>
            <w:rStyle w:val="Collegamentoipertestuale"/>
            <w:sz w:val="26"/>
            <w:szCs w:val="26"/>
          </w:rPr>
          <w:t>https://urbanland.uli.org/</w:t>
        </w:r>
      </w:hyperlink>
    </w:p>
    <w:p w:rsidR="00DD60E5" w:rsidRPr="006963F3" w:rsidRDefault="00440B0A" w:rsidP="00DD60E5">
      <w:pPr>
        <w:spacing w:line="360" w:lineRule="auto"/>
        <w:rPr>
          <w:sz w:val="26"/>
          <w:szCs w:val="26"/>
        </w:rPr>
      </w:pPr>
      <w:hyperlink r:id="rId41" w:history="1">
        <w:r w:rsidR="00DD60E5" w:rsidRPr="006963F3">
          <w:rPr>
            <w:rStyle w:val="Collegamentoipertestuale"/>
            <w:sz w:val="26"/>
            <w:szCs w:val="26"/>
          </w:rPr>
          <w:t>http://www.architectmagazine.com/tag/urban-planning</w:t>
        </w:r>
      </w:hyperlink>
    </w:p>
    <w:p w:rsidR="008B4117" w:rsidRDefault="00440B0A" w:rsidP="00DD60E5">
      <w:pPr>
        <w:spacing w:line="360" w:lineRule="auto"/>
        <w:rPr>
          <w:rStyle w:val="Collegamentoipertestuale"/>
          <w:sz w:val="26"/>
          <w:szCs w:val="26"/>
        </w:rPr>
      </w:pPr>
      <w:hyperlink r:id="rId42" w:history="1">
        <w:r w:rsidR="00DD60E5" w:rsidRPr="006963F3">
          <w:rPr>
            <w:rStyle w:val="Collegamentoipertestuale"/>
            <w:sz w:val="26"/>
            <w:szCs w:val="26"/>
          </w:rPr>
          <w:t>https://www.theplanner.co.uk/</w:t>
        </w:r>
      </w:hyperlink>
    </w:p>
    <w:p w:rsidR="008B4117" w:rsidRPr="008B4117" w:rsidRDefault="008B4117" w:rsidP="006963F3">
      <w:pPr>
        <w:spacing w:line="360" w:lineRule="auto"/>
        <w:rPr>
          <w:rStyle w:val="Collegamentoipertestuale"/>
          <w:color w:val="auto"/>
          <w:sz w:val="26"/>
          <w:szCs w:val="26"/>
          <w:u w:val="none"/>
        </w:rPr>
      </w:pPr>
      <w:r w:rsidRPr="008B4117">
        <w:rPr>
          <w:rStyle w:val="Collegamentoipertestuale"/>
          <w:color w:val="auto"/>
          <w:sz w:val="26"/>
          <w:szCs w:val="26"/>
          <w:u w:val="none"/>
        </w:rPr>
        <w:t xml:space="preserve">TED </w:t>
      </w:r>
      <w:proofErr w:type="spellStart"/>
      <w:r w:rsidRPr="008B4117">
        <w:rPr>
          <w:rStyle w:val="Collegamentoipertestuale"/>
          <w:color w:val="auto"/>
          <w:sz w:val="26"/>
          <w:szCs w:val="26"/>
          <w:u w:val="none"/>
        </w:rPr>
        <w:t>Talks</w:t>
      </w:r>
      <w:proofErr w:type="spellEnd"/>
    </w:p>
    <w:p w:rsidR="004A7483" w:rsidRPr="00F12516" w:rsidRDefault="00440B0A" w:rsidP="006963F3">
      <w:pPr>
        <w:spacing w:line="360" w:lineRule="auto"/>
        <w:rPr>
          <w:rStyle w:val="Collegamentoipertestuale"/>
          <w:sz w:val="26"/>
          <w:szCs w:val="26"/>
        </w:rPr>
      </w:pPr>
      <w:hyperlink r:id="rId43" w:history="1">
        <w:r w:rsidR="00DD60E5" w:rsidRPr="00F12516">
          <w:rPr>
            <w:rStyle w:val="Collegamentoipertestuale"/>
            <w:sz w:val="26"/>
            <w:szCs w:val="26"/>
          </w:rPr>
          <w:t>https://www.ted.com/talks/kent_larson_brilliant_designs_to_fit_more_people_in_every_city</w:t>
        </w:r>
      </w:hyperlink>
    </w:p>
    <w:p w:rsidR="008B4117" w:rsidRDefault="008B4117" w:rsidP="00F12516">
      <w:pPr>
        <w:rPr>
          <w:sz w:val="26"/>
          <w:szCs w:val="26"/>
        </w:rPr>
      </w:pPr>
      <w:r>
        <w:rPr>
          <w:sz w:val="26"/>
          <w:szCs w:val="26"/>
        </w:rPr>
        <w:t>Architettura</w:t>
      </w:r>
    </w:p>
    <w:p w:rsidR="00F12516" w:rsidRDefault="00440B0A" w:rsidP="00F12516">
      <w:pPr>
        <w:rPr>
          <w:sz w:val="26"/>
          <w:szCs w:val="26"/>
        </w:rPr>
      </w:pPr>
      <w:hyperlink r:id="rId44" w:history="1">
        <w:r w:rsidR="008B4117" w:rsidRPr="000D532A">
          <w:rPr>
            <w:rStyle w:val="Collegamentoipertestuale"/>
            <w:sz w:val="26"/>
            <w:szCs w:val="26"/>
          </w:rPr>
          <w:t>https://www.theguardian.com/cities/series/history-cities-50-buildings</w:t>
        </w:r>
      </w:hyperlink>
    </w:p>
    <w:p w:rsidR="008B4117" w:rsidRDefault="008B4117" w:rsidP="00F12516">
      <w:pPr>
        <w:rPr>
          <w:sz w:val="26"/>
          <w:szCs w:val="26"/>
        </w:rPr>
      </w:pPr>
    </w:p>
    <w:p w:rsidR="00F12516" w:rsidRPr="00F12516" w:rsidRDefault="00F12516" w:rsidP="00F12516">
      <w:pPr>
        <w:rPr>
          <w:b/>
          <w:sz w:val="26"/>
          <w:szCs w:val="26"/>
        </w:rPr>
      </w:pPr>
      <w:r w:rsidRPr="00F12516">
        <w:rPr>
          <w:b/>
          <w:sz w:val="26"/>
          <w:szCs w:val="26"/>
        </w:rPr>
        <w:t>Periodi d’esame</w:t>
      </w:r>
    </w:p>
    <w:p w:rsidR="00F12516" w:rsidRPr="00F12516" w:rsidRDefault="00F12516" w:rsidP="00F12516">
      <w:pPr>
        <w:rPr>
          <w:sz w:val="26"/>
          <w:szCs w:val="26"/>
        </w:rPr>
      </w:pPr>
      <w:r w:rsidRPr="00F12516">
        <w:rPr>
          <w:sz w:val="26"/>
          <w:szCs w:val="26"/>
        </w:rPr>
        <w:t>lunedì 17 giugno 2019 - venerdì 12 luglio 2019</w:t>
      </w:r>
    </w:p>
    <w:p w:rsidR="00F12516" w:rsidRPr="00F12516" w:rsidRDefault="00F12516" w:rsidP="00F12516">
      <w:pPr>
        <w:rPr>
          <w:sz w:val="26"/>
          <w:szCs w:val="26"/>
        </w:rPr>
      </w:pPr>
      <w:r w:rsidRPr="00F12516">
        <w:rPr>
          <w:sz w:val="26"/>
          <w:szCs w:val="26"/>
        </w:rPr>
        <w:t>lunedì 26 agosto 2019 - venerdì 20 settembre 2019</w:t>
      </w:r>
    </w:p>
    <w:p w:rsidR="00F12516" w:rsidRPr="00F12516" w:rsidRDefault="006E67E2" w:rsidP="00F12516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Date esami (da confermare)</w:t>
      </w:r>
    </w:p>
    <w:p w:rsidR="00F12516" w:rsidRDefault="00F12516" w:rsidP="00F12516">
      <w:pPr>
        <w:rPr>
          <w:sz w:val="26"/>
          <w:szCs w:val="26"/>
        </w:rPr>
      </w:pPr>
      <w:r w:rsidRPr="00F12516">
        <w:rPr>
          <w:sz w:val="26"/>
          <w:szCs w:val="26"/>
        </w:rPr>
        <w:t>Lunedì 17/06</w:t>
      </w:r>
      <w:r>
        <w:rPr>
          <w:sz w:val="26"/>
          <w:szCs w:val="26"/>
        </w:rPr>
        <w:t>/2019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ore 14.30 scritto e a seguire orale</w:t>
      </w:r>
    </w:p>
    <w:p w:rsidR="00F12516" w:rsidRDefault="00F12516" w:rsidP="00F12516">
      <w:pPr>
        <w:rPr>
          <w:sz w:val="26"/>
          <w:szCs w:val="26"/>
        </w:rPr>
      </w:pPr>
      <w:r>
        <w:rPr>
          <w:sz w:val="26"/>
          <w:szCs w:val="26"/>
        </w:rPr>
        <w:t xml:space="preserve">Lunedì </w:t>
      </w:r>
      <w:r w:rsidRPr="00F12516">
        <w:rPr>
          <w:sz w:val="26"/>
          <w:szCs w:val="26"/>
        </w:rPr>
        <w:t>01/07</w:t>
      </w:r>
      <w:r>
        <w:rPr>
          <w:sz w:val="26"/>
          <w:szCs w:val="26"/>
        </w:rPr>
        <w:t>/2019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ore 14.30 scritto e a seguire orale</w:t>
      </w:r>
    </w:p>
    <w:p w:rsidR="00F12516" w:rsidRDefault="00F12516" w:rsidP="00F12516">
      <w:pPr>
        <w:rPr>
          <w:sz w:val="26"/>
          <w:szCs w:val="26"/>
        </w:rPr>
      </w:pPr>
      <w:r w:rsidRPr="00F12516">
        <w:rPr>
          <w:sz w:val="26"/>
          <w:szCs w:val="26"/>
        </w:rPr>
        <w:t>Lunedì 02/09</w:t>
      </w:r>
      <w:r>
        <w:rPr>
          <w:sz w:val="26"/>
          <w:szCs w:val="26"/>
        </w:rPr>
        <w:t>/2019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ore 14.30 scritto e a seguire orale</w:t>
      </w:r>
    </w:p>
    <w:p w:rsidR="00F12516" w:rsidRDefault="00F12516" w:rsidP="00F12516">
      <w:pPr>
        <w:rPr>
          <w:sz w:val="26"/>
          <w:szCs w:val="26"/>
        </w:rPr>
      </w:pPr>
      <w:r>
        <w:rPr>
          <w:sz w:val="26"/>
          <w:szCs w:val="26"/>
        </w:rPr>
        <w:t>Lunedì</w:t>
      </w:r>
      <w:r w:rsidRPr="00F12516">
        <w:rPr>
          <w:sz w:val="26"/>
          <w:szCs w:val="26"/>
        </w:rPr>
        <w:t xml:space="preserve"> 16/09</w:t>
      </w:r>
      <w:r>
        <w:rPr>
          <w:sz w:val="26"/>
          <w:szCs w:val="26"/>
        </w:rPr>
        <w:t>/2019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ore 14.30 scritto e a seguire orale</w:t>
      </w:r>
    </w:p>
    <w:p w:rsidR="00F12516" w:rsidRPr="00F12516" w:rsidRDefault="00F12516" w:rsidP="00F12516">
      <w:pPr>
        <w:rPr>
          <w:sz w:val="26"/>
          <w:szCs w:val="26"/>
        </w:rPr>
      </w:pPr>
    </w:p>
    <w:p w:rsidR="00F12516" w:rsidRPr="006963F3" w:rsidRDefault="00F12516" w:rsidP="006963F3">
      <w:pPr>
        <w:spacing w:line="360" w:lineRule="auto"/>
        <w:rPr>
          <w:sz w:val="26"/>
          <w:szCs w:val="26"/>
        </w:rPr>
      </w:pPr>
    </w:p>
    <w:sectPr w:rsidR="00F12516" w:rsidRPr="00696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1D47"/>
    <w:multiLevelType w:val="hybridMultilevel"/>
    <w:tmpl w:val="3294D8BC"/>
    <w:lvl w:ilvl="0" w:tplc="89B0A7F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MjG2tDQwNTM3NjJW0lEKTi0uzszPAykwtKwFACUfDi0tAAAA"/>
  </w:docVars>
  <w:rsids>
    <w:rsidRoot w:val="009D04A5"/>
    <w:rsid w:val="00062613"/>
    <w:rsid w:val="000679E8"/>
    <w:rsid w:val="000A5B5D"/>
    <w:rsid w:val="000B75B3"/>
    <w:rsid w:val="000C6820"/>
    <w:rsid w:val="000F0DD6"/>
    <w:rsid w:val="00151032"/>
    <w:rsid w:val="001632AC"/>
    <w:rsid w:val="0017081B"/>
    <w:rsid w:val="00173779"/>
    <w:rsid w:val="001E49FD"/>
    <w:rsid w:val="001F1B72"/>
    <w:rsid w:val="00217F61"/>
    <w:rsid w:val="002E6E22"/>
    <w:rsid w:val="003556A0"/>
    <w:rsid w:val="00355A49"/>
    <w:rsid w:val="00372F87"/>
    <w:rsid w:val="0038331D"/>
    <w:rsid w:val="00440B0A"/>
    <w:rsid w:val="00483D94"/>
    <w:rsid w:val="004A7483"/>
    <w:rsid w:val="004C0646"/>
    <w:rsid w:val="004C6F93"/>
    <w:rsid w:val="004E6325"/>
    <w:rsid w:val="004E7B37"/>
    <w:rsid w:val="005352E9"/>
    <w:rsid w:val="00572154"/>
    <w:rsid w:val="005A297E"/>
    <w:rsid w:val="00600D52"/>
    <w:rsid w:val="006212CE"/>
    <w:rsid w:val="00643433"/>
    <w:rsid w:val="00656F51"/>
    <w:rsid w:val="006771F3"/>
    <w:rsid w:val="0068264B"/>
    <w:rsid w:val="006848C7"/>
    <w:rsid w:val="00685BAB"/>
    <w:rsid w:val="0069206A"/>
    <w:rsid w:val="006963F3"/>
    <w:rsid w:val="006B4814"/>
    <w:rsid w:val="006C42E1"/>
    <w:rsid w:val="006E67E2"/>
    <w:rsid w:val="00722ECC"/>
    <w:rsid w:val="0073476B"/>
    <w:rsid w:val="00762AA5"/>
    <w:rsid w:val="007B78C8"/>
    <w:rsid w:val="00840EE6"/>
    <w:rsid w:val="008B4117"/>
    <w:rsid w:val="008D0B06"/>
    <w:rsid w:val="00922377"/>
    <w:rsid w:val="00936DB4"/>
    <w:rsid w:val="00945AD1"/>
    <w:rsid w:val="00985FEB"/>
    <w:rsid w:val="009867AB"/>
    <w:rsid w:val="009D04A5"/>
    <w:rsid w:val="009D1886"/>
    <w:rsid w:val="00A158B5"/>
    <w:rsid w:val="00A22989"/>
    <w:rsid w:val="00A553E7"/>
    <w:rsid w:val="00A73D39"/>
    <w:rsid w:val="00A96D77"/>
    <w:rsid w:val="00AA0607"/>
    <w:rsid w:val="00AC0555"/>
    <w:rsid w:val="00AD6AF4"/>
    <w:rsid w:val="00B03EEC"/>
    <w:rsid w:val="00B30457"/>
    <w:rsid w:val="00B41F4B"/>
    <w:rsid w:val="00B4359F"/>
    <w:rsid w:val="00B43FA3"/>
    <w:rsid w:val="00B45617"/>
    <w:rsid w:val="00B74CE3"/>
    <w:rsid w:val="00B81522"/>
    <w:rsid w:val="00B8478C"/>
    <w:rsid w:val="00BB7BC5"/>
    <w:rsid w:val="00BE0441"/>
    <w:rsid w:val="00C25F2A"/>
    <w:rsid w:val="00C45509"/>
    <w:rsid w:val="00C45FDF"/>
    <w:rsid w:val="00C627AD"/>
    <w:rsid w:val="00C628BC"/>
    <w:rsid w:val="00C871F8"/>
    <w:rsid w:val="00CA01EC"/>
    <w:rsid w:val="00CE0230"/>
    <w:rsid w:val="00CE3023"/>
    <w:rsid w:val="00D00656"/>
    <w:rsid w:val="00D17CB7"/>
    <w:rsid w:val="00D202F6"/>
    <w:rsid w:val="00D360BD"/>
    <w:rsid w:val="00D40390"/>
    <w:rsid w:val="00D41E7D"/>
    <w:rsid w:val="00D44A9C"/>
    <w:rsid w:val="00D47A44"/>
    <w:rsid w:val="00D54127"/>
    <w:rsid w:val="00D560A7"/>
    <w:rsid w:val="00D87C59"/>
    <w:rsid w:val="00DB2C82"/>
    <w:rsid w:val="00DD60E5"/>
    <w:rsid w:val="00DE20A7"/>
    <w:rsid w:val="00DE2CE9"/>
    <w:rsid w:val="00E447A3"/>
    <w:rsid w:val="00E84E59"/>
    <w:rsid w:val="00EA2DBF"/>
    <w:rsid w:val="00EC5C9F"/>
    <w:rsid w:val="00EE7FCC"/>
    <w:rsid w:val="00F12516"/>
    <w:rsid w:val="00F2161A"/>
    <w:rsid w:val="00F30C66"/>
    <w:rsid w:val="00F53064"/>
    <w:rsid w:val="00F627BC"/>
    <w:rsid w:val="00F627E3"/>
    <w:rsid w:val="00F86637"/>
    <w:rsid w:val="00F9164B"/>
    <w:rsid w:val="00F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13D5"/>
  <w15:chartTrackingRefBased/>
  <w15:docId w15:val="{DB77A9DC-F903-428B-8161-A42D558E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039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3FA3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9D1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guardian.com/cities/2019/feb/01/everythings-leaving-can-sheffields-high-street-survive" TargetMode="External"/><Relationship Id="rId18" Type="http://schemas.openxmlformats.org/officeDocument/2006/relationships/hyperlink" Target="https://www.theguardian.com/cities/2018/may/02/cities-from-the-sea-the-true-cost-of-reclaimed-land-asia-malaysia-penang-dubai" TargetMode="External"/><Relationship Id="rId26" Type="http://schemas.openxmlformats.org/officeDocument/2006/relationships/hyperlink" Target="https://www.ted.com/talks/alejandro_aravena_my_architectural_philosophy_bring_the_community_into_the_process" TargetMode="External"/><Relationship Id="rId39" Type="http://schemas.openxmlformats.org/officeDocument/2006/relationships/hyperlink" Target="https://www.planning.org/planning/" TargetMode="External"/><Relationship Id="rId21" Type="http://schemas.openxmlformats.org/officeDocument/2006/relationships/hyperlink" Target="http://www.archdaily.com/architecture-news" TargetMode="External"/><Relationship Id="rId34" Type="http://schemas.openxmlformats.org/officeDocument/2006/relationships/hyperlink" Target="https://www.biblio.units.it/" TargetMode="External"/><Relationship Id="rId42" Type="http://schemas.openxmlformats.org/officeDocument/2006/relationships/hyperlink" Target="https://www.theplanner.co.uk/" TargetMode="External"/><Relationship Id="rId7" Type="http://schemas.openxmlformats.org/officeDocument/2006/relationships/hyperlink" Target="http://dictionary.cambridge.org/grammar/british-gramma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chitectmagazine.com/" TargetMode="External"/><Relationship Id="rId29" Type="http://schemas.openxmlformats.org/officeDocument/2006/relationships/hyperlink" Target="https://www.youtube.com/watch?v=ZQa0BajKB4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oxforddictionaries.com/grammar/" TargetMode="External"/><Relationship Id="rId11" Type="http://schemas.openxmlformats.org/officeDocument/2006/relationships/hyperlink" Target="http://translate.google.com/" TargetMode="External"/><Relationship Id="rId24" Type="http://schemas.openxmlformats.org/officeDocument/2006/relationships/hyperlink" Target="https://www.theguardian.com/world/2015/aug/18/eritrea-asmara-frozen-in-time-africas-little-rome" TargetMode="External"/><Relationship Id="rId32" Type="http://schemas.openxmlformats.org/officeDocument/2006/relationships/hyperlink" Target="https://www.ted.com/talks/jeff_speck_4_ways_to_make_a_city_more_walkable" TargetMode="External"/><Relationship Id="rId37" Type="http://schemas.openxmlformats.org/officeDocument/2006/relationships/hyperlink" Target="http://dictionary.cambridge.org/grammar/british-grammar/passive/passive" TargetMode="External"/><Relationship Id="rId40" Type="http://schemas.openxmlformats.org/officeDocument/2006/relationships/hyperlink" Target="https://urbanland.uli.org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oodle2.units.it/" TargetMode="External"/><Relationship Id="rId15" Type="http://schemas.openxmlformats.org/officeDocument/2006/relationships/hyperlink" Target="https://www.architecturaldigest.com/" TargetMode="External"/><Relationship Id="rId23" Type="http://schemas.openxmlformats.org/officeDocument/2006/relationships/hyperlink" Target="https://www.ted.com/talks/ole_scheeren_why_great_architecture_should_tell_a_story" TargetMode="External"/><Relationship Id="rId28" Type="http://schemas.openxmlformats.org/officeDocument/2006/relationships/hyperlink" Target="https://www.youtube.com/watch?v=GjX_eB_xnBY&amp;t=1227s" TargetMode="External"/><Relationship Id="rId36" Type="http://schemas.openxmlformats.org/officeDocument/2006/relationships/hyperlink" Target="https://en.oxforddictionaries.com/grammar/active-and-passive-verbs" TargetMode="External"/><Relationship Id="rId10" Type="http://schemas.openxmlformats.org/officeDocument/2006/relationships/hyperlink" Target="http://www.urbandictionary.com/" TargetMode="External"/><Relationship Id="rId19" Type="http://schemas.openxmlformats.org/officeDocument/2006/relationships/hyperlink" Target="https://www.theguardian.com/cities/2019/jan/29/tollywood-confidential-inside-the-worlds-biggest-film-city" TargetMode="External"/><Relationship Id="rId31" Type="http://schemas.openxmlformats.org/officeDocument/2006/relationships/hyperlink" Target="https://www.theguardian.com/cities/2019/jan/22/after-the-oil-boom-luanda-faces-stark-inequality-photo-essay" TargetMode="External"/><Relationship Id="rId44" Type="http://schemas.openxmlformats.org/officeDocument/2006/relationships/hyperlink" Target="https://www.theguardian.com/cities/series/history-cities-50-build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ccani.it/" TargetMode="External"/><Relationship Id="rId14" Type="http://schemas.openxmlformats.org/officeDocument/2006/relationships/hyperlink" Target="https://www.architectsjournal.co.uk/" TargetMode="External"/><Relationship Id="rId22" Type="http://schemas.openxmlformats.org/officeDocument/2006/relationships/hyperlink" Target="https://www.theguardian.com/cities/ng-interactive/2016/nov/10/subterranean-london" TargetMode="External"/><Relationship Id="rId27" Type="http://schemas.openxmlformats.org/officeDocument/2006/relationships/hyperlink" Target="https://www.youtube.com/watch?v=-Yx1MmwdiMw" TargetMode="External"/><Relationship Id="rId30" Type="http://schemas.openxmlformats.org/officeDocument/2006/relationships/hyperlink" Target="https://www.theguardian.com/cities/2019/jan/28/no-one-likes-being-a-tourist-the-rise-of-the-anti-tour" TargetMode="External"/><Relationship Id="rId35" Type="http://schemas.openxmlformats.org/officeDocument/2006/relationships/hyperlink" Target="https://www.slideshare.net/jessedee/you-suck-at-powerpoint" TargetMode="External"/><Relationship Id="rId43" Type="http://schemas.openxmlformats.org/officeDocument/2006/relationships/hyperlink" Target="https://www.ted.com/talks/kent_larson_brilliant_designs_to_fit_more_people_in_every_city" TargetMode="External"/><Relationship Id="rId8" Type="http://schemas.openxmlformats.org/officeDocument/2006/relationships/hyperlink" Target="http://www.wordreference.com/eni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heguardian.com/cities" TargetMode="External"/><Relationship Id="rId17" Type="http://schemas.openxmlformats.org/officeDocument/2006/relationships/hyperlink" Target="http://www.harvarddesignmagazine.org/" TargetMode="External"/><Relationship Id="rId25" Type="http://schemas.openxmlformats.org/officeDocument/2006/relationships/hyperlink" Target="https://www.theguardian.com/artanddesign/2017/jul/08/the-italian-architecture-that-shaped-new-world-heritage-site-asmara" TargetMode="External"/><Relationship Id="rId33" Type="http://schemas.openxmlformats.org/officeDocument/2006/relationships/hyperlink" Target="https://www.ted.com/talks/alastair_parvin_architecture_for_the_people_by_the_people" TargetMode="External"/><Relationship Id="rId38" Type="http://schemas.openxmlformats.org/officeDocument/2006/relationships/hyperlink" Target="http://www.largocastelseprio.gov.it/Download/risorse/doc/didattica/QUADRO%20TEMPI%20VERBALI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heguardian.com/cities/2016/may/10/china-pearl-river-delta-then-and-now-photographs" TargetMode="External"/><Relationship Id="rId41" Type="http://schemas.openxmlformats.org/officeDocument/2006/relationships/hyperlink" Target="http://www.architectmagazine.com/tag/urban-plann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6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Vintaloro</dc:creator>
  <cp:keywords/>
  <dc:description/>
  <cp:lastModifiedBy>LETTSTUD12</cp:lastModifiedBy>
  <cp:revision>15</cp:revision>
  <dcterms:created xsi:type="dcterms:W3CDTF">2019-02-05T10:17:00Z</dcterms:created>
  <dcterms:modified xsi:type="dcterms:W3CDTF">2019-04-04T10:08:00Z</dcterms:modified>
</cp:coreProperties>
</file>