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0ADC" w14:textId="77777777" w:rsidR="0004117A" w:rsidRDefault="0004117A" w:rsidP="0004117A">
      <w:pPr>
        <w:spacing w:line="276" w:lineRule="auto"/>
        <w:rPr>
          <w:rFonts w:ascii="Times New Roman" w:hAnsi="Times New Roman" w:cs="Times New Roman"/>
          <w:sz w:val="36"/>
          <w:szCs w:val="36"/>
          <w:lang w:val="en-GB"/>
        </w:rPr>
      </w:pPr>
      <w:r w:rsidRPr="0004117A">
        <w:rPr>
          <w:rFonts w:ascii="Times New Roman" w:hAnsi="Times New Roman" w:cs="Times New Roman"/>
          <w:sz w:val="36"/>
          <w:szCs w:val="36"/>
          <w:lang w:val="en-GB"/>
        </w:rPr>
        <w:t xml:space="preserve">                                          </w:t>
      </w:r>
    </w:p>
    <w:p w14:paraId="4986DCD0" w14:textId="1FDA48EF" w:rsidR="0004117A" w:rsidRPr="0004117A" w:rsidRDefault="0004117A" w:rsidP="0004117A">
      <w:pPr>
        <w:spacing w:line="276" w:lineRule="auto"/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 xml:space="preserve">                                  </w:t>
      </w:r>
      <w:bookmarkStart w:id="0" w:name="_GoBack"/>
      <w:bookmarkEnd w:id="0"/>
      <w:r w:rsidRPr="0004117A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Pr="0004117A">
        <w:rPr>
          <w:rFonts w:ascii="Times New Roman" w:hAnsi="Times New Roman" w:cs="Times New Roman"/>
          <w:sz w:val="36"/>
          <w:szCs w:val="36"/>
          <w:highlight w:val="yellow"/>
          <w:lang w:val="en-GB"/>
        </w:rPr>
        <w:t>Queen's Counsel</w:t>
      </w:r>
    </w:p>
    <w:p w14:paraId="4716C45A" w14:textId="2CC981D7" w:rsidR="001E48E0" w:rsidRDefault="00DF52FB" w:rsidP="0004117A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Good 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afternoon! 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15A29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                                                        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>My name is Michelle and today I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 will give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a short presentation </w:t>
      </w:r>
      <w:r w:rsidR="001E48E0" w:rsidRPr="001E48E0">
        <w:rPr>
          <w:rFonts w:ascii="Times New Roman" w:hAnsi="Times New Roman" w:cs="Times New Roman"/>
          <w:sz w:val="28"/>
          <w:szCs w:val="28"/>
          <w:lang w:val="en-GB"/>
        </w:rPr>
        <w:t>on</w:t>
      </w:r>
      <w:r w:rsidR="00315A29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Queen’s Counsel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5B12A8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The purpose of </w:t>
      </w:r>
      <w:r w:rsidR="001E48E0" w:rsidRPr="001E48E0">
        <w:rPr>
          <w:rFonts w:ascii="Times New Roman" w:hAnsi="Times New Roman" w:cs="Times New Roman"/>
          <w:sz w:val="28"/>
          <w:szCs w:val="28"/>
          <w:lang w:val="en-GB"/>
        </w:rPr>
        <w:t xml:space="preserve">this </w:t>
      </w:r>
      <w:r w:rsidR="005B12A8" w:rsidRPr="005A6C6D">
        <w:rPr>
          <w:rFonts w:ascii="Times New Roman" w:hAnsi="Times New Roman" w:cs="Times New Roman"/>
          <w:sz w:val="28"/>
          <w:szCs w:val="28"/>
          <w:lang w:val="en-GB"/>
        </w:rPr>
        <w:t>presentation is to</w:t>
      </w:r>
      <w:r w:rsidR="005757BA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learn more</w:t>
      </w:r>
      <w:r w:rsidR="005B12A8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about the role of </w:t>
      </w:r>
      <w:r w:rsidR="005757BA" w:rsidRPr="005A6C6D">
        <w:rPr>
          <w:rFonts w:ascii="Times New Roman" w:hAnsi="Times New Roman" w:cs="Times New Roman"/>
          <w:sz w:val="28"/>
          <w:szCs w:val="28"/>
          <w:lang w:val="en-GB"/>
        </w:rPr>
        <w:t>this privileged office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t>in the English legal system</w:t>
      </w:r>
      <w:r w:rsidR="005B12A8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661935" w:rsidRPr="005A6C6D">
        <w:rPr>
          <w:rFonts w:ascii="Times New Roman" w:hAnsi="Times New Roman" w:cs="Times New Roman"/>
          <w:sz w:val="28"/>
          <w:szCs w:val="28"/>
          <w:lang w:val="en-GB"/>
        </w:rPr>
        <w:t>My presentation</w:t>
      </w:r>
      <w:r w:rsidR="00C25758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61935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is divided </w:t>
      </w:r>
      <w:r w:rsidR="001E48E0" w:rsidRPr="001E48E0">
        <w:rPr>
          <w:rFonts w:ascii="Times New Roman" w:hAnsi="Times New Roman" w:cs="Times New Roman"/>
          <w:sz w:val="28"/>
          <w:szCs w:val="28"/>
          <w:lang w:val="en-GB"/>
        </w:rPr>
        <w:t>into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21236" w:rsidRPr="005A6C6D">
        <w:rPr>
          <w:rFonts w:ascii="Times New Roman" w:hAnsi="Times New Roman" w:cs="Times New Roman"/>
          <w:sz w:val="28"/>
          <w:szCs w:val="28"/>
          <w:lang w:val="en-GB"/>
        </w:rPr>
        <w:t>three</w:t>
      </w:r>
      <w:r w:rsidR="00661935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parts. </w:t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t xml:space="preserve"> F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>irstly</w:t>
      </w:r>
      <w:r w:rsidR="00661935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, I will talk about the historical background of this </w:t>
      </w:r>
      <w:r w:rsidR="005757BA" w:rsidRPr="005A6C6D">
        <w:rPr>
          <w:rFonts w:ascii="Times New Roman" w:hAnsi="Times New Roman" w:cs="Times New Roman"/>
          <w:sz w:val="28"/>
          <w:szCs w:val="28"/>
          <w:lang w:val="en-GB"/>
        </w:rPr>
        <w:t>role</w:t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661935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>secondly,</w:t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4429B" w:rsidRPr="005A6C6D">
        <w:rPr>
          <w:rFonts w:ascii="Times New Roman" w:hAnsi="Times New Roman" w:cs="Times New Roman"/>
          <w:sz w:val="28"/>
          <w:szCs w:val="28"/>
          <w:lang w:val="en-GB"/>
        </w:rPr>
        <w:t>I will give you some general information on who Queen’s Counsel</w:t>
      </w:r>
      <w:r w:rsidR="005757BA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is</w:t>
      </w:r>
      <w:r w:rsidR="00A4429B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757BA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and what his main tasks are. </w:t>
      </w:r>
      <w:r w:rsidR="00A264CA">
        <w:rPr>
          <w:rFonts w:ascii="Times New Roman" w:hAnsi="Times New Roman" w:cs="Times New Roman"/>
          <w:sz w:val="28"/>
          <w:szCs w:val="28"/>
          <w:lang w:val="en-GB"/>
        </w:rPr>
        <w:br/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>astly</w:t>
      </w:r>
      <w:r w:rsidR="005757BA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A264CA">
        <w:rPr>
          <w:rFonts w:ascii="Times New Roman" w:hAnsi="Times New Roman" w:cs="Times New Roman"/>
          <w:sz w:val="28"/>
          <w:szCs w:val="28"/>
          <w:lang w:val="en-GB"/>
        </w:rPr>
        <w:t xml:space="preserve">I would like to briefly talk about </w:t>
      </w:r>
      <w:r w:rsidR="00221236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>needed</w:t>
      </w:r>
      <w:r w:rsidR="00221236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to become Queen’s Counsel and the privileges connected with</w:t>
      </w:r>
      <w:r w:rsidR="003C62A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21236" w:rsidRPr="005A6C6D">
        <w:rPr>
          <w:rFonts w:ascii="Times New Roman" w:hAnsi="Times New Roman" w:cs="Times New Roman"/>
          <w:sz w:val="28"/>
          <w:szCs w:val="28"/>
          <w:lang w:val="en-GB"/>
        </w:rPr>
        <w:t>this status.</w:t>
      </w:r>
      <w:r w:rsidR="00221236" w:rsidRPr="005A6C6D">
        <w:rPr>
          <w:rFonts w:ascii="Times New Roman" w:hAnsi="Times New Roman" w:cs="Times New Roman"/>
          <w:sz w:val="28"/>
          <w:szCs w:val="28"/>
          <w:lang w:val="en-GB"/>
        </w:rPr>
        <w:br/>
      </w:r>
    </w:p>
    <w:p w14:paraId="07F1EF67" w14:textId="4B555681" w:rsidR="00965F8C" w:rsidRPr="005A6C6D" w:rsidRDefault="00B51AC8" w:rsidP="0004117A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5A6C6D">
        <w:rPr>
          <w:rFonts w:ascii="Times New Roman" w:hAnsi="Times New Roman" w:cs="Times New Roman"/>
          <w:sz w:val="28"/>
          <w:szCs w:val="28"/>
          <w:lang w:val="en-GB"/>
        </w:rPr>
        <w:t>First of all</w:t>
      </w:r>
      <w:proofErr w:type="gramEnd"/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C25758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the rank of Queen's Counsel dates back 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>to</w:t>
      </w:r>
      <w:r w:rsidR="00C25758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400 years; 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the existence of a position as high as Queen’s Counsel can be 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traced back 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>to 1597 when Sir Francis Bacon was granted precedence at the bar</w:t>
      </w:r>
      <w:r w:rsidR="00C25758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; it was a political artifice to prevent him 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from </w:t>
      </w:r>
      <w:r w:rsidR="00C25758" w:rsidRPr="005A6C6D">
        <w:rPr>
          <w:rFonts w:ascii="Times New Roman" w:hAnsi="Times New Roman" w:cs="Times New Roman"/>
          <w:sz w:val="28"/>
          <w:szCs w:val="28"/>
          <w:lang w:val="en-GB"/>
        </w:rPr>
        <w:t>acting against the Crown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A264CA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The status of QC </w:t>
      </w:r>
      <w:proofErr w:type="gramStart"/>
      <w:r w:rsidRPr="005A6C6D">
        <w:rPr>
          <w:rFonts w:ascii="Times New Roman" w:hAnsi="Times New Roman" w:cs="Times New Roman"/>
          <w:sz w:val="28"/>
          <w:szCs w:val="28"/>
          <w:lang w:val="en-GB"/>
        </w:rPr>
        <w:t>was connected with</w:t>
      </w:r>
      <w:proofErr w:type="gramEnd"/>
      <w:r w:rsidR="003C62A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some disadvantages such as the prohibition to appear in </w:t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>ourt against the Crown without special licence</w:t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E48E0" w:rsidRPr="001E48E0">
        <w:rPr>
          <w:rFonts w:ascii="Times New Roman" w:hAnsi="Times New Roman" w:cs="Times New Roman"/>
          <w:sz w:val="28"/>
          <w:szCs w:val="28"/>
          <w:lang w:val="en-GB"/>
        </w:rPr>
        <w:t>furthermore</w:t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they</w:t>
      </w:r>
      <w:r w:rsidR="00A264CA">
        <w:rPr>
          <w:rFonts w:ascii="Times New Roman" w:hAnsi="Times New Roman" w:cs="Times New Roman"/>
          <w:sz w:val="28"/>
          <w:szCs w:val="28"/>
          <w:lang w:val="en-GB"/>
        </w:rPr>
        <w:t xml:space="preserve"> (QCs)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were prohibited from drafting pleadings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>without the assistance of a junior counsel</w:t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E301C6">
        <w:rPr>
          <w:rFonts w:ascii="Times New Roman" w:hAnsi="Times New Roman" w:cs="Times New Roman"/>
          <w:sz w:val="28"/>
          <w:szCs w:val="28"/>
          <w:lang w:val="en-GB"/>
        </w:rPr>
        <w:br/>
        <w:t>M</w:t>
      </w:r>
      <w:r w:rsidR="00DC7E20" w:rsidRPr="005A6C6D">
        <w:rPr>
          <w:rFonts w:ascii="Times New Roman" w:hAnsi="Times New Roman" w:cs="Times New Roman"/>
          <w:sz w:val="28"/>
          <w:szCs w:val="28"/>
          <w:lang w:val="en-GB"/>
        </w:rPr>
        <w:t>oreover</w:t>
      </w:r>
      <w:r w:rsidR="00545325" w:rsidRPr="005A6C6D">
        <w:rPr>
          <w:rFonts w:ascii="Times New Roman" w:hAnsi="Times New Roman" w:cs="Times New Roman"/>
          <w:sz w:val="28"/>
          <w:szCs w:val="28"/>
          <w:lang w:val="en-GB"/>
        </w:rPr>
        <w:t>, they were not permitted</w:t>
      </w:r>
      <w:r w:rsidR="00A264CA">
        <w:rPr>
          <w:rFonts w:ascii="Times New Roman" w:hAnsi="Times New Roman" w:cs="Times New Roman"/>
          <w:sz w:val="28"/>
          <w:szCs w:val="28"/>
          <w:lang w:val="en-GB"/>
        </w:rPr>
        <w:t>/allowed</w:t>
      </w:r>
      <w:r w:rsidR="00545325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to appear in Court without a junior barrister and they had t</w:t>
      </w:r>
      <w:r w:rsidR="00A264CA">
        <w:rPr>
          <w:rFonts w:ascii="Times New Roman" w:hAnsi="Times New Roman" w:cs="Times New Roman"/>
          <w:sz w:val="28"/>
          <w:szCs w:val="28"/>
          <w:lang w:val="en-GB"/>
        </w:rPr>
        <w:t xml:space="preserve">o have chambers in London; </w:t>
      </w:r>
      <w:r w:rsidR="00545325" w:rsidRPr="005A6C6D">
        <w:rPr>
          <w:rFonts w:ascii="Times New Roman" w:hAnsi="Times New Roman" w:cs="Times New Roman"/>
          <w:sz w:val="28"/>
          <w:szCs w:val="28"/>
          <w:lang w:val="en-GB"/>
        </w:rPr>
        <w:t>on the other hand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545325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the appointm</w:t>
      </w:r>
      <w:r w:rsidR="003C62A0">
        <w:rPr>
          <w:rFonts w:ascii="Times New Roman" w:hAnsi="Times New Roman" w:cs="Times New Roman"/>
          <w:sz w:val="28"/>
          <w:szCs w:val="28"/>
          <w:lang w:val="en-GB"/>
        </w:rPr>
        <w:t>ent meant that the lawyer could</w:t>
      </w:r>
      <w:r w:rsidR="00545325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8354D">
        <w:rPr>
          <w:rFonts w:ascii="Times New Roman" w:hAnsi="Times New Roman" w:cs="Times New Roman"/>
          <w:sz w:val="28"/>
          <w:szCs w:val="28"/>
          <w:lang w:val="en-GB"/>
        </w:rPr>
        <w:t xml:space="preserve">greatly </w:t>
      </w:r>
      <w:r w:rsidR="00545325" w:rsidRPr="005A6C6D">
        <w:rPr>
          <w:rFonts w:ascii="Times New Roman" w:hAnsi="Times New Roman" w:cs="Times New Roman"/>
          <w:sz w:val="28"/>
          <w:szCs w:val="28"/>
          <w:lang w:val="en-GB"/>
        </w:rPr>
        <w:t>increase his compensation for legal services (fees).</w:t>
      </w:r>
      <w:r w:rsidR="00965F8C" w:rsidRPr="005A6C6D">
        <w:rPr>
          <w:sz w:val="28"/>
          <w:szCs w:val="28"/>
          <w:lang w:val="en-GB"/>
        </w:rPr>
        <w:t xml:space="preserve"> </w:t>
      </w:r>
      <w:r w:rsidR="00965F8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The new rank of King's Counsel contributed to the gradual </w:t>
      </w:r>
      <w:r w:rsidR="00C25758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elimination </w:t>
      </w:r>
      <w:r w:rsidR="00965F8C" w:rsidRPr="005A6C6D">
        <w:rPr>
          <w:rFonts w:ascii="Times New Roman" w:hAnsi="Times New Roman" w:cs="Times New Roman"/>
          <w:sz w:val="28"/>
          <w:szCs w:val="28"/>
          <w:lang w:val="en-GB"/>
        </w:rPr>
        <w:t>of the formerly more senior serjeant-at-law.</w:t>
      </w:r>
      <w:r w:rsidR="00965F8C" w:rsidRPr="005A6C6D">
        <w:rPr>
          <w:sz w:val="28"/>
          <w:szCs w:val="28"/>
          <w:lang w:val="en-GB"/>
        </w:rPr>
        <w:t xml:space="preserve"> </w:t>
      </w:r>
      <w:r w:rsidR="00965F8C" w:rsidRPr="005A6C6D">
        <w:rPr>
          <w:rFonts w:ascii="Times New Roman" w:hAnsi="Times New Roman" w:cs="Times New Roman"/>
          <w:sz w:val="28"/>
          <w:szCs w:val="28"/>
          <w:lang w:val="en-GB"/>
        </w:rPr>
        <w:t>Ho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wever, it wasn’t until the 1800</w:t>
      </w:r>
      <w:r w:rsidR="00965F8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s that numbers really began to grow in the King’s Counsel, with the award growing in importance from then onwards. </w:t>
      </w:r>
    </w:p>
    <w:p w14:paraId="4EB28EA7" w14:textId="470CA651" w:rsidR="0021404E" w:rsidRPr="005A6C6D" w:rsidRDefault="00965F8C" w:rsidP="0004117A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I’d like to </w:t>
      </w:r>
      <w:r w:rsidR="003C62A0">
        <w:rPr>
          <w:rFonts w:ascii="Times New Roman" w:hAnsi="Times New Roman" w:cs="Times New Roman"/>
          <w:sz w:val="28"/>
          <w:szCs w:val="28"/>
          <w:lang w:val="en-GB"/>
        </w:rPr>
        <w:t>introduce</w:t>
      </w:r>
      <w:r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the secon</w:t>
      </w:r>
      <w:r w:rsidR="0078354D">
        <w:rPr>
          <w:rFonts w:ascii="Times New Roman" w:hAnsi="Times New Roman" w:cs="Times New Roman"/>
          <w:sz w:val="28"/>
          <w:szCs w:val="28"/>
          <w:lang w:val="en-GB"/>
        </w:rPr>
        <w:t xml:space="preserve">d point of my presentation: who </w:t>
      </w:r>
      <w:r w:rsidR="003F3057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Queen’s Counsel is and what he does. 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                                     </w:t>
      </w:r>
      <w:r w:rsidR="003F3057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Queen's Counsel is an eminent lawyer, a barrister or an advocate</w:t>
      </w:r>
      <w:r w:rsidR="005F4C8D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3F3057" w:rsidRPr="005A6C6D">
        <w:rPr>
          <w:rFonts w:ascii="Times New Roman" w:hAnsi="Times New Roman" w:cs="Times New Roman"/>
          <w:sz w:val="28"/>
          <w:szCs w:val="28"/>
          <w:lang w:val="en-GB"/>
        </w:rPr>
        <w:t>who is appointed by the monarch,</w:t>
      </w:r>
      <w:r w:rsidR="003F3057" w:rsidRPr="005A6C6D">
        <w:rPr>
          <w:sz w:val="28"/>
          <w:szCs w:val="28"/>
          <w:lang w:val="en-GB"/>
        </w:rPr>
        <w:t xml:space="preserve"> </w:t>
      </w:r>
      <w:r w:rsidR="003F3057" w:rsidRPr="005A6C6D">
        <w:rPr>
          <w:rFonts w:ascii="Times New Roman" w:hAnsi="Times New Roman" w:cs="Times New Roman"/>
          <w:sz w:val="28"/>
          <w:szCs w:val="28"/>
          <w:lang w:val="en-GB"/>
        </w:rPr>
        <w:t>on the recommendation of the Lord Chancellor, to be one of "Her Majesty's Counsel learned in the law."</w:t>
      </w:r>
      <w:r w:rsidR="003312E2" w:rsidRPr="005A6C6D">
        <w:rPr>
          <w:sz w:val="28"/>
          <w:szCs w:val="28"/>
          <w:lang w:val="en-GB"/>
        </w:rPr>
        <w:t xml:space="preserve"> </w:t>
      </w:r>
      <w:r w:rsidR="003312E2" w:rsidRPr="005A6C6D">
        <w:rPr>
          <w:rFonts w:ascii="Times New Roman" w:hAnsi="Times New Roman" w:cs="Times New Roman"/>
          <w:sz w:val="28"/>
          <w:szCs w:val="28"/>
          <w:lang w:val="en-GB"/>
        </w:rPr>
        <w:t>Traditionally, this was restricted to barristers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3312E2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but in 1996 the system was changed and solicitors became entitled to be appointed Queen’s Counsels</w:t>
      </w:r>
      <w:r w:rsidR="005F4C8D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r w:rsidR="003312E2" w:rsidRPr="005A6C6D">
        <w:rPr>
          <w:rFonts w:ascii="Times New Roman" w:hAnsi="Times New Roman" w:cs="Times New Roman"/>
          <w:sz w:val="28"/>
          <w:szCs w:val="28"/>
          <w:lang w:val="en-GB"/>
        </w:rPr>
        <w:t>even though the rules on private instruction became less restrictive</w:t>
      </w:r>
      <w:r w:rsidR="005F4C8D" w:rsidRPr="005A6C6D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3312E2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QCs continued to be selected from barristers, who had the sole right of audience in the higher courts.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 As for requirements</w:t>
      </w:r>
      <w:r w:rsidR="0021404E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235C6F" w:rsidRPr="005A6C6D">
        <w:rPr>
          <w:rFonts w:ascii="Times New Roman" w:hAnsi="Times New Roman" w:cs="Times New Roman"/>
          <w:sz w:val="28"/>
          <w:szCs w:val="28"/>
          <w:lang w:val="en-GB"/>
        </w:rPr>
        <w:t>there are not specific qualifications for the applicants, but it i</w:t>
      </w:r>
      <w:r w:rsidR="0065565F">
        <w:rPr>
          <w:rFonts w:ascii="Times New Roman" w:hAnsi="Times New Roman" w:cs="Times New Roman"/>
          <w:sz w:val="28"/>
          <w:szCs w:val="28"/>
          <w:lang w:val="en-GB"/>
        </w:rPr>
        <w:t xml:space="preserve">s important to mention that </w:t>
      </w:r>
      <w:r w:rsidR="00235C6F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candidates 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who </w:t>
      </w:r>
      <w:r w:rsidR="00235C6F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aspire to this position have to practice law for at least ten years; on the other hand, </w:t>
      </w:r>
      <w:r w:rsidR="0021404E" w:rsidRPr="005A6C6D">
        <w:rPr>
          <w:rFonts w:ascii="Times New Roman" w:hAnsi="Times New Roman" w:cs="Times New Roman"/>
          <w:sz w:val="28"/>
          <w:szCs w:val="28"/>
          <w:lang w:val="en-GB"/>
        </w:rPr>
        <w:lastRenderedPageBreak/>
        <w:t>those who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 want to become</w:t>
      </w:r>
      <w:r w:rsidR="0021404E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QC</w:t>
      </w:r>
      <w:r w:rsidR="0065565F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21404E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have to achieve excellence in five key areas: understanding and using the law</w:t>
      </w:r>
      <w:r w:rsidR="00235C6F" w:rsidRPr="005A6C6D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21404E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written and oral advocacy</w:t>
      </w:r>
      <w:r w:rsidR="00235C6F" w:rsidRPr="005A6C6D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21404E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working with others</w:t>
      </w:r>
      <w:r w:rsidR="00BC62A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and, last but not least, the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BC62A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must have consistently exhibited a high standard of professional integrity.</w:t>
      </w:r>
      <w:r w:rsidR="005F4C8D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                                              </w:t>
      </w:r>
      <w:r w:rsidR="00235C6F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</w:t>
      </w:r>
      <w:r w:rsidR="005F4C8D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    </w:t>
      </w:r>
      <w:r w:rsidR="003C62A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E48E0">
        <w:rPr>
          <w:rFonts w:ascii="Times New Roman" w:hAnsi="Times New Roman" w:cs="Times New Roman"/>
          <w:sz w:val="28"/>
          <w:szCs w:val="28"/>
          <w:lang w:val="en-GB"/>
        </w:rPr>
        <w:t xml:space="preserve">With regards to </w:t>
      </w:r>
      <w:r w:rsidR="00AE00A6" w:rsidRPr="005A6C6D">
        <w:rPr>
          <w:rFonts w:ascii="Times New Roman" w:hAnsi="Times New Roman" w:cs="Times New Roman"/>
          <w:sz w:val="28"/>
          <w:szCs w:val="28"/>
          <w:lang w:val="en-GB"/>
        </w:rPr>
        <w:t>QC’s functions</w:t>
      </w:r>
      <w:r w:rsidR="00BC62AC" w:rsidRPr="005A6C6D">
        <w:rPr>
          <w:rFonts w:ascii="Times New Roman" w:hAnsi="Times New Roman" w:cs="Times New Roman"/>
          <w:sz w:val="28"/>
          <w:szCs w:val="28"/>
          <w:lang w:val="en-GB"/>
        </w:rPr>
        <w:t>, they</w:t>
      </w:r>
      <w:r w:rsidR="00AE00A6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are senior lawyers - barristers or solicitors - who are recognised experts in a particular field of law. Many of them are also experienced and accomplished advocates, </w:t>
      </w:r>
      <w:r w:rsidR="00CB00D9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despite 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this </w:t>
      </w:r>
      <w:r w:rsidR="00205F86">
        <w:rPr>
          <w:rFonts w:ascii="Times New Roman" w:hAnsi="Times New Roman" w:cs="Times New Roman"/>
          <w:sz w:val="28"/>
          <w:szCs w:val="28"/>
          <w:lang w:val="en-GB"/>
        </w:rPr>
        <w:t>not being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E00A6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a prerequisite for selection. QCs will lead 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their legal team in and out of C</w:t>
      </w:r>
      <w:r w:rsidR="00AE00A6" w:rsidRPr="005A6C6D">
        <w:rPr>
          <w:rFonts w:ascii="Times New Roman" w:hAnsi="Times New Roman" w:cs="Times New Roman"/>
          <w:sz w:val="28"/>
          <w:szCs w:val="28"/>
          <w:lang w:val="en-GB"/>
        </w:rPr>
        <w:t>ourt and may also be appointed to head government inquiries or take on other quasi-judicial roles that require the skills of an impartial arbiter. Big and complex cases often require a QC (or "silk") who is then supported by at least one junior barrister.</w:t>
      </w:r>
    </w:p>
    <w:p w14:paraId="331784BF" w14:textId="15D71040" w:rsidR="00AE00A6" w:rsidRPr="005A6C6D" w:rsidRDefault="0004117A" w:rsidP="0004117A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Lastly</w:t>
      </w:r>
      <w:r w:rsidR="00AE00A6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, I’d </w:t>
      </w:r>
      <w:r w:rsidR="00BC62AC" w:rsidRPr="005A6C6D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AE00A6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ike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to talk about </w:t>
      </w:r>
      <w:r w:rsidRPr="0004117A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Queen’s Counsel</w:t>
      </w:r>
      <w:r w:rsidR="0078354D">
        <w:rPr>
          <w:rFonts w:ascii="Times New Roman" w:hAnsi="Times New Roman" w:cs="Times New Roman"/>
          <w:sz w:val="28"/>
          <w:szCs w:val="28"/>
          <w:lang w:val="en-GB"/>
        </w:rPr>
        <w:t xml:space="preserve">’s </w:t>
      </w:r>
      <w:r>
        <w:rPr>
          <w:rFonts w:ascii="Times New Roman" w:hAnsi="Times New Roman" w:cs="Times New Roman"/>
          <w:sz w:val="28"/>
          <w:szCs w:val="28"/>
          <w:lang w:val="en-GB"/>
        </w:rPr>
        <w:t>privileges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. As I </w:t>
      </w:r>
      <w:r w:rsidR="00AE00A6" w:rsidRPr="005A6C6D">
        <w:rPr>
          <w:rFonts w:ascii="Times New Roman" w:hAnsi="Times New Roman" w:cs="Times New Roman"/>
          <w:sz w:val="28"/>
          <w:szCs w:val="28"/>
          <w:lang w:val="en-GB"/>
        </w:rPr>
        <w:t>mentioned</w:t>
      </w:r>
      <w:r w:rsidR="003C62A0">
        <w:rPr>
          <w:rFonts w:ascii="Times New Roman" w:hAnsi="Times New Roman" w:cs="Times New Roman"/>
          <w:sz w:val="28"/>
          <w:szCs w:val="28"/>
          <w:lang w:val="en-GB"/>
        </w:rPr>
        <w:t xml:space="preserve"> before, QC status is connected with</w:t>
      </w:r>
      <w:r w:rsidR="00AE00A6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formal privileges and fees charge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d. Three formal privileges </w:t>
      </w:r>
      <w:r>
        <w:rPr>
          <w:rFonts w:ascii="Times New Roman" w:hAnsi="Times New Roman" w:cs="Times New Roman"/>
          <w:sz w:val="28"/>
          <w:szCs w:val="28"/>
          <w:lang w:val="en-GB"/>
        </w:rPr>
        <w:t>can</w:t>
      </w:r>
      <w:r w:rsidR="00AE00A6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be distinguished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br/>
        <w:t>Firstly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QC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s wear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a distinctive uniform; they wear a short wig, wing collar and bands and 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silk gown over a special court coat; </w:t>
      </w:r>
      <w:r w:rsidR="0078354D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t is worth </w:t>
      </w:r>
      <w:r>
        <w:rPr>
          <w:rFonts w:ascii="Times New Roman" w:hAnsi="Times New Roman" w:cs="Times New Roman"/>
          <w:sz w:val="28"/>
          <w:szCs w:val="28"/>
          <w:lang w:val="en-GB"/>
        </w:rPr>
        <w:t>adding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>that Queen’s Counsel gown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s gave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rise to the colloquial reference to them as “silks” and to the phrase “taking silk” referring to their appointment.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br/>
      </w:r>
      <w:r w:rsidR="00A02D1C" w:rsidRPr="000D5609">
        <w:rPr>
          <w:rFonts w:ascii="Times New Roman" w:hAnsi="Times New Roman" w:cs="Times New Roman"/>
          <w:sz w:val="28"/>
          <w:szCs w:val="28"/>
          <w:lang w:val="en-GB"/>
        </w:rPr>
        <w:t>Secondly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>, t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>he judiciary have traditionally given QCs a formal right to address the court with preference to any other advocates.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br/>
      </w:r>
      <w:r w:rsidR="003C62A0">
        <w:rPr>
          <w:rFonts w:ascii="Times New Roman" w:hAnsi="Times New Roman" w:cs="Times New Roman"/>
          <w:sz w:val="28"/>
          <w:szCs w:val="28"/>
          <w:lang w:val="en-GB"/>
        </w:rPr>
        <w:t xml:space="preserve">Thirdly, 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QCs sit 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>in a particular part of the court.</w:t>
      </w:r>
      <w:r w:rsidR="00A02D1C" w:rsidRPr="005A6C6D">
        <w:rPr>
          <w:sz w:val="28"/>
          <w:szCs w:val="28"/>
          <w:lang w:val="en-GB"/>
        </w:rPr>
        <w:t xml:space="preserve"> 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Silks are entitled to sit in the </w:t>
      </w:r>
      <w:r w:rsidR="000D5609">
        <w:rPr>
          <w:rFonts w:ascii="Times New Roman" w:hAnsi="Times New Roman" w:cs="Times New Roman"/>
          <w:sz w:val="28"/>
          <w:szCs w:val="28"/>
          <w:lang w:val="en-GB"/>
        </w:rPr>
        <w:t xml:space="preserve">front row. This is also 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a matter of professional </w:t>
      </w:r>
      <w:r w:rsidR="00BC62AC" w:rsidRPr="005A6C6D">
        <w:rPr>
          <w:rFonts w:ascii="Times New Roman" w:hAnsi="Times New Roman" w:cs="Times New Roman"/>
          <w:sz w:val="28"/>
          <w:szCs w:val="28"/>
          <w:lang w:val="en-GB"/>
        </w:rPr>
        <w:t>etiquette</w:t>
      </w:r>
      <w:r w:rsidR="00A02D1C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rather than a serious advantage.</w:t>
      </w:r>
      <w:r w:rsidR="009D7510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 The consequence of appointment is the exemption of the Silks in the Code of Conduct for the Bar of England and Wales from the so called “cab-rank rule”; this rule stipulates that barristers (contrary to solicitors) cannot pick and choose their clients. In other words, personal preference cannot decide which case a barrister takes.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 addition</w:t>
      </w:r>
      <w:r w:rsidR="00A264CA">
        <w:rPr>
          <w:rFonts w:ascii="Times New Roman" w:hAnsi="Times New Roman" w:cs="Times New Roman"/>
          <w:sz w:val="28"/>
          <w:szCs w:val="28"/>
          <w:lang w:val="en-GB"/>
        </w:rPr>
        <w:t xml:space="preserve">, a barrister cannot decide to </w:t>
      </w:r>
      <w:r w:rsidR="009D7510" w:rsidRPr="005A6C6D">
        <w:rPr>
          <w:rFonts w:ascii="Times New Roman" w:hAnsi="Times New Roman" w:cs="Times New Roman"/>
          <w:sz w:val="28"/>
          <w:szCs w:val="28"/>
          <w:lang w:val="en-GB"/>
        </w:rPr>
        <w:t>refuse to take briefs from companie</w:t>
      </w:r>
      <w:r w:rsidR="0065565F">
        <w:rPr>
          <w:rFonts w:ascii="Times New Roman" w:hAnsi="Times New Roman" w:cs="Times New Roman"/>
          <w:sz w:val="28"/>
          <w:szCs w:val="28"/>
          <w:lang w:val="en-GB"/>
        </w:rPr>
        <w:t>s that trade with a particular C</w:t>
      </w:r>
      <w:r w:rsidR="009D7510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ountry because his personal ethics infringes the rule. </w:t>
      </w:r>
    </w:p>
    <w:p w14:paraId="284C5254" w14:textId="56D8F112" w:rsidR="009D7510" w:rsidRDefault="00A264CA" w:rsidP="0004117A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I’d like to conclude by adding that although </w:t>
      </w:r>
      <w:r w:rsidR="009D7510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Queen's Counsel was suspended in 2003, </w:t>
      </w: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9D7510" w:rsidRPr="005A6C6D">
        <w:rPr>
          <w:rFonts w:ascii="Times New Roman" w:hAnsi="Times New Roman" w:cs="Times New Roman"/>
          <w:sz w:val="28"/>
          <w:szCs w:val="28"/>
          <w:lang w:val="en-GB"/>
        </w:rPr>
        <w:t>and it was widely expected that the system would be abolished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9D7510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, his role in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9D7510" w:rsidRPr="005A6C6D">
        <w:rPr>
          <w:rFonts w:ascii="Times New Roman" w:hAnsi="Times New Roman" w:cs="Times New Roman"/>
          <w:sz w:val="28"/>
          <w:szCs w:val="28"/>
          <w:lang w:val="en-GB"/>
        </w:rPr>
        <w:t>English legal system is rea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lly significant. </w:t>
      </w:r>
      <w:r w:rsidR="0004117A">
        <w:rPr>
          <w:rFonts w:ascii="Times New Roman" w:hAnsi="Times New Roman" w:cs="Times New Roman"/>
          <w:sz w:val="28"/>
          <w:szCs w:val="28"/>
          <w:lang w:val="en-GB"/>
        </w:rPr>
        <w:t xml:space="preserve">Not only is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quality mark recognised internationally, </w:t>
      </w:r>
      <w:r w:rsidR="009D7510" w:rsidRPr="005A6C6D">
        <w:rPr>
          <w:rFonts w:ascii="Times New Roman" w:hAnsi="Times New Roman" w:cs="Times New Roman"/>
          <w:sz w:val="28"/>
          <w:szCs w:val="28"/>
          <w:lang w:val="en-GB"/>
        </w:rPr>
        <w:t xml:space="preserve">but </w:t>
      </w:r>
      <w:r w:rsidR="0004117A">
        <w:rPr>
          <w:rFonts w:ascii="Times New Roman" w:hAnsi="Times New Roman" w:cs="Times New Roman"/>
          <w:sz w:val="28"/>
          <w:szCs w:val="28"/>
          <w:lang w:val="en-GB"/>
        </w:rPr>
        <w:t>it is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D7510" w:rsidRPr="005A6C6D">
        <w:rPr>
          <w:rFonts w:ascii="Times New Roman" w:hAnsi="Times New Roman" w:cs="Times New Roman"/>
          <w:sz w:val="28"/>
          <w:szCs w:val="28"/>
          <w:lang w:val="en-GB"/>
        </w:rPr>
        <w:t>also a way to encourage the advocates to maintain high standards of their work.</w:t>
      </w:r>
    </w:p>
    <w:p w14:paraId="12FF2A2C" w14:textId="77777777" w:rsidR="0078354D" w:rsidRPr="005A6C6D" w:rsidRDefault="0078354D" w:rsidP="0004117A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 hope you enjoyed my presentation and I thank you very much for your attention. </w:t>
      </w:r>
    </w:p>
    <w:sectPr w:rsidR="0078354D" w:rsidRPr="005A6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FB"/>
    <w:rsid w:val="0004117A"/>
    <w:rsid w:val="000D5609"/>
    <w:rsid w:val="00106D4D"/>
    <w:rsid w:val="001E48E0"/>
    <w:rsid w:val="0020320E"/>
    <w:rsid w:val="00205F86"/>
    <w:rsid w:val="0021404E"/>
    <w:rsid w:val="00221236"/>
    <w:rsid w:val="00235C6F"/>
    <w:rsid w:val="002E43A0"/>
    <w:rsid w:val="00315A29"/>
    <w:rsid w:val="003312E2"/>
    <w:rsid w:val="00396672"/>
    <w:rsid w:val="003C320C"/>
    <w:rsid w:val="003C62A0"/>
    <w:rsid w:val="003F3057"/>
    <w:rsid w:val="00545325"/>
    <w:rsid w:val="005757BA"/>
    <w:rsid w:val="005A6C6D"/>
    <w:rsid w:val="005B12A8"/>
    <w:rsid w:val="005F4C8D"/>
    <w:rsid w:val="0065565F"/>
    <w:rsid w:val="00661935"/>
    <w:rsid w:val="0078354D"/>
    <w:rsid w:val="009101FA"/>
    <w:rsid w:val="00965F8C"/>
    <w:rsid w:val="009D7510"/>
    <w:rsid w:val="00A02D1C"/>
    <w:rsid w:val="00A264CA"/>
    <w:rsid w:val="00A4429B"/>
    <w:rsid w:val="00AE00A6"/>
    <w:rsid w:val="00B51AC8"/>
    <w:rsid w:val="00BC62AC"/>
    <w:rsid w:val="00C25758"/>
    <w:rsid w:val="00C46491"/>
    <w:rsid w:val="00C95FE3"/>
    <w:rsid w:val="00CB00D9"/>
    <w:rsid w:val="00DC7E20"/>
    <w:rsid w:val="00DF52FB"/>
    <w:rsid w:val="00E301C6"/>
    <w:rsid w:val="00F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0D77"/>
  <w15:chartTrackingRefBased/>
  <w15:docId w15:val="{093E03B2-FD31-49F3-83AE-5BB2F84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301C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301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01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01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01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01C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</dc:creator>
  <cp:keywords/>
  <dc:description/>
  <cp:lastModifiedBy>mihae</cp:lastModifiedBy>
  <cp:revision>9</cp:revision>
  <dcterms:created xsi:type="dcterms:W3CDTF">2019-04-23T13:21:00Z</dcterms:created>
  <dcterms:modified xsi:type="dcterms:W3CDTF">2019-04-28T16:08:00Z</dcterms:modified>
</cp:coreProperties>
</file>