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68" w:rsidRDefault="008D7568">
      <w:r>
        <w:t xml:space="preserve">Video sull’andamento della produzione di caffè in Messico: </w:t>
      </w:r>
    </w:p>
    <w:p w:rsidR="00160788" w:rsidRDefault="008D7568">
      <w:hyperlink r:id="rId4" w:tgtFrame="_blank" w:history="1">
        <w:r>
          <w:rPr>
            <w:rStyle w:val="Collegamentoipertestuale"/>
          </w:rPr>
          <w:t>https://www.youtube.com/watch?v=G7A7Y0ZWrps</w:t>
        </w:r>
      </w:hyperlink>
    </w:p>
    <w:p w:rsidR="008D7568" w:rsidRDefault="008D7568"/>
    <w:p w:rsidR="008D7568" w:rsidRDefault="008D7568">
      <w:r>
        <w:t>Utile per ricavare concetti e terminologia sulla produzione di caffè e sulle conseguenze del riscaldamento climatico.</w:t>
      </w:r>
      <w:bookmarkStart w:id="0" w:name="_GoBack"/>
      <w:bookmarkEnd w:id="0"/>
      <w:r>
        <w:t xml:space="preserve"> </w:t>
      </w:r>
    </w:p>
    <w:sectPr w:rsidR="008D75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68"/>
    <w:rsid w:val="006E03C2"/>
    <w:rsid w:val="008D7568"/>
    <w:rsid w:val="00AF6241"/>
    <w:rsid w:val="00B00545"/>
    <w:rsid w:val="00E3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1F54"/>
  <w15:chartTrackingRefBased/>
  <w15:docId w15:val="{A5D0CDEF-C1E6-40D0-81C7-D0EC5195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D7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7A7Y0ZWrp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FALBO CATERINA</dc:creator>
  <cp:keywords/>
  <dc:description/>
  <cp:lastModifiedBy>FALBO CATERINA</cp:lastModifiedBy>
  <cp:revision>1</cp:revision>
  <dcterms:created xsi:type="dcterms:W3CDTF">2019-11-04T08:30:00Z</dcterms:created>
  <dcterms:modified xsi:type="dcterms:W3CDTF">2019-11-04T08:32:00Z</dcterms:modified>
</cp:coreProperties>
</file>