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F5026" w14:textId="54D2DEBC" w:rsidR="00FB0CC3" w:rsidRPr="001E160B" w:rsidRDefault="001E160B" w:rsidP="001E160B">
      <w:pPr>
        <w:jc w:val="center"/>
        <w:rPr>
          <w:b/>
          <w:bCs/>
          <w:i/>
          <w:iCs/>
          <w:u w:val="single"/>
        </w:rPr>
      </w:pPr>
      <w:r w:rsidRPr="001E160B">
        <w:rPr>
          <w:b/>
          <w:bCs/>
          <w:i/>
          <w:iCs/>
          <w:u w:val="single"/>
        </w:rPr>
        <w:t>Compito Statistica Sociale – tempo massimo: 1 ora e 30 minuti</w:t>
      </w:r>
      <w:r>
        <w:rPr>
          <w:b/>
          <w:bCs/>
          <w:i/>
          <w:iCs/>
          <w:u w:val="single"/>
        </w:rPr>
        <w:t xml:space="preserve"> – Traccia </w:t>
      </w:r>
      <w:r w:rsidRPr="001E160B">
        <w:rPr>
          <w:b/>
          <w:bCs/>
          <w:i/>
          <w:iCs/>
          <w:color w:val="FF0000"/>
          <w:u w:val="single"/>
        </w:rPr>
        <w:t>A</w:t>
      </w:r>
    </w:p>
    <w:p w14:paraId="34DB2B07" w14:textId="072F4BB0" w:rsidR="001E160B" w:rsidRDefault="001E160B">
      <w:r>
        <w:t>Nome:</w:t>
      </w:r>
      <w:r>
        <w:tab/>
      </w:r>
      <w:r>
        <w:tab/>
      </w:r>
      <w:r>
        <w:tab/>
      </w:r>
      <w:r w:rsidR="00621C1B">
        <w:tab/>
      </w:r>
      <w:r w:rsidR="00621C1B">
        <w:tab/>
      </w:r>
      <w:r>
        <w:t>Cognome:</w:t>
      </w:r>
      <w:r>
        <w:tab/>
      </w:r>
      <w:r>
        <w:tab/>
      </w:r>
      <w:r>
        <w:tab/>
      </w:r>
      <w:r w:rsidR="00621C1B">
        <w:tab/>
      </w:r>
      <w:r>
        <w:t>Matricola:</w:t>
      </w:r>
      <w:r>
        <w:tab/>
      </w:r>
    </w:p>
    <w:p w14:paraId="70D1C2F8" w14:textId="6C1F688F" w:rsidR="00FB0CC3" w:rsidRPr="001E160B" w:rsidRDefault="00FB0CC3" w:rsidP="00FB0CC3">
      <w:r>
        <w:t>Domande di teoria:</w:t>
      </w:r>
    </w:p>
    <w:p w14:paraId="3A319742" w14:textId="459C7D0B" w:rsidR="00FB0CC3" w:rsidRDefault="00FB0CC3" w:rsidP="00FB0CC3">
      <w:pPr>
        <w:rPr>
          <w:i/>
          <w:color w:val="FF0000"/>
          <w:u w:val="single"/>
        </w:rPr>
      </w:pPr>
      <w:r>
        <w:rPr>
          <w:b/>
          <w:color w:val="FF0000"/>
          <w:u w:val="single"/>
        </w:rPr>
        <w:t xml:space="preserve">Sezione n. </w:t>
      </w:r>
      <w:proofErr w:type="gramStart"/>
      <w:r>
        <w:rPr>
          <w:b/>
          <w:color w:val="FF0000"/>
          <w:u w:val="single"/>
        </w:rPr>
        <w:t xml:space="preserve">1 </w:t>
      </w:r>
      <w:r>
        <w:rPr>
          <w:i/>
          <w:color w:val="FF0000"/>
          <w:u w:val="single"/>
        </w:rPr>
        <w:t xml:space="preserve"> </w:t>
      </w:r>
      <w:r>
        <w:rPr>
          <w:i/>
          <w:u w:val="single"/>
        </w:rPr>
        <w:t>(</w:t>
      </w:r>
      <w:proofErr w:type="gramEnd"/>
      <w:r>
        <w:rPr>
          <w:i/>
          <w:u w:val="single"/>
        </w:rPr>
        <w:t>si indichi se si ritengono vere o false le seguenti affermazioni</w:t>
      </w:r>
      <w:r w:rsidR="001F6C74">
        <w:rPr>
          <w:i/>
          <w:u w:val="single"/>
        </w:rPr>
        <w:t xml:space="preserve">. Per ogni risposta esatta, </w:t>
      </w:r>
      <w:r w:rsidR="008577E2">
        <w:rPr>
          <w:i/>
          <w:u w:val="single"/>
        </w:rPr>
        <w:t>1</w:t>
      </w:r>
      <w:r w:rsidR="001F6C74">
        <w:rPr>
          <w:i/>
          <w:u w:val="single"/>
        </w:rPr>
        <w:t xml:space="preserve"> punt</w:t>
      </w:r>
      <w:r w:rsidR="008577E2">
        <w:rPr>
          <w:i/>
          <w:u w:val="single"/>
        </w:rPr>
        <w:t>o</w:t>
      </w:r>
      <w:r>
        <w:rPr>
          <w:i/>
          <w:u w:val="single"/>
        </w:rPr>
        <w:t>)</w:t>
      </w:r>
    </w:p>
    <w:p w14:paraId="1B849FDD" w14:textId="77777777" w:rsidR="00FB0CC3" w:rsidRDefault="00FB0CC3" w:rsidP="00FB0CC3">
      <w:pPr>
        <w:rPr>
          <w:sz w:val="16"/>
          <w:szCs w:val="16"/>
        </w:rPr>
      </w:pPr>
    </w:p>
    <w:p w14:paraId="49F58F71" w14:textId="7D3BDF61" w:rsidR="00FB0CC3" w:rsidRDefault="00FB0CC3" w:rsidP="00FB0CC3">
      <w:pPr>
        <w:pStyle w:val="Paragrafoelenco"/>
        <w:numPr>
          <w:ilvl w:val="0"/>
          <w:numId w:val="1"/>
        </w:numPr>
      </w:pPr>
      <w:r>
        <w:t>Il secondo Quartile (Q</w:t>
      </w:r>
      <w:r w:rsidRPr="00FB0CC3">
        <w:rPr>
          <w:vertAlign w:val="subscript"/>
        </w:rPr>
        <w:t>2</w:t>
      </w:r>
      <w:r>
        <w:t>) e la media coincidono sempre</w:t>
      </w:r>
    </w:p>
    <w:p w14:paraId="776DDC6B" w14:textId="1094EFE2" w:rsidR="00FB0CC3" w:rsidRDefault="00FB0CC3" w:rsidP="00FB0CC3">
      <w:r>
        <w:t xml:space="preserve">       V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instrText xml:space="preserve"> FORMCHECKBOX </w:instrText>
      </w:r>
      <w:r w:rsidR="00621C1B">
        <w:fldChar w:fldCharType="separate"/>
      </w:r>
      <w:r>
        <w:fldChar w:fldCharType="end"/>
      </w:r>
      <w:bookmarkEnd w:id="0"/>
      <w:r>
        <w:tab/>
        <w:t xml:space="preserve">F </w:t>
      </w: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instrText xml:space="preserve"> FORMCHECKBOX </w:instrText>
      </w:r>
      <w:r w:rsidR="00621C1B">
        <w:fldChar w:fldCharType="separate"/>
      </w:r>
      <w:r>
        <w:fldChar w:fldCharType="end"/>
      </w:r>
      <w:bookmarkEnd w:id="1"/>
    </w:p>
    <w:p w14:paraId="23A45EEC" w14:textId="1C70DB56" w:rsidR="00FB0CC3" w:rsidRDefault="00FB0CC3" w:rsidP="00FB0CC3">
      <w:pPr>
        <w:pStyle w:val="Paragrafoelenco"/>
        <w:numPr>
          <w:ilvl w:val="0"/>
          <w:numId w:val="1"/>
        </w:numPr>
      </w:pPr>
      <w:r>
        <w:t>La m</w:t>
      </w:r>
      <w:r w:rsidR="001E160B">
        <w:t>ediana</w:t>
      </w:r>
      <w:r>
        <w:t xml:space="preserve"> </w:t>
      </w:r>
      <w:r w:rsidR="001E160B">
        <w:t>non si può mai calcolare su variabili qualitative</w:t>
      </w:r>
    </w:p>
    <w:p w14:paraId="3B9B0B22" w14:textId="4A286002" w:rsidR="00FB0CC3" w:rsidRDefault="00FB0CC3" w:rsidP="00FB0CC3">
      <w:r>
        <w:t xml:space="preserve">       V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21C1B">
        <w:fldChar w:fldCharType="separate"/>
      </w:r>
      <w:r>
        <w:fldChar w:fldCharType="end"/>
      </w:r>
      <w:r>
        <w:tab/>
        <w:t xml:space="preserve">F </w:t>
      </w: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21C1B">
        <w:fldChar w:fldCharType="separate"/>
      </w:r>
      <w:r>
        <w:fldChar w:fldCharType="end"/>
      </w:r>
    </w:p>
    <w:p w14:paraId="71B4AE99" w14:textId="356FB2DA" w:rsidR="00FB0CC3" w:rsidRDefault="00FB0CC3" w:rsidP="00FB0CC3">
      <w:pPr>
        <w:pStyle w:val="Paragrafoelenco"/>
        <w:numPr>
          <w:ilvl w:val="0"/>
          <w:numId w:val="1"/>
        </w:numPr>
      </w:pPr>
      <w:r>
        <w:t xml:space="preserve">Il grafico a barre </w:t>
      </w:r>
      <w:r w:rsidR="001E160B">
        <w:t xml:space="preserve">sovrapposte o affiancate è una rappresentazione grafica per analisi </w:t>
      </w:r>
      <w:proofErr w:type="spellStart"/>
      <w:r w:rsidR="001E160B">
        <w:t>bivariate</w:t>
      </w:r>
      <w:proofErr w:type="spellEnd"/>
    </w:p>
    <w:p w14:paraId="5BBEEC6D" w14:textId="47C7A911" w:rsidR="001F6C74" w:rsidRDefault="001F6C74" w:rsidP="001F6C74">
      <w:r>
        <w:t xml:space="preserve">       V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21C1B">
        <w:fldChar w:fldCharType="separate"/>
      </w:r>
      <w:r>
        <w:fldChar w:fldCharType="end"/>
      </w:r>
      <w:r>
        <w:tab/>
        <w:t xml:space="preserve">F </w:t>
      </w: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21C1B">
        <w:fldChar w:fldCharType="separate"/>
      </w:r>
      <w:r>
        <w:fldChar w:fldCharType="end"/>
      </w:r>
    </w:p>
    <w:p w14:paraId="682482E8" w14:textId="33A846AA" w:rsidR="001F6C74" w:rsidRDefault="001E160B" w:rsidP="00FB0CC3">
      <w:pPr>
        <w:pStyle w:val="Paragrafoelenco"/>
        <w:numPr>
          <w:ilvl w:val="0"/>
          <w:numId w:val="1"/>
        </w:numPr>
      </w:pPr>
      <w:r>
        <w:t>Il coefficiente di variazione è un indice di tendenza centrale</w:t>
      </w:r>
    </w:p>
    <w:p w14:paraId="6585204E" w14:textId="2E397FA6" w:rsidR="001F6C74" w:rsidRDefault="001F6C74" w:rsidP="001F6C74">
      <w:r>
        <w:t xml:space="preserve">       V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21C1B">
        <w:fldChar w:fldCharType="separate"/>
      </w:r>
      <w:r>
        <w:fldChar w:fldCharType="end"/>
      </w:r>
      <w:r>
        <w:tab/>
        <w:t xml:space="preserve">F </w:t>
      </w: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21C1B">
        <w:fldChar w:fldCharType="separate"/>
      </w:r>
      <w:r>
        <w:fldChar w:fldCharType="end"/>
      </w:r>
    </w:p>
    <w:p w14:paraId="1019C851" w14:textId="2EEEE1AA" w:rsidR="001F6C74" w:rsidRDefault="001F6C74" w:rsidP="001F6C74">
      <w:pPr>
        <w:rPr>
          <w:i/>
          <w:u w:val="single"/>
        </w:rPr>
      </w:pPr>
      <w:r>
        <w:rPr>
          <w:b/>
          <w:color w:val="FF0000"/>
          <w:u w:val="single"/>
        </w:rPr>
        <w:t xml:space="preserve">Sezione n. </w:t>
      </w:r>
      <w:proofErr w:type="gramStart"/>
      <w:r>
        <w:rPr>
          <w:b/>
          <w:color w:val="FF0000"/>
          <w:u w:val="single"/>
        </w:rPr>
        <w:t xml:space="preserve">2 </w:t>
      </w:r>
      <w:r>
        <w:rPr>
          <w:i/>
          <w:color w:val="FF0000"/>
          <w:u w:val="single"/>
        </w:rPr>
        <w:t xml:space="preserve"> </w:t>
      </w:r>
      <w:r>
        <w:rPr>
          <w:i/>
          <w:u w:val="single"/>
        </w:rPr>
        <w:t>(</w:t>
      </w:r>
      <w:proofErr w:type="gramEnd"/>
      <w:r>
        <w:rPr>
          <w:i/>
          <w:u w:val="single"/>
        </w:rPr>
        <w:t>Si scelga tra le seguenti la risposta corretta per completare la frase.</w:t>
      </w:r>
      <w:r w:rsidRPr="001F6C74">
        <w:rPr>
          <w:i/>
          <w:u w:val="single"/>
        </w:rPr>
        <w:t xml:space="preserve"> </w:t>
      </w:r>
      <w:r>
        <w:rPr>
          <w:i/>
          <w:u w:val="single"/>
        </w:rPr>
        <w:t>Per ogni risposta esatta, 3 punti)</w:t>
      </w:r>
    </w:p>
    <w:p w14:paraId="58AE71EC" w14:textId="0AC514FB" w:rsidR="001F6C74" w:rsidRPr="001F6C74" w:rsidRDefault="001F6C74" w:rsidP="001F6C74">
      <w:pPr>
        <w:pStyle w:val="Paragrafoelenco"/>
        <w:numPr>
          <w:ilvl w:val="0"/>
          <w:numId w:val="2"/>
        </w:numPr>
        <w:rPr>
          <w:i/>
          <w:color w:val="FF0000"/>
          <w:u w:val="single"/>
        </w:rPr>
      </w:pPr>
      <w:r>
        <w:rPr>
          <w:iCs/>
        </w:rPr>
        <w:t xml:space="preserve">Quando la varianza di una variabile, calcolata sui dati, è uguale a </w:t>
      </w:r>
      <w:r w:rsidR="001E160B">
        <w:rPr>
          <w:iCs/>
        </w:rPr>
        <w:t>-10</w:t>
      </w:r>
      <w:r>
        <w:rPr>
          <w:iCs/>
        </w:rPr>
        <w:t>, allora…</w:t>
      </w:r>
    </w:p>
    <w:p w14:paraId="34E07956" w14:textId="77777777" w:rsidR="001F6C74" w:rsidRPr="001F6C74" w:rsidRDefault="001F6C74" w:rsidP="001F6C74">
      <w:pPr>
        <w:pStyle w:val="Paragrafoelenco"/>
        <w:rPr>
          <w:i/>
          <w:color w:val="FF0000"/>
          <w:u w:val="single"/>
        </w:rPr>
      </w:pPr>
    </w:p>
    <w:p w14:paraId="744DBE29" w14:textId="595D6D10" w:rsidR="001F6C74" w:rsidRDefault="001F6C74" w:rsidP="001F6C74">
      <w:pPr>
        <w:pStyle w:val="Paragrafoelenco"/>
        <w:spacing w:line="360" w:lineRule="auto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>
        <w:instrText xml:space="preserve"> FORMCHECKBOX </w:instrText>
      </w:r>
      <w:r w:rsidR="00621C1B">
        <w:fldChar w:fldCharType="separate"/>
      </w:r>
      <w:r>
        <w:fldChar w:fldCharType="end"/>
      </w:r>
      <w:bookmarkEnd w:id="2"/>
      <w:r>
        <w:tab/>
        <w:t>C’è stato un errore nei calcoli</w:t>
      </w:r>
    </w:p>
    <w:p w14:paraId="2CA63045" w14:textId="1C5B2849" w:rsidR="001F6C74" w:rsidRDefault="001F6C74" w:rsidP="001F6C74">
      <w:pPr>
        <w:pStyle w:val="Paragrafoelenco"/>
        <w:spacing w:line="360" w:lineRule="auto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21C1B">
        <w:fldChar w:fldCharType="separate"/>
      </w:r>
      <w:r>
        <w:fldChar w:fldCharType="end"/>
      </w:r>
      <w:r>
        <w:tab/>
        <w:t>La variabile non è numerica</w:t>
      </w:r>
    </w:p>
    <w:p w14:paraId="5F79EBC3" w14:textId="601DA50A" w:rsidR="001F6C74" w:rsidRDefault="001F6C74" w:rsidP="001F6C74">
      <w:pPr>
        <w:pStyle w:val="Paragrafoelenco"/>
        <w:spacing w:line="360" w:lineRule="auto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21C1B">
        <w:fldChar w:fldCharType="separate"/>
      </w:r>
      <w:r>
        <w:fldChar w:fldCharType="end"/>
      </w:r>
      <w:r>
        <w:tab/>
        <w:t>La variabile presenta sempre lo stesso valore</w:t>
      </w:r>
    </w:p>
    <w:p w14:paraId="09C1C62B" w14:textId="28189A38" w:rsidR="001F6C74" w:rsidRDefault="001F6C74" w:rsidP="001F6C74">
      <w:pPr>
        <w:pStyle w:val="Paragrafoelenco"/>
        <w:spacing w:line="360" w:lineRule="auto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21C1B">
        <w:fldChar w:fldCharType="separate"/>
      </w:r>
      <w:r>
        <w:fldChar w:fldCharType="end"/>
      </w:r>
      <w:r>
        <w:tab/>
        <w:t>La variabile non presenta mai lo stesso valore</w:t>
      </w:r>
    </w:p>
    <w:p w14:paraId="6C5165F8" w14:textId="77777777" w:rsidR="001F6C74" w:rsidRDefault="001F6C74" w:rsidP="001F6C74">
      <w:pPr>
        <w:pStyle w:val="Paragrafoelenco"/>
        <w:spacing w:line="360" w:lineRule="auto"/>
      </w:pPr>
    </w:p>
    <w:p w14:paraId="50BBB89A" w14:textId="641054FB" w:rsidR="001F6C74" w:rsidRPr="001F6C74" w:rsidRDefault="001E160B" w:rsidP="001F6C74">
      <w:pPr>
        <w:pStyle w:val="Paragrafoelenco"/>
        <w:numPr>
          <w:ilvl w:val="0"/>
          <w:numId w:val="2"/>
        </w:numPr>
        <w:rPr>
          <w:i/>
          <w:color w:val="FF0000"/>
          <w:u w:val="single"/>
        </w:rPr>
      </w:pPr>
      <w:r>
        <w:rPr>
          <w:iCs/>
        </w:rPr>
        <w:t>Un diagramma a dispersione (</w:t>
      </w:r>
      <w:proofErr w:type="spellStart"/>
      <w:r>
        <w:rPr>
          <w:iCs/>
        </w:rPr>
        <w:t>scatterplot</w:t>
      </w:r>
      <w:proofErr w:type="spellEnd"/>
      <w:r>
        <w:rPr>
          <w:iCs/>
        </w:rPr>
        <w:t>) viene utilizzato per rappresentare…</w:t>
      </w:r>
    </w:p>
    <w:p w14:paraId="27E49882" w14:textId="77777777" w:rsidR="001F6C74" w:rsidRPr="001F6C74" w:rsidRDefault="001F6C74" w:rsidP="001F6C74">
      <w:pPr>
        <w:pStyle w:val="Paragrafoelenco"/>
        <w:rPr>
          <w:i/>
          <w:color w:val="FF0000"/>
          <w:u w:val="single"/>
        </w:rPr>
      </w:pPr>
    </w:p>
    <w:p w14:paraId="77129FA1" w14:textId="12AD249B" w:rsidR="001F6C74" w:rsidRDefault="001F6C74" w:rsidP="001F6C74">
      <w:pPr>
        <w:pStyle w:val="Paragrafoelenco"/>
        <w:spacing w:line="360" w:lineRule="auto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21C1B">
        <w:fldChar w:fldCharType="separate"/>
      </w:r>
      <w:r>
        <w:fldChar w:fldCharType="end"/>
      </w:r>
      <w:r>
        <w:tab/>
      </w:r>
      <w:r w:rsidR="00130685">
        <w:t>Incrocio tra due variabili qualitative</w:t>
      </w:r>
    </w:p>
    <w:p w14:paraId="2082DC33" w14:textId="1762096E" w:rsidR="001F6C74" w:rsidRDefault="001F6C74" w:rsidP="001F6C74">
      <w:pPr>
        <w:pStyle w:val="Paragrafoelenco"/>
        <w:spacing w:line="360" w:lineRule="auto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21C1B">
        <w:fldChar w:fldCharType="separate"/>
      </w:r>
      <w:r>
        <w:fldChar w:fldCharType="end"/>
      </w:r>
      <w:r>
        <w:tab/>
      </w:r>
      <w:r w:rsidR="00130685">
        <w:t>Incrocio tra due variabili quantitative</w:t>
      </w:r>
    </w:p>
    <w:p w14:paraId="57465BFB" w14:textId="38498752" w:rsidR="001F6C74" w:rsidRDefault="001F6C74" w:rsidP="001F6C74">
      <w:pPr>
        <w:pStyle w:val="Paragrafoelenco"/>
        <w:spacing w:line="360" w:lineRule="auto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21C1B">
        <w:fldChar w:fldCharType="separate"/>
      </w:r>
      <w:r>
        <w:fldChar w:fldCharType="end"/>
      </w:r>
      <w:r>
        <w:tab/>
      </w:r>
      <w:r w:rsidR="00130685">
        <w:t>Relazione tra una variabile qualitativa ed una quantitativa</w:t>
      </w:r>
    </w:p>
    <w:p w14:paraId="414382A7" w14:textId="73BC0EC5" w:rsidR="001F6C74" w:rsidRDefault="001F6C74" w:rsidP="001F6C74">
      <w:pPr>
        <w:pStyle w:val="Paragrafoelenco"/>
        <w:spacing w:line="360" w:lineRule="auto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21C1B">
        <w:fldChar w:fldCharType="separate"/>
      </w:r>
      <w:r>
        <w:fldChar w:fldCharType="end"/>
      </w:r>
      <w:r>
        <w:tab/>
      </w:r>
      <w:r w:rsidR="00130685">
        <w:t xml:space="preserve">Non è uno strumento di statistica </w:t>
      </w:r>
      <w:proofErr w:type="spellStart"/>
      <w:r w:rsidR="00130685">
        <w:t>bivariata</w:t>
      </w:r>
      <w:proofErr w:type="spellEnd"/>
    </w:p>
    <w:p w14:paraId="722B02AD" w14:textId="77777777" w:rsidR="001F6C74" w:rsidRPr="001F6C74" w:rsidRDefault="001F6C74" w:rsidP="001F6C74">
      <w:pPr>
        <w:pStyle w:val="Paragrafoelenco"/>
        <w:rPr>
          <w:i/>
          <w:color w:val="FF0000"/>
          <w:u w:val="single"/>
        </w:rPr>
      </w:pPr>
    </w:p>
    <w:p w14:paraId="58DEA1C4" w14:textId="77777777" w:rsidR="001F6C74" w:rsidRPr="001F6C74" w:rsidRDefault="001F6C74" w:rsidP="001F6C74">
      <w:pPr>
        <w:pStyle w:val="Paragrafoelenco"/>
        <w:rPr>
          <w:i/>
          <w:color w:val="FF0000"/>
          <w:u w:val="single"/>
        </w:rPr>
      </w:pPr>
    </w:p>
    <w:p w14:paraId="70253BF4" w14:textId="5B12C827" w:rsidR="001F6C74" w:rsidRDefault="001F6C74" w:rsidP="001F6C74">
      <w:pPr>
        <w:pStyle w:val="Paragrafoelenco"/>
        <w:spacing w:line="360" w:lineRule="auto"/>
      </w:pPr>
    </w:p>
    <w:p w14:paraId="702DEB3B" w14:textId="77777777" w:rsidR="001F6C74" w:rsidRDefault="001F6C74" w:rsidP="001F6C74">
      <w:pPr>
        <w:pStyle w:val="Paragrafoelenco"/>
      </w:pPr>
    </w:p>
    <w:p w14:paraId="3D330F28" w14:textId="61990DC1" w:rsidR="00FB0CC3" w:rsidRDefault="00FB0CC3" w:rsidP="00FB0CC3">
      <w:pPr>
        <w:rPr>
          <w:i/>
          <w:sz w:val="24"/>
          <w:szCs w:val="24"/>
        </w:rPr>
      </w:pPr>
    </w:p>
    <w:p w14:paraId="47B18685" w14:textId="00827B41" w:rsidR="001E160B" w:rsidRDefault="001E160B" w:rsidP="00FB0CC3">
      <w:pPr>
        <w:rPr>
          <w:i/>
          <w:sz w:val="24"/>
          <w:szCs w:val="24"/>
        </w:rPr>
      </w:pPr>
    </w:p>
    <w:p w14:paraId="28BF2569" w14:textId="77777777" w:rsidR="001E160B" w:rsidRDefault="001E160B" w:rsidP="00FB0CC3">
      <w:pPr>
        <w:rPr>
          <w:i/>
          <w:sz w:val="24"/>
          <w:szCs w:val="24"/>
        </w:rPr>
      </w:pPr>
    </w:p>
    <w:p w14:paraId="530BE5E3" w14:textId="1DAFF05C" w:rsidR="00130685" w:rsidRDefault="00130685" w:rsidP="00130685">
      <w:pPr>
        <w:rPr>
          <w:i/>
          <w:u w:val="single"/>
        </w:rPr>
      </w:pPr>
      <w:r>
        <w:rPr>
          <w:b/>
          <w:color w:val="FF0000"/>
          <w:u w:val="single"/>
        </w:rPr>
        <w:lastRenderedPageBreak/>
        <w:t xml:space="preserve">Esercizio n. </w:t>
      </w:r>
      <w:proofErr w:type="gramStart"/>
      <w:r>
        <w:rPr>
          <w:b/>
          <w:color w:val="FF0000"/>
          <w:u w:val="single"/>
        </w:rPr>
        <w:t xml:space="preserve">1 </w:t>
      </w:r>
      <w:r>
        <w:rPr>
          <w:i/>
          <w:color w:val="FF0000"/>
          <w:u w:val="single"/>
        </w:rPr>
        <w:t xml:space="preserve"> </w:t>
      </w:r>
      <w:r>
        <w:rPr>
          <w:i/>
          <w:u w:val="single"/>
        </w:rPr>
        <w:t>(</w:t>
      </w:r>
      <w:proofErr w:type="gramEnd"/>
      <w:r w:rsidR="00D46530">
        <w:rPr>
          <w:i/>
          <w:u w:val="single"/>
        </w:rPr>
        <w:t>8</w:t>
      </w:r>
      <w:r w:rsidR="008577E2">
        <w:rPr>
          <w:i/>
          <w:u w:val="single"/>
        </w:rPr>
        <w:t xml:space="preserve"> punti</w:t>
      </w:r>
      <w:r>
        <w:rPr>
          <w:i/>
          <w:u w:val="single"/>
        </w:rPr>
        <w:t>)</w:t>
      </w:r>
    </w:p>
    <w:p w14:paraId="3A928449" w14:textId="223D1609" w:rsidR="00D46530" w:rsidRDefault="00D46530" w:rsidP="00130685">
      <w:pPr>
        <w:rPr>
          <w:iCs/>
        </w:rPr>
      </w:pPr>
      <w:r>
        <w:rPr>
          <w:iCs/>
        </w:rPr>
        <w:t xml:space="preserve">Il </w:t>
      </w:r>
      <w:r w:rsidR="001E160B">
        <w:rPr>
          <w:iCs/>
        </w:rPr>
        <w:t>numero di</w:t>
      </w:r>
      <w:r w:rsidR="003207A5">
        <w:rPr>
          <w:iCs/>
        </w:rPr>
        <w:t xml:space="preserve"> iscritti a 20 differenti corsi di laurea dell’Università di Trieste </w:t>
      </w:r>
      <w:r>
        <w:rPr>
          <w:iCs/>
        </w:rPr>
        <w:t xml:space="preserve">di Portogruaro </w:t>
      </w:r>
      <w:r w:rsidR="003207A5">
        <w:rPr>
          <w:iCs/>
        </w:rPr>
        <w:t>presenta la seguente distribuzione: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992"/>
      </w:tblGrid>
      <w:tr w:rsidR="00D46530" w14:paraId="7B441D3A" w14:textId="77777777" w:rsidTr="00D46530">
        <w:tc>
          <w:tcPr>
            <w:tcW w:w="1413" w:type="dxa"/>
          </w:tcPr>
          <w:p w14:paraId="47D3B112" w14:textId="6F975F1E" w:rsidR="00D46530" w:rsidRPr="00D46530" w:rsidRDefault="003207A5" w:rsidP="00D46530">
            <w:pPr>
              <w:jc w:val="center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N° iscritti</w:t>
            </w:r>
          </w:p>
        </w:tc>
        <w:tc>
          <w:tcPr>
            <w:tcW w:w="992" w:type="dxa"/>
          </w:tcPr>
          <w:p w14:paraId="1F3CD1AA" w14:textId="79BE5653" w:rsidR="00D46530" w:rsidRPr="00D46530" w:rsidRDefault="003207A5" w:rsidP="00D46530">
            <w:pPr>
              <w:jc w:val="center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Corsi</w:t>
            </w:r>
          </w:p>
        </w:tc>
      </w:tr>
      <w:tr w:rsidR="00D46530" w14:paraId="6666E6B2" w14:textId="77777777" w:rsidTr="00D46530">
        <w:tc>
          <w:tcPr>
            <w:tcW w:w="1413" w:type="dxa"/>
          </w:tcPr>
          <w:p w14:paraId="7F223C4B" w14:textId="34C2E36E" w:rsidR="00D46530" w:rsidRDefault="00D46530" w:rsidP="00130685">
            <w:pPr>
              <w:rPr>
                <w:iCs/>
              </w:rPr>
            </w:pPr>
            <w:r>
              <w:rPr>
                <w:iCs/>
              </w:rPr>
              <w:t>0-</w:t>
            </w:r>
            <w:r w:rsidR="003207A5">
              <w:rPr>
                <w:iCs/>
              </w:rPr>
              <w:t>50</w:t>
            </w:r>
          </w:p>
        </w:tc>
        <w:tc>
          <w:tcPr>
            <w:tcW w:w="992" w:type="dxa"/>
          </w:tcPr>
          <w:p w14:paraId="5F6FFDC2" w14:textId="116BF926" w:rsidR="00D46530" w:rsidRDefault="003207A5" w:rsidP="00130685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D46530" w14:paraId="47C25D39" w14:textId="77777777" w:rsidTr="00D46530">
        <w:tc>
          <w:tcPr>
            <w:tcW w:w="1413" w:type="dxa"/>
          </w:tcPr>
          <w:p w14:paraId="14AD3819" w14:textId="49B2D52A" w:rsidR="00D46530" w:rsidRDefault="003207A5" w:rsidP="00130685">
            <w:pPr>
              <w:rPr>
                <w:iCs/>
              </w:rPr>
            </w:pPr>
            <w:r>
              <w:rPr>
                <w:iCs/>
              </w:rPr>
              <w:t>50</w:t>
            </w:r>
            <w:r w:rsidR="00D46530">
              <w:rPr>
                <w:iCs/>
              </w:rPr>
              <w:t>-</w:t>
            </w:r>
            <w:r w:rsidR="001E160B">
              <w:rPr>
                <w:iCs/>
              </w:rPr>
              <w:t>1</w:t>
            </w:r>
            <w:r>
              <w:rPr>
                <w:iCs/>
              </w:rPr>
              <w:t>00</w:t>
            </w:r>
          </w:p>
        </w:tc>
        <w:tc>
          <w:tcPr>
            <w:tcW w:w="992" w:type="dxa"/>
          </w:tcPr>
          <w:p w14:paraId="544DCD1B" w14:textId="65D6E2CB" w:rsidR="00D46530" w:rsidRDefault="003207A5" w:rsidP="00130685">
            <w:pPr>
              <w:rPr>
                <w:iCs/>
              </w:rPr>
            </w:pPr>
            <w:r>
              <w:rPr>
                <w:iCs/>
              </w:rPr>
              <w:t>7</w:t>
            </w:r>
          </w:p>
        </w:tc>
      </w:tr>
      <w:tr w:rsidR="00D46530" w14:paraId="2312D0FE" w14:textId="77777777" w:rsidTr="00D46530">
        <w:tc>
          <w:tcPr>
            <w:tcW w:w="1413" w:type="dxa"/>
          </w:tcPr>
          <w:p w14:paraId="067F3A70" w14:textId="647ACA62" w:rsidR="00D46530" w:rsidRDefault="001E160B" w:rsidP="00130685">
            <w:pPr>
              <w:rPr>
                <w:iCs/>
              </w:rPr>
            </w:pPr>
            <w:r>
              <w:rPr>
                <w:iCs/>
              </w:rPr>
              <w:t>1</w:t>
            </w:r>
            <w:r w:rsidR="003207A5">
              <w:rPr>
                <w:iCs/>
              </w:rPr>
              <w:t>00</w:t>
            </w:r>
            <w:r w:rsidR="00D46530">
              <w:rPr>
                <w:iCs/>
              </w:rPr>
              <w:t>-</w:t>
            </w:r>
            <w:r>
              <w:rPr>
                <w:iCs/>
              </w:rPr>
              <w:t>200</w:t>
            </w:r>
          </w:p>
        </w:tc>
        <w:tc>
          <w:tcPr>
            <w:tcW w:w="992" w:type="dxa"/>
          </w:tcPr>
          <w:p w14:paraId="59F18F49" w14:textId="1F09D45F" w:rsidR="00D46530" w:rsidRDefault="003207A5" w:rsidP="00130685">
            <w:pPr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D46530" w14:paraId="6C68E385" w14:textId="77777777" w:rsidTr="00D46530">
        <w:tc>
          <w:tcPr>
            <w:tcW w:w="1413" w:type="dxa"/>
          </w:tcPr>
          <w:p w14:paraId="23E86236" w14:textId="5FC4D7BA" w:rsidR="00D46530" w:rsidRDefault="001E160B" w:rsidP="00130685">
            <w:pPr>
              <w:rPr>
                <w:iCs/>
              </w:rPr>
            </w:pPr>
            <w:r>
              <w:rPr>
                <w:iCs/>
              </w:rPr>
              <w:t>200-500</w:t>
            </w:r>
          </w:p>
        </w:tc>
        <w:tc>
          <w:tcPr>
            <w:tcW w:w="992" w:type="dxa"/>
          </w:tcPr>
          <w:p w14:paraId="250C8577" w14:textId="50ABC5AE" w:rsidR="00D46530" w:rsidRDefault="00D46530" w:rsidP="00130685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</w:tr>
    </w:tbl>
    <w:p w14:paraId="0E19B692" w14:textId="77777777" w:rsidR="00D46530" w:rsidRDefault="00D46530" w:rsidP="00130685">
      <w:pPr>
        <w:rPr>
          <w:iCs/>
        </w:rPr>
      </w:pPr>
    </w:p>
    <w:p w14:paraId="490CBD8E" w14:textId="79B59A1F" w:rsidR="00D46530" w:rsidRDefault="00D46530" w:rsidP="00130685">
      <w:pPr>
        <w:rPr>
          <w:iCs/>
        </w:rPr>
      </w:pPr>
      <w:r>
        <w:rPr>
          <w:iCs/>
        </w:rPr>
        <w:t xml:space="preserve">Si </w:t>
      </w:r>
      <w:r w:rsidR="003207A5">
        <w:rPr>
          <w:iCs/>
        </w:rPr>
        <w:t>indichi:</w:t>
      </w:r>
    </w:p>
    <w:p w14:paraId="37FC86AC" w14:textId="33E29D90" w:rsidR="00D46530" w:rsidRDefault="003207A5" w:rsidP="00D46530">
      <w:pPr>
        <w:pStyle w:val="Paragrafoelenco"/>
        <w:numPr>
          <w:ilvl w:val="0"/>
          <w:numId w:val="3"/>
        </w:numPr>
        <w:rPr>
          <w:iCs/>
        </w:rPr>
      </w:pPr>
      <w:r>
        <w:rPr>
          <w:iCs/>
        </w:rPr>
        <w:t>Media del n° di iscritti</w:t>
      </w:r>
    </w:p>
    <w:p w14:paraId="54DA421B" w14:textId="746F1E27" w:rsidR="00D46530" w:rsidRDefault="00D46530" w:rsidP="00D46530">
      <w:pPr>
        <w:pStyle w:val="Paragrafoelenco"/>
        <w:numPr>
          <w:ilvl w:val="0"/>
          <w:numId w:val="3"/>
        </w:numPr>
        <w:rPr>
          <w:iCs/>
        </w:rPr>
      </w:pPr>
      <w:r>
        <w:rPr>
          <w:iCs/>
        </w:rPr>
        <w:t xml:space="preserve">Moda </w:t>
      </w:r>
      <w:r w:rsidR="003207A5">
        <w:rPr>
          <w:iCs/>
        </w:rPr>
        <w:t>del n° di iscritti</w:t>
      </w:r>
    </w:p>
    <w:p w14:paraId="26E8B9B5" w14:textId="498A53B4" w:rsidR="00D46530" w:rsidRDefault="00D46530" w:rsidP="00D46530">
      <w:pPr>
        <w:pStyle w:val="Paragrafoelenco"/>
        <w:numPr>
          <w:ilvl w:val="0"/>
          <w:numId w:val="3"/>
        </w:numPr>
        <w:rPr>
          <w:iCs/>
        </w:rPr>
      </w:pPr>
      <w:r>
        <w:rPr>
          <w:iCs/>
        </w:rPr>
        <w:t>Si rappresenti</w:t>
      </w:r>
      <w:r w:rsidR="00621C1B">
        <w:rPr>
          <w:iCs/>
        </w:rPr>
        <w:t>no</w:t>
      </w:r>
      <w:r>
        <w:rPr>
          <w:iCs/>
        </w:rPr>
        <w:t xml:space="preserve"> graficamente</w:t>
      </w:r>
      <w:r w:rsidR="003207A5">
        <w:rPr>
          <w:iCs/>
        </w:rPr>
        <w:t xml:space="preserve"> tali dati, tenendo conto della suddivisione in classi</w:t>
      </w:r>
      <w:r>
        <w:rPr>
          <w:iCs/>
        </w:rPr>
        <w:t xml:space="preserve"> </w:t>
      </w:r>
    </w:p>
    <w:p w14:paraId="63BF7127" w14:textId="6DE5AF0E" w:rsidR="00D46530" w:rsidRDefault="00D46530" w:rsidP="00D46530">
      <w:pPr>
        <w:pStyle w:val="Paragrafoelenco"/>
        <w:numPr>
          <w:ilvl w:val="0"/>
          <w:numId w:val="3"/>
        </w:numPr>
        <w:rPr>
          <w:iCs/>
        </w:rPr>
      </w:pPr>
      <w:r>
        <w:rPr>
          <w:iCs/>
        </w:rPr>
        <w:t xml:space="preserve">Quale percentuale di </w:t>
      </w:r>
      <w:r w:rsidR="003207A5">
        <w:rPr>
          <w:iCs/>
        </w:rPr>
        <w:t>corsi di laurea presenta al massimo 100 iscritti?</w:t>
      </w:r>
    </w:p>
    <w:p w14:paraId="794AB6E2" w14:textId="425701D9" w:rsidR="00D46530" w:rsidRDefault="00D46530" w:rsidP="00D46530">
      <w:pPr>
        <w:pStyle w:val="Paragrafoelenco"/>
        <w:rPr>
          <w:iCs/>
        </w:rPr>
      </w:pPr>
    </w:p>
    <w:p w14:paraId="48F5B7E5" w14:textId="10554C79" w:rsidR="00D46530" w:rsidRDefault="00D46530" w:rsidP="00D46530">
      <w:pPr>
        <w:rPr>
          <w:i/>
          <w:u w:val="single"/>
        </w:rPr>
      </w:pPr>
      <w:r>
        <w:rPr>
          <w:b/>
          <w:color w:val="FF0000"/>
          <w:u w:val="single"/>
        </w:rPr>
        <w:t xml:space="preserve">Esercizio n. </w:t>
      </w:r>
      <w:proofErr w:type="gramStart"/>
      <w:r>
        <w:rPr>
          <w:b/>
          <w:color w:val="FF0000"/>
          <w:u w:val="single"/>
        </w:rPr>
        <w:t xml:space="preserve">2 </w:t>
      </w:r>
      <w:r>
        <w:rPr>
          <w:i/>
          <w:color w:val="FF0000"/>
          <w:u w:val="single"/>
        </w:rPr>
        <w:t xml:space="preserve"> </w:t>
      </w:r>
      <w:r>
        <w:rPr>
          <w:i/>
          <w:u w:val="single"/>
        </w:rPr>
        <w:t>(</w:t>
      </w:r>
      <w:proofErr w:type="gramEnd"/>
      <w:r>
        <w:rPr>
          <w:i/>
          <w:u w:val="single"/>
        </w:rPr>
        <w:t>8</w:t>
      </w:r>
      <w:r w:rsidR="008577E2">
        <w:rPr>
          <w:i/>
          <w:u w:val="single"/>
        </w:rPr>
        <w:t xml:space="preserve"> punti</w:t>
      </w:r>
      <w:r>
        <w:rPr>
          <w:i/>
          <w:u w:val="single"/>
        </w:rPr>
        <w:t>)</w:t>
      </w:r>
    </w:p>
    <w:p w14:paraId="1EEEC484" w14:textId="23F39BA9" w:rsidR="00D46530" w:rsidRDefault="00D46530" w:rsidP="00D46530">
      <w:pPr>
        <w:pStyle w:val="Paragrafoelenco"/>
        <w:rPr>
          <w:iCs/>
        </w:rPr>
      </w:pPr>
      <w:r>
        <w:rPr>
          <w:iCs/>
        </w:rPr>
        <w:t>In uno studio sul</w:t>
      </w:r>
      <w:r w:rsidR="003207A5">
        <w:rPr>
          <w:iCs/>
        </w:rPr>
        <w:t xml:space="preserve">l’utilizzo di stupefacenti nei giovani residenti in Italia nella fascia di età compresa tra 15 e 29 anni, è stato </w:t>
      </w:r>
      <w:r w:rsidR="00774F42">
        <w:rPr>
          <w:iCs/>
        </w:rPr>
        <w:t xml:space="preserve">chiesto </w:t>
      </w:r>
      <w:r w:rsidR="003207A5">
        <w:rPr>
          <w:iCs/>
        </w:rPr>
        <w:t>se tali giovani avessero mai fatto uso, almeno una volta, di cocaina.</w:t>
      </w:r>
    </w:p>
    <w:p w14:paraId="1146D575" w14:textId="341D0067" w:rsidR="003207A5" w:rsidRDefault="003207A5" w:rsidP="00D46530">
      <w:pPr>
        <w:pStyle w:val="Paragrafoelenco"/>
        <w:rPr>
          <w:iCs/>
        </w:rPr>
      </w:pPr>
      <w:r>
        <w:rPr>
          <w:iCs/>
        </w:rPr>
        <w:t xml:space="preserve">Un ricercatore afferma che coloro che ancora non posseggono cittadinanza italiana solitamente non hanno possibilità economiche </w:t>
      </w:r>
      <w:r w:rsidR="00621C1B">
        <w:rPr>
          <w:iCs/>
        </w:rPr>
        <w:t xml:space="preserve">tali </w:t>
      </w:r>
      <w:r>
        <w:rPr>
          <w:iCs/>
        </w:rPr>
        <w:t>d</w:t>
      </w:r>
      <w:r w:rsidR="00621C1B">
        <w:rPr>
          <w:iCs/>
        </w:rPr>
        <w:t>a</w:t>
      </w:r>
      <w:r>
        <w:rPr>
          <w:iCs/>
        </w:rPr>
        <w:t xml:space="preserve"> potersi permettere quella che è stata definita la “droga dei ricchi”</w:t>
      </w:r>
      <w:r w:rsidR="00774F42">
        <w:rPr>
          <w:iCs/>
        </w:rPr>
        <w:t>.  La seguente tabella riassume i dati</w:t>
      </w:r>
      <w:r w:rsidR="00621C1B">
        <w:rPr>
          <w:iCs/>
        </w:rPr>
        <w:t xml:space="preserve"> così come rilevati</w:t>
      </w:r>
      <w:r w:rsidR="00774F42">
        <w:rPr>
          <w:iCs/>
        </w:rPr>
        <w:t>:</w:t>
      </w:r>
    </w:p>
    <w:tbl>
      <w:tblPr>
        <w:tblW w:w="4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960"/>
        <w:gridCol w:w="905"/>
        <w:gridCol w:w="1015"/>
        <w:gridCol w:w="960"/>
      </w:tblGrid>
      <w:tr w:rsidR="00774F42" w:rsidRPr="00774F42" w14:paraId="640C5D75" w14:textId="77777777" w:rsidTr="00774F42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39BD" w14:textId="77777777" w:rsidR="00774F42" w:rsidRPr="00774F42" w:rsidRDefault="00774F42" w:rsidP="0077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EB3D" w14:textId="77777777" w:rsidR="00774F42" w:rsidRPr="00774F42" w:rsidRDefault="00774F42" w:rsidP="0077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6C5D" w14:textId="77777777" w:rsidR="00774F42" w:rsidRPr="00774F42" w:rsidRDefault="00774F42" w:rsidP="00774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</w:pPr>
            <w:r w:rsidRPr="00774F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  <w:t>Uso Cocaina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E028" w14:textId="77777777" w:rsidR="00774F42" w:rsidRPr="00774F42" w:rsidRDefault="00774F42" w:rsidP="00774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</w:pPr>
          </w:p>
        </w:tc>
      </w:tr>
      <w:tr w:rsidR="00774F42" w:rsidRPr="00774F42" w14:paraId="6A18CBCA" w14:textId="77777777" w:rsidTr="00774F42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4651" w14:textId="77777777" w:rsidR="00774F42" w:rsidRPr="00774F42" w:rsidRDefault="00774F42" w:rsidP="0077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7216" w14:textId="77777777" w:rsidR="00774F42" w:rsidRPr="00774F42" w:rsidRDefault="00774F42" w:rsidP="00774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4F4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759A" w14:textId="77777777" w:rsidR="00774F42" w:rsidRPr="00774F42" w:rsidRDefault="00774F42" w:rsidP="00774F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774F42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Sì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9D51" w14:textId="77777777" w:rsidR="00774F42" w:rsidRPr="00774F42" w:rsidRDefault="00774F42" w:rsidP="00774F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774F42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F661" w14:textId="77777777" w:rsidR="00774F42" w:rsidRPr="00774F42" w:rsidRDefault="00774F42" w:rsidP="00774F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</w:p>
        </w:tc>
      </w:tr>
      <w:tr w:rsidR="00774F42" w:rsidRPr="00774F42" w14:paraId="242C68FE" w14:textId="77777777" w:rsidTr="00774F42">
        <w:trPr>
          <w:trHeight w:val="290"/>
        </w:trPr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FB98" w14:textId="77777777" w:rsidR="00774F42" w:rsidRPr="00774F42" w:rsidRDefault="00774F42" w:rsidP="00774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</w:pPr>
            <w:r w:rsidRPr="00774F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  <w:t>Nazionalità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CFAE" w14:textId="77777777" w:rsidR="00774F42" w:rsidRPr="00774F42" w:rsidRDefault="00774F42" w:rsidP="00774F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774F42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Italiana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41C6" w14:textId="77777777" w:rsidR="00774F42" w:rsidRPr="00774F42" w:rsidRDefault="00774F42" w:rsidP="00774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4F42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EA45" w14:textId="77777777" w:rsidR="00774F42" w:rsidRPr="00774F42" w:rsidRDefault="00774F42" w:rsidP="00774F4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774F42">
              <w:rPr>
                <w:rFonts w:ascii="Calibri" w:eastAsia="Times New Roman" w:hAnsi="Calibri" w:cs="Calibri"/>
                <w:color w:val="FF0000"/>
                <w:lang w:eastAsia="it-IT"/>
              </w:rPr>
              <w:t>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52C1" w14:textId="77777777" w:rsidR="00774F42" w:rsidRPr="00774F42" w:rsidRDefault="00774F42" w:rsidP="0062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4F42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774F42" w:rsidRPr="00774F42" w14:paraId="20C106E8" w14:textId="77777777" w:rsidTr="00774F42">
        <w:trPr>
          <w:trHeight w:val="290"/>
        </w:trPr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49890" w14:textId="77777777" w:rsidR="00774F42" w:rsidRPr="00774F42" w:rsidRDefault="00774F42" w:rsidP="00774F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A04E" w14:textId="77777777" w:rsidR="00774F42" w:rsidRPr="00774F42" w:rsidRDefault="00774F42" w:rsidP="00774F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774F42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Straniera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C1ED" w14:textId="77777777" w:rsidR="00774F42" w:rsidRPr="00774F42" w:rsidRDefault="00774F42" w:rsidP="00774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4F42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8905" w14:textId="77777777" w:rsidR="00774F42" w:rsidRPr="00774F42" w:rsidRDefault="00774F42" w:rsidP="00774F4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774F42">
              <w:rPr>
                <w:rFonts w:ascii="Calibri" w:eastAsia="Times New Roman" w:hAnsi="Calibri" w:cs="Calibri"/>
                <w:color w:val="FF0000"/>
                <w:lang w:eastAsia="it-IT"/>
              </w:rPr>
              <w:t>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828C" w14:textId="77777777" w:rsidR="00774F42" w:rsidRPr="00774F42" w:rsidRDefault="00774F42" w:rsidP="0062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4F42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774F42" w:rsidRPr="00774F42" w14:paraId="0132B78A" w14:textId="77777777" w:rsidTr="00774F42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C827" w14:textId="77777777" w:rsidR="00774F42" w:rsidRPr="00774F42" w:rsidRDefault="00774F42" w:rsidP="00774F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39CA" w14:textId="77777777" w:rsidR="00774F42" w:rsidRPr="00774F42" w:rsidRDefault="00774F42" w:rsidP="0077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C801" w14:textId="77777777" w:rsidR="00774F42" w:rsidRPr="00774F42" w:rsidRDefault="00774F42" w:rsidP="00774F4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774F42">
              <w:rPr>
                <w:rFonts w:ascii="Calibri" w:eastAsia="Times New Roman" w:hAnsi="Calibri" w:cs="Calibri"/>
                <w:color w:val="FF0000"/>
                <w:lang w:eastAsia="it-IT"/>
              </w:rPr>
              <w:t>?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D575" w14:textId="77777777" w:rsidR="00774F42" w:rsidRPr="00774F42" w:rsidRDefault="00774F42" w:rsidP="00774F4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774F42">
              <w:rPr>
                <w:rFonts w:ascii="Calibri" w:eastAsia="Times New Roman" w:hAnsi="Calibri" w:cs="Calibri"/>
                <w:color w:val="FF0000"/>
                <w:lang w:eastAsia="it-IT"/>
              </w:rPr>
              <w:t>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D685" w14:textId="77777777" w:rsidR="00774F42" w:rsidRPr="00774F42" w:rsidRDefault="00774F42" w:rsidP="00774F4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774F42">
              <w:rPr>
                <w:rFonts w:ascii="Calibri" w:eastAsia="Times New Roman" w:hAnsi="Calibri" w:cs="Calibri"/>
                <w:color w:val="FF0000"/>
                <w:lang w:eastAsia="it-IT"/>
              </w:rPr>
              <w:t>?</w:t>
            </w:r>
          </w:p>
        </w:tc>
      </w:tr>
    </w:tbl>
    <w:p w14:paraId="6CBE3FD0" w14:textId="0BB21E5F" w:rsidR="00774F42" w:rsidRDefault="00774F42" w:rsidP="00774F42">
      <w:pPr>
        <w:pStyle w:val="Paragrafoelenco"/>
        <w:numPr>
          <w:ilvl w:val="0"/>
          <w:numId w:val="6"/>
        </w:numPr>
        <w:rPr>
          <w:iCs/>
        </w:rPr>
      </w:pPr>
      <w:r>
        <w:rPr>
          <w:iCs/>
        </w:rPr>
        <w:t>Si completi la tabella di contingenza con i valori mancanti</w:t>
      </w:r>
    </w:p>
    <w:p w14:paraId="4B43E8A5" w14:textId="560F6FA1" w:rsidR="00774F42" w:rsidRDefault="00774F42" w:rsidP="00774F42">
      <w:pPr>
        <w:pStyle w:val="Paragrafoelenco"/>
        <w:numPr>
          <w:ilvl w:val="0"/>
          <w:numId w:val="6"/>
        </w:numPr>
        <w:rPr>
          <w:iCs/>
        </w:rPr>
      </w:pPr>
      <w:r>
        <w:rPr>
          <w:iCs/>
        </w:rPr>
        <w:t>Si valuti con un opportuno indice se l’affermazione del ricercatore è confermata o meno dai dati</w:t>
      </w:r>
    </w:p>
    <w:p w14:paraId="777FE882" w14:textId="5B12F657" w:rsidR="008577E2" w:rsidRPr="008577E2" w:rsidRDefault="008577E2" w:rsidP="008577E2">
      <w:pPr>
        <w:rPr>
          <w:i/>
          <w:u w:val="single"/>
        </w:rPr>
      </w:pPr>
      <w:r w:rsidRPr="008577E2">
        <w:rPr>
          <w:b/>
          <w:color w:val="FF0000"/>
          <w:u w:val="single"/>
        </w:rPr>
        <w:t xml:space="preserve">Esercizio n. </w:t>
      </w:r>
      <w:proofErr w:type="gramStart"/>
      <w:r>
        <w:rPr>
          <w:b/>
          <w:color w:val="FF0000"/>
          <w:u w:val="single"/>
        </w:rPr>
        <w:t>3</w:t>
      </w:r>
      <w:r w:rsidRPr="008577E2">
        <w:rPr>
          <w:b/>
          <w:color w:val="FF0000"/>
          <w:u w:val="single"/>
        </w:rPr>
        <w:t xml:space="preserve"> </w:t>
      </w:r>
      <w:r w:rsidRPr="008577E2">
        <w:rPr>
          <w:i/>
          <w:color w:val="FF0000"/>
          <w:u w:val="single"/>
        </w:rPr>
        <w:t xml:space="preserve"> </w:t>
      </w:r>
      <w:r w:rsidRPr="008577E2">
        <w:rPr>
          <w:i/>
          <w:u w:val="single"/>
        </w:rPr>
        <w:t>(</w:t>
      </w:r>
      <w:proofErr w:type="gramEnd"/>
      <w:r w:rsidRPr="008577E2">
        <w:rPr>
          <w:i/>
          <w:u w:val="single"/>
        </w:rPr>
        <w:t>8</w:t>
      </w:r>
      <w:r>
        <w:rPr>
          <w:i/>
          <w:u w:val="single"/>
        </w:rPr>
        <w:t xml:space="preserve"> punti</w:t>
      </w:r>
      <w:r w:rsidRPr="008577E2">
        <w:rPr>
          <w:i/>
          <w:u w:val="single"/>
        </w:rPr>
        <w:t>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842"/>
      </w:tblGrid>
      <w:tr w:rsidR="0070667A" w14:paraId="221BF2AA" w14:textId="7E821275" w:rsidTr="00621C1B">
        <w:tc>
          <w:tcPr>
            <w:tcW w:w="1413" w:type="dxa"/>
          </w:tcPr>
          <w:p w14:paraId="3B444EFB" w14:textId="26456B0A" w:rsidR="0070667A" w:rsidRPr="00D46530" w:rsidRDefault="0070667A" w:rsidP="00067121">
            <w:pPr>
              <w:jc w:val="center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Provincia</w:t>
            </w:r>
          </w:p>
        </w:tc>
        <w:tc>
          <w:tcPr>
            <w:tcW w:w="1843" w:type="dxa"/>
          </w:tcPr>
          <w:p w14:paraId="4696CBF9" w14:textId="661CA0AE" w:rsidR="0070667A" w:rsidRPr="00D46530" w:rsidRDefault="00774F42" w:rsidP="00067121">
            <w:pPr>
              <w:jc w:val="center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>% voti Lega Nord</w:t>
            </w:r>
          </w:p>
        </w:tc>
        <w:tc>
          <w:tcPr>
            <w:tcW w:w="1842" w:type="dxa"/>
          </w:tcPr>
          <w:p w14:paraId="5F0B0D03" w14:textId="45A6513C" w:rsidR="0070667A" w:rsidRPr="00D46530" w:rsidRDefault="00621C1B" w:rsidP="00067121">
            <w:pPr>
              <w:jc w:val="center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  <w:i/>
                <w:u w:val="single"/>
              </w:rPr>
              <w:t xml:space="preserve">% </w:t>
            </w:r>
            <w:r>
              <w:rPr>
                <w:b/>
                <w:bCs/>
                <w:i/>
                <w:u w:val="single"/>
              </w:rPr>
              <w:t xml:space="preserve">immigrati </w:t>
            </w:r>
          </w:p>
        </w:tc>
      </w:tr>
      <w:tr w:rsidR="0070667A" w14:paraId="44E3536E" w14:textId="637C4E2A" w:rsidTr="00621C1B">
        <w:tc>
          <w:tcPr>
            <w:tcW w:w="1413" w:type="dxa"/>
          </w:tcPr>
          <w:p w14:paraId="25392A1E" w14:textId="4CAA4569" w:rsidR="0070667A" w:rsidRDefault="0070667A" w:rsidP="00067121">
            <w:pPr>
              <w:rPr>
                <w:iCs/>
              </w:rPr>
            </w:pPr>
            <w:r>
              <w:rPr>
                <w:iCs/>
              </w:rPr>
              <w:t>Trieste</w:t>
            </w:r>
          </w:p>
        </w:tc>
        <w:tc>
          <w:tcPr>
            <w:tcW w:w="1843" w:type="dxa"/>
          </w:tcPr>
          <w:p w14:paraId="1D1189E2" w14:textId="12B79F2E" w:rsidR="0070667A" w:rsidRDefault="00D16346" w:rsidP="00067121">
            <w:pPr>
              <w:rPr>
                <w:iCs/>
              </w:rPr>
            </w:pPr>
            <w:r>
              <w:rPr>
                <w:iCs/>
              </w:rPr>
              <w:t>33,2%</w:t>
            </w:r>
          </w:p>
        </w:tc>
        <w:tc>
          <w:tcPr>
            <w:tcW w:w="1842" w:type="dxa"/>
          </w:tcPr>
          <w:p w14:paraId="32CF9B9E" w14:textId="408DEB2F" w:rsidR="0070667A" w:rsidRDefault="00621C1B" w:rsidP="00067121">
            <w:pPr>
              <w:rPr>
                <w:iCs/>
              </w:rPr>
            </w:pPr>
            <w:r>
              <w:rPr>
                <w:iCs/>
              </w:rPr>
              <w:t>5%</w:t>
            </w:r>
          </w:p>
        </w:tc>
      </w:tr>
      <w:tr w:rsidR="0070667A" w14:paraId="0BB863FA" w14:textId="30A42D0D" w:rsidTr="00621C1B">
        <w:tc>
          <w:tcPr>
            <w:tcW w:w="1413" w:type="dxa"/>
          </w:tcPr>
          <w:p w14:paraId="600482DE" w14:textId="7A662239" w:rsidR="0070667A" w:rsidRDefault="0070667A" w:rsidP="00067121">
            <w:pPr>
              <w:rPr>
                <w:iCs/>
              </w:rPr>
            </w:pPr>
            <w:r>
              <w:rPr>
                <w:iCs/>
              </w:rPr>
              <w:t>Gorizia</w:t>
            </w:r>
          </w:p>
        </w:tc>
        <w:tc>
          <w:tcPr>
            <w:tcW w:w="1843" w:type="dxa"/>
          </w:tcPr>
          <w:p w14:paraId="281D6BAC" w14:textId="51BCDA3A" w:rsidR="0070667A" w:rsidRDefault="0070667A" w:rsidP="00067121">
            <w:pPr>
              <w:rPr>
                <w:iCs/>
              </w:rPr>
            </w:pPr>
            <w:r>
              <w:rPr>
                <w:iCs/>
              </w:rPr>
              <w:t>2</w:t>
            </w:r>
            <w:r w:rsidR="00D16346">
              <w:rPr>
                <w:iCs/>
              </w:rPr>
              <w:t>9,7%</w:t>
            </w:r>
          </w:p>
        </w:tc>
        <w:tc>
          <w:tcPr>
            <w:tcW w:w="1842" w:type="dxa"/>
          </w:tcPr>
          <w:p w14:paraId="25612317" w14:textId="2F6222DD" w:rsidR="0070667A" w:rsidRDefault="00621C1B" w:rsidP="00067121">
            <w:pPr>
              <w:rPr>
                <w:iCs/>
              </w:rPr>
            </w:pPr>
            <w:r>
              <w:rPr>
                <w:iCs/>
              </w:rPr>
              <w:t>4%</w:t>
            </w:r>
          </w:p>
        </w:tc>
      </w:tr>
      <w:tr w:rsidR="0070667A" w14:paraId="55DB3636" w14:textId="0732B48C" w:rsidTr="00621C1B">
        <w:tc>
          <w:tcPr>
            <w:tcW w:w="1413" w:type="dxa"/>
          </w:tcPr>
          <w:p w14:paraId="3BE03407" w14:textId="2F80F267" w:rsidR="0070667A" w:rsidRDefault="0070667A" w:rsidP="00067121">
            <w:pPr>
              <w:rPr>
                <w:iCs/>
              </w:rPr>
            </w:pPr>
            <w:r>
              <w:rPr>
                <w:iCs/>
              </w:rPr>
              <w:t>Pordenone</w:t>
            </w:r>
          </w:p>
        </w:tc>
        <w:tc>
          <w:tcPr>
            <w:tcW w:w="1843" w:type="dxa"/>
          </w:tcPr>
          <w:p w14:paraId="2338D1F4" w14:textId="67AEB6CD" w:rsidR="0070667A" w:rsidRDefault="00D16346" w:rsidP="00067121">
            <w:pPr>
              <w:rPr>
                <w:iCs/>
              </w:rPr>
            </w:pPr>
            <w:r>
              <w:rPr>
                <w:iCs/>
              </w:rPr>
              <w:t>35,9%</w:t>
            </w:r>
          </w:p>
        </w:tc>
        <w:tc>
          <w:tcPr>
            <w:tcW w:w="1842" w:type="dxa"/>
          </w:tcPr>
          <w:p w14:paraId="3F4520B9" w14:textId="61905461" w:rsidR="0070667A" w:rsidRDefault="00621C1B" w:rsidP="00067121">
            <w:pPr>
              <w:rPr>
                <w:iCs/>
              </w:rPr>
            </w:pPr>
            <w:r>
              <w:rPr>
                <w:iCs/>
              </w:rPr>
              <w:t>10%</w:t>
            </w:r>
          </w:p>
        </w:tc>
      </w:tr>
      <w:tr w:rsidR="0070667A" w14:paraId="05D3EEFA" w14:textId="1292DB68" w:rsidTr="00621C1B">
        <w:tc>
          <w:tcPr>
            <w:tcW w:w="1413" w:type="dxa"/>
          </w:tcPr>
          <w:p w14:paraId="55BB94C6" w14:textId="0AA45F5D" w:rsidR="0070667A" w:rsidRDefault="0070667A" w:rsidP="00067121">
            <w:pPr>
              <w:rPr>
                <w:iCs/>
              </w:rPr>
            </w:pPr>
            <w:r>
              <w:rPr>
                <w:iCs/>
              </w:rPr>
              <w:t>Udine</w:t>
            </w:r>
          </w:p>
        </w:tc>
        <w:tc>
          <w:tcPr>
            <w:tcW w:w="1843" w:type="dxa"/>
          </w:tcPr>
          <w:p w14:paraId="184763FF" w14:textId="37FE22EF" w:rsidR="0070667A" w:rsidRDefault="00D16346" w:rsidP="00067121">
            <w:pPr>
              <w:rPr>
                <w:iCs/>
              </w:rPr>
            </w:pPr>
            <w:r>
              <w:rPr>
                <w:iCs/>
              </w:rPr>
              <w:t>34,0%</w:t>
            </w:r>
          </w:p>
        </w:tc>
        <w:tc>
          <w:tcPr>
            <w:tcW w:w="1842" w:type="dxa"/>
          </w:tcPr>
          <w:p w14:paraId="26F7EE36" w14:textId="523ED222" w:rsidR="0070667A" w:rsidRDefault="00621C1B" w:rsidP="00067121">
            <w:pPr>
              <w:rPr>
                <w:iCs/>
              </w:rPr>
            </w:pPr>
            <w:r>
              <w:rPr>
                <w:iCs/>
              </w:rPr>
              <w:t>9%</w:t>
            </w:r>
          </w:p>
        </w:tc>
      </w:tr>
    </w:tbl>
    <w:p w14:paraId="26DC9654" w14:textId="3BC99870" w:rsidR="008577E2" w:rsidRDefault="0070667A" w:rsidP="008577E2">
      <w:pPr>
        <w:pStyle w:val="Paragrafoelenco"/>
        <w:ind w:left="1080"/>
        <w:rPr>
          <w:iCs/>
        </w:rPr>
      </w:pPr>
      <w:r>
        <w:rPr>
          <w:iCs/>
        </w:rPr>
        <w:t xml:space="preserve">Dati i seguenti dati </w:t>
      </w:r>
      <w:r w:rsidR="00774F42">
        <w:rPr>
          <w:iCs/>
        </w:rPr>
        <w:t xml:space="preserve">sugli ultimi sondaggi delle intenzioni di voto per la Lega Nord </w:t>
      </w:r>
      <w:r w:rsidR="00621C1B">
        <w:rPr>
          <w:iCs/>
        </w:rPr>
        <w:t xml:space="preserve">(dati di fantasia) </w:t>
      </w:r>
      <w:r>
        <w:rPr>
          <w:iCs/>
        </w:rPr>
        <w:t xml:space="preserve">nelle varie province del Friuli Venezia Giulia, </w:t>
      </w:r>
      <w:r w:rsidR="00621C1B">
        <w:rPr>
          <w:iCs/>
        </w:rPr>
        <w:t xml:space="preserve">e la % di immigrati sulla popolazione residente (anche qui dati inventati), </w:t>
      </w:r>
      <w:r w:rsidR="00D16346">
        <w:rPr>
          <w:iCs/>
        </w:rPr>
        <w:t>s</w:t>
      </w:r>
      <w:r>
        <w:rPr>
          <w:iCs/>
        </w:rPr>
        <w:t>i calcoli:</w:t>
      </w:r>
    </w:p>
    <w:p w14:paraId="3E991049" w14:textId="6AFE2029" w:rsidR="0070667A" w:rsidRDefault="0070667A" w:rsidP="0070667A">
      <w:pPr>
        <w:pStyle w:val="Paragrafoelenco"/>
        <w:numPr>
          <w:ilvl w:val="0"/>
          <w:numId w:val="5"/>
        </w:numPr>
        <w:rPr>
          <w:iCs/>
        </w:rPr>
      </w:pPr>
      <w:r>
        <w:rPr>
          <w:iCs/>
        </w:rPr>
        <w:t>Una misura della relazione vigente tra le due variabili</w:t>
      </w:r>
      <w:r w:rsidR="005602FB">
        <w:rPr>
          <w:iCs/>
        </w:rPr>
        <w:t xml:space="preserve"> e si interpreti il risultato</w:t>
      </w:r>
    </w:p>
    <w:p w14:paraId="42B0DCC1" w14:textId="06988C96" w:rsidR="0070667A" w:rsidRPr="00D46530" w:rsidRDefault="0070667A" w:rsidP="0070667A">
      <w:pPr>
        <w:pStyle w:val="Paragrafoelenco"/>
        <w:numPr>
          <w:ilvl w:val="0"/>
          <w:numId w:val="5"/>
        </w:numPr>
        <w:rPr>
          <w:iCs/>
        </w:rPr>
      </w:pPr>
      <w:r>
        <w:rPr>
          <w:iCs/>
        </w:rPr>
        <w:t>Si disegni una adeguata rappresentazione grafica delle due variabili considerate contemporaneamente</w:t>
      </w:r>
    </w:p>
    <w:p w14:paraId="0C527980" w14:textId="77777777" w:rsidR="00130685" w:rsidRDefault="00130685" w:rsidP="00FB0CC3">
      <w:pPr>
        <w:rPr>
          <w:i/>
          <w:sz w:val="24"/>
          <w:szCs w:val="24"/>
        </w:rPr>
      </w:pPr>
    </w:p>
    <w:p w14:paraId="6D013C98" w14:textId="6A1F0B13" w:rsidR="00FB0CC3" w:rsidRDefault="00FB0CC3" w:rsidP="00621C1B">
      <w:bookmarkStart w:id="3" w:name="_GoBack"/>
      <w:bookmarkEnd w:id="3"/>
    </w:p>
    <w:sectPr w:rsidR="00FB0C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7573F"/>
    <w:multiLevelType w:val="hybridMultilevel"/>
    <w:tmpl w:val="528E9F50"/>
    <w:lvl w:ilvl="0" w:tplc="5EA2D2D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834E5"/>
    <w:multiLevelType w:val="hybridMultilevel"/>
    <w:tmpl w:val="C14C3670"/>
    <w:lvl w:ilvl="0" w:tplc="640EF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1010C8"/>
    <w:multiLevelType w:val="hybridMultilevel"/>
    <w:tmpl w:val="58562E2A"/>
    <w:lvl w:ilvl="0" w:tplc="EFB0E8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110E39"/>
    <w:multiLevelType w:val="hybridMultilevel"/>
    <w:tmpl w:val="5BFAE5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A14C8"/>
    <w:multiLevelType w:val="hybridMultilevel"/>
    <w:tmpl w:val="5D4EF7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04226"/>
    <w:multiLevelType w:val="hybridMultilevel"/>
    <w:tmpl w:val="85F0ABE2"/>
    <w:lvl w:ilvl="0" w:tplc="B4C68C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06"/>
    <w:rsid w:val="00130685"/>
    <w:rsid w:val="001E160B"/>
    <w:rsid w:val="001F6C74"/>
    <w:rsid w:val="003207A5"/>
    <w:rsid w:val="00503D06"/>
    <w:rsid w:val="005602FB"/>
    <w:rsid w:val="00621C1B"/>
    <w:rsid w:val="0070667A"/>
    <w:rsid w:val="00774F42"/>
    <w:rsid w:val="00811D2E"/>
    <w:rsid w:val="008577E2"/>
    <w:rsid w:val="00AA72A9"/>
    <w:rsid w:val="00D16346"/>
    <w:rsid w:val="00D46530"/>
    <w:rsid w:val="00FB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3997"/>
  <w15:chartTrackingRefBased/>
  <w15:docId w15:val="{07C58CD3-7D6E-4E15-8820-4C230FCC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0CC3"/>
    <w:pPr>
      <w:ind w:left="720"/>
      <w:contextualSpacing/>
    </w:pPr>
  </w:style>
  <w:style w:type="table" w:styleId="Grigliatabella">
    <w:name w:val="Table Grid"/>
    <w:basedOn w:val="Tabellanormale"/>
    <w:uiPriority w:val="39"/>
    <w:rsid w:val="00D4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191E6-3274-4FAC-B24F-1FB660A2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santelli</dc:creator>
  <cp:keywords/>
  <dc:description/>
  <cp:lastModifiedBy>francesco santelli</cp:lastModifiedBy>
  <cp:revision>5</cp:revision>
  <dcterms:created xsi:type="dcterms:W3CDTF">2019-12-12T15:27:00Z</dcterms:created>
  <dcterms:modified xsi:type="dcterms:W3CDTF">2019-12-16T12:40:00Z</dcterms:modified>
</cp:coreProperties>
</file>