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EA4F" w14:textId="77777777" w:rsidR="007F10C2" w:rsidRPr="00AA3739" w:rsidRDefault="007F10C2" w:rsidP="007F10C2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</w:pPr>
      <w:r w:rsidRPr="00AA3739"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  <w:t>1. HÖRVERSTEHEN</w:t>
      </w:r>
    </w:p>
    <w:p w14:paraId="4A0A905F" w14:textId="77777777" w:rsidR="007F10C2" w:rsidRPr="00AA3739" w:rsidRDefault="007F10C2" w:rsidP="007F10C2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</w:pPr>
    </w:p>
    <w:p w14:paraId="125164C8" w14:textId="77777777" w:rsidR="007F10C2" w:rsidRPr="00AA3739" w:rsidRDefault="007F10C2" w:rsidP="007F10C2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de-DE" w:eastAsia="it-IT"/>
        </w:rPr>
      </w:pPr>
      <w:r w:rsidRPr="00AA3739">
        <w:rPr>
          <w:rFonts w:ascii="Georgia" w:eastAsia="Times New Roman" w:hAnsi="Georgia" w:cs="Times New Roman"/>
          <w:b/>
          <w:bCs/>
          <w:sz w:val="28"/>
          <w:szCs w:val="28"/>
          <w:lang w:val="de-DE" w:eastAsia="it-IT"/>
        </w:rPr>
        <w:t>„Das solltet ihr in Hamburg gesehen haben“</w:t>
      </w:r>
    </w:p>
    <w:p w14:paraId="5793FF15" w14:textId="77777777" w:rsidR="007F10C2" w:rsidRPr="00AA3739" w:rsidRDefault="007F10C2" w:rsidP="007F10C2">
      <w:pPr>
        <w:shd w:val="clear" w:color="auto" w:fill="FFFFFF"/>
        <w:spacing w:after="0" w:line="340" w:lineRule="atLeast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de-DE" w:eastAsia="it-IT"/>
        </w:rPr>
      </w:pPr>
    </w:p>
    <w:p w14:paraId="63ADABD5" w14:textId="77777777" w:rsidR="007F10C2" w:rsidRPr="00AA3739" w:rsidRDefault="007F10C2" w:rsidP="007F10C2">
      <w:pPr>
        <w:shd w:val="clear" w:color="auto" w:fill="FFFFFF"/>
        <w:spacing w:after="0" w:line="340" w:lineRule="atLeast"/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</w:pPr>
      <w:r w:rsidRPr="00AA3739"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  <w:t>Teil 1 : Hören Sie den folgenden Text und kreuzen Sie an, ob die Aussagen zum Text richtig oder falsch sind.</w:t>
      </w:r>
      <w:r w:rsidRPr="00AA3739">
        <w:rPr>
          <w:rFonts w:ascii="Georgia" w:eastAsia="Times New Roman" w:hAnsi="Georgia" w:cs="Times New Roman"/>
          <w:b/>
          <w:sz w:val="28"/>
          <w:szCs w:val="28"/>
          <w:u w:val="single"/>
          <w:lang w:val="de-DE" w:eastAsia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4"/>
        <w:gridCol w:w="1172"/>
        <w:gridCol w:w="1072"/>
      </w:tblGrid>
      <w:tr w:rsidR="007F10C2" w:rsidRPr="00AA3739" w14:paraId="64FD63CA" w14:textId="77777777" w:rsidTr="0047508D">
        <w:tc>
          <w:tcPr>
            <w:tcW w:w="7384" w:type="dxa"/>
          </w:tcPr>
          <w:p w14:paraId="18A5F71A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172" w:type="dxa"/>
          </w:tcPr>
          <w:p w14:paraId="3205696D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  <w:t>richtig</w:t>
            </w:r>
          </w:p>
        </w:tc>
        <w:tc>
          <w:tcPr>
            <w:tcW w:w="1072" w:type="dxa"/>
          </w:tcPr>
          <w:p w14:paraId="14AA514B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b/>
                <w:sz w:val="28"/>
                <w:szCs w:val="28"/>
                <w:lang w:val="de-DE" w:eastAsia="it-IT"/>
              </w:rPr>
              <w:t>falsch</w:t>
            </w:r>
          </w:p>
        </w:tc>
      </w:tr>
      <w:tr w:rsidR="007F10C2" w:rsidRPr="007F10C2" w14:paraId="086766A0" w14:textId="77777777" w:rsidTr="0047508D">
        <w:tc>
          <w:tcPr>
            <w:tcW w:w="7384" w:type="dxa"/>
          </w:tcPr>
          <w:p w14:paraId="67EA2967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 xml:space="preserve">Die Stadt Hamburg, die sich von Blankenese bis Wilhelmsburg erstreckt, erkundet man am besten zu Fuß oder mit dem Boot. </w:t>
            </w:r>
          </w:p>
        </w:tc>
        <w:tc>
          <w:tcPr>
            <w:tcW w:w="1172" w:type="dxa"/>
          </w:tcPr>
          <w:p w14:paraId="1D433946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36F8F8A3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6A2C9A66" w14:textId="77777777" w:rsidTr="0047508D">
        <w:tc>
          <w:tcPr>
            <w:tcW w:w="7384" w:type="dxa"/>
          </w:tcPr>
          <w:p w14:paraId="01D8C0B3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Im Sommer verbringen viele Hamburger ihre Freizeit am Alstersee, wo sie segeln, grillen oder einfach nur die zahlreichen Cafés am Ufer besuchen können.</w:t>
            </w:r>
          </w:p>
        </w:tc>
        <w:tc>
          <w:tcPr>
            <w:tcW w:w="1172" w:type="dxa"/>
          </w:tcPr>
          <w:p w14:paraId="73654BD2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101AAB5C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3CA84C18" w14:textId="77777777" w:rsidTr="0047508D">
        <w:trPr>
          <w:trHeight w:val="859"/>
        </w:trPr>
        <w:tc>
          <w:tcPr>
            <w:tcW w:w="7384" w:type="dxa"/>
          </w:tcPr>
          <w:p w14:paraId="4C2C1AD0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Der Alstersee  ist ein künstlicher See, der durch das Aufstauen des Flusses Alster entstanden ist. Seit dem 17. Jahrhundert teilt ein Wall die Binnenalster von der Außenalster.</w:t>
            </w:r>
          </w:p>
        </w:tc>
        <w:tc>
          <w:tcPr>
            <w:tcW w:w="1172" w:type="dxa"/>
          </w:tcPr>
          <w:p w14:paraId="530D7CA5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4773B309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7D56EC1D" w14:textId="77777777" w:rsidTr="0047508D">
        <w:tc>
          <w:tcPr>
            <w:tcW w:w="7384" w:type="dxa"/>
          </w:tcPr>
          <w:p w14:paraId="1F7BF6CF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Wenn man um die gesamte Außenalter joggt, legt man genau 7,4 km zurück.</w:t>
            </w:r>
          </w:p>
        </w:tc>
        <w:tc>
          <w:tcPr>
            <w:tcW w:w="1172" w:type="dxa"/>
          </w:tcPr>
          <w:p w14:paraId="71B81E9D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3F7B6ED0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AA3739" w14:paraId="503F334B" w14:textId="77777777" w:rsidTr="0047508D">
        <w:tc>
          <w:tcPr>
            <w:tcW w:w="7384" w:type="dxa"/>
          </w:tcPr>
          <w:p w14:paraId="0AAD0A7A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Ein besonderes Wahrzeichen Hamburgs sind die Alsterschwäne, die seit 1646 streng geschützt sind. Sie dürfen weder getötet noch verletzt noch beleidigt werden.</w:t>
            </w:r>
          </w:p>
        </w:tc>
        <w:tc>
          <w:tcPr>
            <w:tcW w:w="1172" w:type="dxa"/>
          </w:tcPr>
          <w:p w14:paraId="2B779A33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266372FE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11CF29C2" w14:textId="77777777" w:rsidTr="0047508D">
        <w:tc>
          <w:tcPr>
            <w:tcW w:w="7384" w:type="dxa"/>
          </w:tcPr>
          <w:p w14:paraId="239FA6DB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Ein alljährlich stattfindendes, bei den Hamburgern sehr beliebtes Fest ist das so genannte Alstereisvergnügen.</w:t>
            </w:r>
          </w:p>
        </w:tc>
        <w:tc>
          <w:tcPr>
            <w:tcW w:w="1172" w:type="dxa"/>
          </w:tcPr>
          <w:p w14:paraId="3ED0D489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6C764F5A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6A47476A" w14:textId="77777777" w:rsidTr="0047508D">
        <w:tc>
          <w:tcPr>
            <w:tcW w:w="7384" w:type="dxa"/>
          </w:tcPr>
          <w:p w14:paraId="5381A6E8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Das Hamburger Rathaus, das Ende des 18. Jahrhunderts im Neo- Renaissance-Stil fertiggestellt wurde, erscheint prunkvoll und prächtig und ähnelt daher eher einem Schloss.</w:t>
            </w:r>
          </w:p>
        </w:tc>
        <w:tc>
          <w:tcPr>
            <w:tcW w:w="1172" w:type="dxa"/>
          </w:tcPr>
          <w:p w14:paraId="2FECEB4C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2F0B945C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70060592" w14:textId="77777777" w:rsidTr="0047508D">
        <w:tc>
          <w:tcPr>
            <w:tcW w:w="7384" w:type="dxa"/>
          </w:tcPr>
          <w:p w14:paraId="4B8B9DFA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Im Eingangsbereich des Gebäudes befinden sich 20 Säulen mit Portraits von ehrbaren Hamburger Bürgerinnen und Bürgern; Die Außenfassade ist von ebenso vielen Kaiserstatuen geprägt.</w:t>
            </w:r>
          </w:p>
        </w:tc>
        <w:tc>
          <w:tcPr>
            <w:tcW w:w="1172" w:type="dxa"/>
          </w:tcPr>
          <w:p w14:paraId="46384BF3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78C671BB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0A03C7C9" w14:textId="77777777" w:rsidTr="0047508D">
        <w:tc>
          <w:tcPr>
            <w:tcW w:w="7384" w:type="dxa"/>
          </w:tcPr>
          <w:p w14:paraId="3210AEF2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 xml:space="preserve">Im großen, fast 50 m langen Festsaal kann man an den Wänden viel  über die  Geschichte Hamburgs erfahren. </w:t>
            </w:r>
          </w:p>
        </w:tc>
        <w:tc>
          <w:tcPr>
            <w:tcW w:w="1172" w:type="dxa"/>
          </w:tcPr>
          <w:p w14:paraId="45144BF6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36B2F23C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  <w:tr w:rsidR="007F10C2" w:rsidRPr="007F10C2" w14:paraId="3DB2F62E" w14:textId="77777777" w:rsidTr="0047508D">
        <w:tc>
          <w:tcPr>
            <w:tcW w:w="7384" w:type="dxa"/>
          </w:tcPr>
          <w:p w14:paraId="4E141148" w14:textId="77777777" w:rsidR="007F10C2" w:rsidRPr="00AA3739" w:rsidRDefault="007F10C2" w:rsidP="007F10C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line="313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  <w:r w:rsidRPr="00AA3739"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  <w:t>Das Hamburger Landesparlament ist ein „Feierabendparlament“, das heißt, dass nach jeder Bürgerschaftssitzung gefeiert wird.</w:t>
            </w:r>
          </w:p>
        </w:tc>
        <w:tc>
          <w:tcPr>
            <w:tcW w:w="1172" w:type="dxa"/>
          </w:tcPr>
          <w:p w14:paraId="72E7D7E3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072" w:type="dxa"/>
          </w:tcPr>
          <w:p w14:paraId="43520C69" w14:textId="77777777" w:rsidR="007F10C2" w:rsidRPr="00AA3739" w:rsidRDefault="007F10C2" w:rsidP="00E428C2">
            <w:pPr>
              <w:spacing w:line="340" w:lineRule="atLeast"/>
              <w:rPr>
                <w:rFonts w:ascii="Georgia" w:eastAsia="Times New Roman" w:hAnsi="Georgia" w:cs="Times New Roman"/>
                <w:sz w:val="28"/>
                <w:szCs w:val="28"/>
                <w:lang w:val="de-DE" w:eastAsia="it-IT"/>
              </w:rPr>
            </w:pPr>
          </w:p>
        </w:tc>
      </w:tr>
    </w:tbl>
    <w:p w14:paraId="7A66C19B" w14:textId="77777777" w:rsidR="00665EA6" w:rsidRPr="007F10C2" w:rsidRDefault="0047508D" w:rsidP="0047508D">
      <w:pPr>
        <w:rPr>
          <w:lang w:val="de-DE"/>
        </w:rPr>
      </w:pPr>
      <w:bookmarkStart w:id="0" w:name="_GoBack"/>
      <w:bookmarkEnd w:id="0"/>
    </w:p>
    <w:sectPr w:rsidR="00665EA6" w:rsidRPr="007F10C2" w:rsidSect="00C32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5244"/>
    <w:multiLevelType w:val="hybridMultilevel"/>
    <w:tmpl w:val="6B38D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C2"/>
    <w:rsid w:val="000A0E28"/>
    <w:rsid w:val="0047508D"/>
    <w:rsid w:val="007F10C2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E2E"/>
  <w15:chartTrackingRefBased/>
  <w15:docId w15:val="{B9BB34FA-DACF-4F14-9D5E-89A0567D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1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C2"/>
    <w:pPr>
      <w:ind w:left="720"/>
      <w:contextualSpacing/>
    </w:pPr>
  </w:style>
  <w:style w:type="table" w:styleId="TableGrid">
    <w:name w:val="Table Grid"/>
    <w:basedOn w:val="TableNormal"/>
    <w:uiPriority w:val="59"/>
    <w:rsid w:val="007F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Sieglinde Kofler</cp:lastModifiedBy>
  <cp:revision>2</cp:revision>
  <dcterms:created xsi:type="dcterms:W3CDTF">2020-05-04T13:49:00Z</dcterms:created>
  <dcterms:modified xsi:type="dcterms:W3CDTF">2020-05-04T13:50:00Z</dcterms:modified>
</cp:coreProperties>
</file>