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F2" w:rsidRPr="000F2D43" w:rsidRDefault="00C73D4F" w:rsidP="00B904F0">
      <w:pPr>
        <w:spacing w:line="480" w:lineRule="auto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0F2D43">
        <w:rPr>
          <w:rFonts w:ascii="Calibri" w:hAnsi="Calibri" w:cs="Calibri"/>
          <w:b/>
          <w:color w:val="000000"/>
          <w:sz w:val="28"/>
          <w:szCs w:val="28"/>
          <w:u w:val="single"/>
        </w:rPr>
        <w:t>COLONIALISMO E MODERNIZZAZIONE POLITICA IN ASIA E AFRICA</w:t>
      </w:r>
    </w:p>
    <w:p w:rsidR="00C73D4F" w:rsidRPr="000F2D43" w:rsidRDefault="00C73D4F" w:rsidP="00B904F0">
      <w:pPr>
        <w:spacing w:line="480" w:lineRule="auto"/>
        <w:jc w:val="center"/>
        <w:rPr>
          <w:rFonts w:ascii="Calibri" w:hAnsi="Calibri" w:cs="Calibri"/>
          <w:b/>
          <w:color w:val="000000"/>
          <w:sz w:val="28"/>
          <w:szCs w:val="28"/>
          <w:u w:val="single"/>
        </w:rPr>
      </w:pPr>
    </w:p>
    <w:p w:rsidR="001B64F5" w:rsidRPr="000F2D43" w:rsidRDefault="009F06FC" w:rsidP="00F5366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DISTINZIONE TRA ESPANSIONE COLONIALE (SEC. XV-XVIII) E IMPERIALISMO (SEC. XIX-XX)</w:t>
      </w:r>
    </w:p>
    <w:p w:rsidR="00C73D4F" w:rsidRPr="000F2D43" w:rsidRDefault="00B904F0" w:rsidP="00F5366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 xml:space="preserve">COLONIALISMO COME FORZA MODERNIZZANTE </w:t>
      </w:r>
      <w:r w:rsidRPr="000F2D43">
        <w:rPr>
          <w:rFonts w:cstheme="minorHAnsi"/>
          <w:sz w:val="24"/>
          <w:szCs w:val="24"/>
        </w:rPr>
        <w:t>→</w:t>
      </w:r>
      <w:r w:rsidRPr="000F2D43">
        <w:rPr>
          <w:sz w:val="24"/>
          <w:szCs w:val="24"/>
        </w:rPr>
        <w:t xml:space="preserve"> UNIVERSALIZZAZIONE DELLA MODERNIZZAZIONE (BALANDIER</w:t>
      </w:r>
      <w:r w:rsidR="00A10C7A" w:rsidRPr="000F2D43">
        <w:rPr>
          <w:sz w:val="24"/>
          <w:szCs w:val="24"/>
        </w:rPr>
        <w:t>, APTER</w:t>
      </w:r>
      <w:r w:rsidRPr="000F2D43">
        <w:rPr>
          <w:sz w:val="24"/>
          <w:szCs w:val="24"/>
        </w:rPr>
        <w:t>)</w:t>
      </w:r>
    </w:p>
    <w:p w:rsidR="00B904F0" w:rsidRPr="000F2D43" w:rsidRDefault="00B904F0" w:rsidP="00F53665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COME AGISCE IL COLONIALISMO:</w:t>
      </w:r>
    </w:p>
    <w:p w:rsidR="00B904F0" w:rsidRPr="000F2D43" w:rsidRDefault="00B904F0" w:rsidP="00B904F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SULLE STRUTTURE ECONOMICHE: MERCATI, URBANIZZAZIONE, INFRASTRUTTURE, TRASFORMAZIONE DELLA TERRA (“MESSA IN VALORE”), ECC.</w:t>
      </w:r>
    </w:p>
    <w:p w:rsidR="00B904F0" w:rsidRPr="000F2D43" w:rsidRDefault="00B904F0" w:rsidP="00B904F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 xml:space="preserve">SULLE STRUTTURE SOCIALI: I RUOLI (DIFFERENZIAZIONE, NUOVI RUOLI </w:t>
      </w:r>
      <w:r w:rsidRPr="000F2D43">
        <w:rPr>
          <w:rFonts w:cstheme="minorHAnsi"/>
          <w:sz w:val="24"/>
          <w:szCs w:val="24"/>
        </w:rPr>
        <w:t>→ AMPIE BUROCRAZIE</w:t>
      </w:r>
      <w:r w:rsidRPr="000F2D43">
        <w:rPr>
          <w:sz w:val="24"/>
          <w:szCs w:val="24"/>
        </w:rPr>
        <w:t xml:space="preserve">), LE RELAZIONI FONDIARIE, L’EDUCAZIONE, ECC. </w:t>
      </w:r>
      <w:r w:rsidRPr="000F2D43">
        <w:rPr>
          <w:rFonts w:cstheme="minorHAnsi"/>
          <w:sz w:val="24"/>
          <w:szCs w:val="24"/>
        </w:rPr>
        <w:t>→</w:t>
      </w:r>
    </w:p>
    <w:p w:rsidR="00B904F0" w:rsidRPr="000F2D43" w:rsidRDefault="00B904F0" w:rsidP="00B904F0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SULLE STRUTTURE POLITICHE: I CONFINI, NUOVE RELAZIONI DI POTERE</w:t>
      </w:r>
      <w:r w:rsidR="00A10C7A" w:rsidRPr="000F2D43">
        <w:rPr>
          <w:sz w:val="24"/>
          <w:szCs w:val="24"/>
        </w:rPr>
        <w:t xml:space="preserve"> TRA AGENTI</w:t>
      </w:r>
      <w:r w:rsidRPr="000F2D43">
        <w:rPr>
          <w:sz w:val="24"/>
          <w:szCs w:val="24"/>
        </w:rPr>
        <w:t>, SUCCESSIVAMENTE I SINDACATI E I PARTITI POLITICI</w:t>
      </w:r>
    </w:p>
    <w:p w:rsidR="009F06FC" w:rsidRPr="000F2D43" w:rsidRDefault="009F06FC" w:rsidP="00F53665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PASSAGGIO DA UNA SOCIETA’ BASATA SULLA “SOGGETTIVITA’” E SULLA NEGOZIAZIONE A UNA “OGGETTIVA” (BASATA SULLE REGOLE E SULLE COMPETENZE): PASSAGGIO PERO’ GRADUALE E NON UNIFORME</w:t>
      </w:r>
    </w:p>
    <w:p w:rsidR="009F06FC" w:rsidRPr="000F2D43" w:rsidRDefault="009F06FC" w:rsidP="00F53665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PERMANENZA DI GERARCHIE SOCIALI MA BASATE SU CRITERI NUOVI (CENSO, NUMERO, TERRA, ISTRUZIONE OCCIDENTALE, ECC.)</w:t>
      </w:r>
    </w:p>
    <w:p w:rsidR="009F06FC" w:rsidRPr="000F2D43" w:rsidRDefault="009F06FC" w:rsidP="00F53665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 xml:space="preserve">PASSAGGIO DA UN MODELLO DI STATO IN CUI IL POTERE AGISCE TRAMITE MEDIATORI LOCALI (CAPI TRIBU’, CAPI </w:t>
      </w:r>
      <w:proofErr w:type="gramStart"/>
      <w:r w:rsidRPr="000F2D43">
        <w:rPr>
          <w:sz w:val="24"/>
          <w:szCs w:val="24"/>
        </w:rPr>
        <w:t>VILLAGGIO,  LEADER</w:t>
      </w:r>
      <w:proofErr w:type="gramEnd"/>
      <w:r w:rsidRPr="000F2D43">
        <w:rPr>
          <w:sz w:val="24"/>
          <w:szCs w:val="24"/>
        </w:rPr>
        <w:t xml:space="preserve"> RELIGIOSI, PERSONE DI INFLUENZA LOCALI) A UN MODELLO IN CUI LO STATO ACCENTRA SU DI SE’ LE FUNZIONI FONDAMENTALI (RISCOSSIONE IMPOSTE, MANTENIMENTO DELL’ORDINE, ESERCIZIO DELLA FORZA)</w:t>
      </w:r>
    </w:p>
    <w:p w:rsidR="00B904F0" w:rsidRPr="000F2D43" w:rsidRDefault="00B904F0" w:rsidP="00F53665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QUANDO AGISCE IL COLONIALISMO: NELLA SUA FASE MATURA (TRASFORMAZIONI PRECEDENTI A PARTIRE DALLA TRATTA DEGLI SCHIAVI)</w:t>
      </w:r>
    </w:p>
    <w:p w:rsidR="009F06FC" w:rsidRPr="000F2D43" w:rsidRDefault="00A10C7A" w:rsidP="009F06FC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lastRenderedPageBreak/>
        <w:t>DOVE AGISCE IL COLONIALISMO: OVUNQUE CON ECCEZIONI CHE TROVANO ALTRE MEDIAZIONI (E</w:t>
      </w:r>
      <w:r w:rsidR="009F06FC" w:rsidRPr="000F2D43">
        <w:rPr>
          <w:sz w:val="24"/>
          <w:szCs w:val="24"/>
        </w:rPr>
        <w:t>S. LIBERIA, ETIOPIA, IRAN, IMPERO OTTOMANO, EGITTO)</w:t>
      </w:r>
    </w:p>
    <w:p w:rsidR="009F06FC" w:rsidRPr="000F2D43" w:rsidRDefault="009F06FC" w:rsidP="009F06FC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ANCHE LADDOVE LE SOCIETA’ SONO INFLUENZATE DALL’ESTERNO, PERO’, PREVALE QUASI SEMPRE UN MODELLO DI STATO DI DERIVAZIONE OCCIDENTALE</w:t>
      </w:r>
    </w:p>
    <w:p w:rsidR="00A10C7A" w:rsidRPr="000F2D43" w:rsidRDefault="00A10C7A" w:rsidP="00F53665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LA NATURA DELL’ORDINE COLONIALE:</w:t>
      </w:r>
    </w:p>
    <w:p w:rsidR="00A10C7A" w:rsidRPr="000F2D43" w:rsidRDefault="00A10C7A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 xml:space="preserve">L’AMMINISTRAZIONE COLONIALE </w:t>
      </w:r>
      <w:r w:rsidRPr="000F2D43">
        <w:rPr>
          <w:rFonts w:cstheme="minorHAnsi"/>
          <w:sz w:val="24"/>
          <w:szCs w:val="24"/>
        </w:rPr>
        <w:t>→ DA RELAZIONI DI PROSSIMITÀ ALLA PROFESSIONALIZZAZIONE DEI RUOLI (NELLA FASE TERMINALE)</w:t>
      </w:r>
    </w:p>
    <w:p w:rsidR="00A10C7A" w:rsidRPr="000F2D43" w:rsidRDefault="009F06FC" w:rsidP="006D50E8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LA NATURA DELL’ORDINE COLONIALE: DISTINZIONE (TENDENZIALE) TRA GOVERNO DIRETTO E INDIRETTO</w:t>
      </w:r>
      <w:r w:rsidR="006D50E8" w:rsidRPr="000F2D43">
        <w:rPr>
          <w:sz w:val="24"/>
          <w:szCs w:val="24"/>
        </w:rPr>
        <w:t>: RUOLO DEI COLLABORATORI LOCALI (MEDIATORI, INTERPRETI, RUOLO DELLE MINORANZE</w:t>
      </w:r>
    </w:p>
    <w:p w:rsidR="006D50E8" w:rsidRPr="000F2D43" w:rsidRDefault="006D50E8" w:rsidP="00A10C7A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LA CREAZIONE DI UN “ORDINE COLONIALE” (SPAZIO, URBANISTICA, DISTINZIONE CITTA’ NATIVA/CITTA’ EUROPEA COME METAFORA TRADIZIONE/MODERNITA’)</w:t>
      </w:r>
    </w:p>
    <w:p w:rsidR="006D50E8" w:rsidRPr="000F2D43" w:rsidRDefault="006D50E8" w:rsidP="00A10C7A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LA NASCITA DELL’ANTROPOLOGIA COLONIALE (LA “TRIBU’”, “LA CASTA”)</w:t>
      </w:r>
    </w:p>
    <w:p w:rsidR="006D50E8" w:rsidRPr="000F2D43" w:rsidRDefault="006D50E8" w:rsidP="00A10C7A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LA NASCITA DI CONFINI RIGIDI TRA COMUNITA’ RELIGIOSE E LA MESSA IN DISCUSSIONE DELLE PRATICHE RELIGIOSE POPOLARI (CASO INDIANO)</w:t>
      </w:r>
    </w:p>
    <w:p w:rsidR="00A10C7A" w:rsidRPr="000F2D43" w:rsidRDefault="00A10C7A" w:rsidP="00A10C7A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GLI SPAZI DI NEGOZIAZIONE:</w:t>
      </w:r>
    </w:p>
    <w:p w:rsidR="00A10C7A" w:rsidRPr="000F2D43" w:rsidRDefault="00A10C7A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 xml:space="preserve">DALL’OPPOSIZIONE ALLA COLLABORAZIONE </w:t>
      </w:r>
      <w:r w:rsidRPr="000F2D43">
        <w:rPr>
          <w:rFonts w:cstheme="minorHAnsi"/>
          <w:sz w:val="24"/>
          <w:szCs w:val="24"/>
        </w:rPr>
        <w:t>→ L’ISTITUTO DEI CAPI</w:t>
      </w:r>
    </w:p>
    <w:p w:rsidR="00A10C7A" w:rsidRPr="000F2D43" w:rsidRDefault="00A10C7A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LE NUOVE ELITE</w:t>
      </w:r>
    </w:p>
    <w:p w:rsidR="006D50E8" w:rsidRPr="000F2D43" w:rsidRDefault="006D50E8" w:rsidP="006D50E8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DALL’ISTRUZIONE OCCIDENTALE ALLA FORMAZIONE DELLE PRIME ELITES NAZIONALISTE</w:t>
      </w:r>
    </w:p>
    <w:p w:rsidR="00A10C7A" w:rsidRPr="000F2D43" w:rsidRDefault="00A10C7A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 xml:space="preserve">LA FORMAZIONE DELLE PRIME STRUTTURE POLITICHE </w:t>
      </w:r>
      <w:r w:rsidRPr="000F2D43">
        <w:rPr>
          <w:rFonts w:cstheme="minorHAnsi"/>
          <w:sz w:val="24"/>
          <w:szCs w:val="24"/>
        </w:rPr>
        <w:t>→ DAI SINDACATI AI PARTITI POLITICI (PRIMA ETNICI E POI NAZIONALI)</w:t>
      </w:r>
    </w:p>
    <w:p w:rsidR="00A10C7A" w:rsidRPr="000F2D43" w:rsidRDefault="00A10C7A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IL NAZIONALISMO E IL SOCIALISMO</w:t>
      </w:r>
    </w:p>
    <w:p w:rsidR="00A10C7A" w:rsidRPr="000F2D43" w:rsidRDefault="00A10C7A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IL RUOLO DELL’ESERCITO (SOCIALIZZAZIONE E POLITICIZZAZIONE</w:t>
      </w:r>
      <w:r w:rsidR="00D9142A" w:rsidRPr="000F2D43">
        <w:rPr>
          <w:sz w:val="24"/>
          <w:szCs w:val="24"/>
        </w:rPr>
        <w:t>)</w:t>
      </w:r>
    </w:p>
    <w:p w:rsidR="00A10C7A" w:rsidRPr="000F2D43" w:rsidRDefault="00A10C7A" w:rsidP="00A10C7A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lastRenderedPageBreak/>
        <w:t>VERSO LE INDIPENDENZE:</w:t>
      </w:r>
    </w:p>
    <w:p w:rsidR="00A10C7A" w:rsidRPr="000F2D43" w:rsidRDefault="00A10C7A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LE INDIPENDENZE NEGOZIATE E GUIDATE DA PARTITI NAZIONALI</w:t>
      </w:r>
    </w:p>
    <w:p w:rsidR="00A10C7A" w:rsidRPr="000F2D43" w:rsidRDefault="00A10C7A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LE LOTTE DI LIBERAZIONE</w:t>
      </w:r>
    </w:p>
    <w:p w:rsidR="00A10C7A" w:rsidRPr="000F2D43" w:rsidRDefault="00A10C7A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LE INDIPENDENZE NEGOZIATE CON I NOTABILI</w:t>
      </w:r>
    </w:p>
    <w:p w:rsidR="00A10C7A" w:rsidRPr="000F2D43" w:rsidRDefault="00A10C7A" w:rsidP="00A10C7A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IL PARADIGMA DELLA MODERNIZZAZIONE POLITICA</w:t>
      </w:r>
    </w:p>
    <w:p w:rsidR="00A10C7A" w:rsidRPr="000F2D43" w:rsidRDefault="00A10C7A" w:rsidP="00A10C7A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LE MOLTE CRISI DI MODERNIZZAZIONE</w:t>
      </w:r>
      <w:r w:rsidR="00B634FC" w:rsidRPr="000F2D43">
        <w:rPr>
          <w:sz w:val="24"/>
          <w:szCs w:val="24"/>
        </w:rPr>
        <w:t xml:space="preserve"> POLITICA</w:t>
      </w:r>
      <w:r w:rsidRPr="000F2D43">
        <w:rPr>
          <w:sz w:val="24"/>
          <w:szCs w:val="24"/>
        </w:rPr>
        <w:t>:</w:t>
      </w:r>
    </w:p>
    <w:p w:rsidR="00A10C7A" w:rsidRPr="000F2D43" w:rsidRDefault="00E66EF8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TRA IDENTITÀ NAZIONALI E GRUPPI “PRIMORDIALI”</w:t>
      </w:r>
    </w:p>
    <w:p w:rsidR="00E66EF8" w:rsidRPr="000F2D43" w:rsidRDefault="00E66EF8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DI PENETRAZIONE POLITICA</w:t>
      </w:r>
    </w:p>
    <w:p w:rsidR="00B634FC" w:rsidRPr="000F2D43" w:rsidRDefault="00B634FC" w:rsidP="00B634FC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DI DISTRIBUZIONE</w:t>
      </w:r>
    </w:p>
    <w:p w:rsidR="00E66EF8" w:rsidRPr="000F2D43" w:rsidRDefault="00E66EF8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DI PARTECIPAZIONE POLITICA</w:t>
      </w:r>
    </w:p>
    <w:p w:rsidR="00B634FC" w:rsidRPr="000F2D43" w:rsidRDefault="00B634FC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DI INTEGRAZIONE TRA INTERESSI ALL’INTERNO DEI CANALI STRUTTURATI (PARTITI POLITICI)</w:t>
      </w:r>
    </w:p>
    <w:p w:rsidR="00B634FC" w:rsidRPr="000F2D43" w:rsidRDefault="00B634FC" w:rsidP="00A10C7A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DI LEGITTIMAZIONE POLITICA</w:t>
      </w:r>
    </w:p>
    <w:p w:rsidR="00B634FC" w:rsidRPr="000F2D43" w:rsidRDefault="00B634FC" w:rsidP="00B634FC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IL PRETORIANESIMO (HUNTINGTON)</w:t>
      </w:r>
    </w:p>
    <w:p w:rsidR="00B634FC" w:rsidRPr="000F2D43" w:rsidRDefault="00B634FC" w:rsidP="00B634FC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L’AUTORITARISMO COME FENOMENO PREVALENTE:</w:t>
      </w:r>
    </w:p>
    <w:p w:rsidR="00B634FC" w:rsidRPr="000F2D43" w:rsidRDefault="00B634FC" w:rsidP="00B634FC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L’UNITÀ POLITICA DELLA NAZIONE</w:t>
      </w:r>
    </w:p>
    <w:p w:rsidR="00B634FC" w:rsidRPr="000F2D43" w:rsidRDefault="00B634FC" w:rsidP="00B634FC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PRIORITÀ POLITICHE (L’ORDINE POLITICO) E PRIORITÀ ECONOMICHE (LO SVILUPPO)</w:t>
      </w:r>
    </w:p>
    <w:p w:rsidR="00B634FC" w:rsidRPr="000F2D43" w:rsidRDefault="00B634FC" w:rsidP="00B634FC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 xml:space="preserve">LA DEGENERAZIONE DEI SISTEMI </w:t>
      </w:r>
      <w:r w:rsidR="00994C47" w:rsidRPr="000F2D43">
        <w:rPr>
          <w:sz w:val="24"/>
          <w:szCs w:val="24"/>
        </w:rPr>
        <w:t>IN VIA DI MODERNIZZAZIONE</w:t>
      </w:r>
      <w:r w:rsidRPr="000F2D43">
        <w:rPr>
          <w:sz w:val="24"/>
          <w:szCs w:val="24"/>
        </w:rPr>
        <w:t>:</w:t>
      </w:r>
    </w:p>
    <w:p w:rsidR="00B634FC" w:rsidRPr="000F2D43" w:rsidRDefault="00B634FC" w:rsidP="00B634FC">
      <w:pPr>
        <w:pStyle w:val="Paragrafoelenco"/>
        <w:numPr>
          <w:ilvl w:val="1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IL PATRIMONIALISMO</w:t>
      </w:r>
    </w:p>
    <w:p w:rsidR="00994C47" w:rsidRPr="000F2D43" w:rsidRDefault="00994C47" w:rsidP="00994C47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LE CRISI DI CRESCITA ECONOMICA</w:t>
      </w:r>
    </w:p>
    <w:p w:rsidR="00B634FC" w:rsidRPr="000F2D43" w:rsidRDefault="00994C47" w:rsidP="00994C47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LA CRISI DELL’AUTORITARISMO</w:t>
      </w:r>
    </w:p>
    <w:p w:rsidR="00994C47" w:rsidRPr="000F2D43" w:rsidRDefault="00994C47" w:rsidP="00994C47">
      <w:pPr>
        <w:pStyle w:val="Paragrafoelenco"/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 w:rsidRPr="000F2D43">
        <w:rPr>
          <w:sz w:val="24"/>
          <w:szCs w:val="24"/>
        </w:rPr>
        <w:t>I NUOVI SPAZI DI DEMOCRAZIA</w:t>
      </w:r>
      <w:bookmarkStart w:id="0" w:name="_GoBack"/>
      <w:bookmarkEnd w:id="0"/>
    </w:p>
    <w:sectPr w:rsidR="00994C47" w:rsidRPr="000F2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002"/>
      </v:shape>
    </w:pict>
  </w:numPicBullet>
  <w:abstractNum w:abstractNumId="0">
    <w:nsid w:val="127121CE"/>
    <w:multiLevelType w:val="hybridMultilevel"/>
    <w:tmpl w:val="4104BD8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F2777"/>
    <w:multiLevelType w:val="hybridMultilevel"/>
    <w:tmpl w:val="8E62D8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88D3429"/>
    <w:multiLevelType w:val="hybridMultilevel"/>
    <w:tmpl w:val="BE462EA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4F"/>
    <w:rsid w:val="000F2D43"/>
    <w:rsid w:val="001854F2"/>
    <w:rsid w:val="001B64F5"/>
    <w:rsid w:val="006D50E8"/>
    <w:rsid w:val="00994C47"/>
    <w:rsid w:val="009F06FC"/>
    <w:rsid w:val="00A10C7A"/>
    <w:rsid w:val="00B634FC"/>
    <w:rsid w:val="00B904F0"/>
    <w:rsid w:val="00C73D4F"/>
    <w:rsid w:val="00D9142A"/>
    <w:rsid w:val="00E66EF8"/>
    <w:rsid w:val="00F5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40A3A84-A7A0-49B8-844C-11E0ACA6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04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4</cp:revision>
  <cp:lastPrinted>2015-09-09T14:43:00Z</cp:lastPrinted>
  <dcterms:created xsi:type="dcterms:W3CDTF">2015-09-09T15:14:00Z</dcterms:created>
  <dcterms:modified xsi:type="dcterms:W3CDTF">2015-09-10T07:27:00Z</dcterms:modified>
</cp:coreProperties>
</file>