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9AEBDF5" w:rsidR="00ED49BA" w:rsidRPr="00ED49BA" w:rsidRDefault="00ED49BA" w:rsidP="04C42837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eastAsia="it-IT"/>
        </w:rPr>
      </w:pPr>
      <w:bookmarkStart w:id="0" w:name="_GoBack"/>
      <w:bookmarkEnd w:id="0"/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eastAsia="it-IT"/>
        </w:rPr>
        <w:t>Die Schweizer Alpen</w:t>
      </w:r>
    </w:p>
    <w:p w14:paraId="11FC3BE1" w14:textId="0E6E1DAF" w:rsidR="04C42837" w:rsidRDefault="04C42837" w:rsidP="04C42837">
      <w:pPr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it-IT"/>
        </w:rPr>
      </w:pPr>
    </w:p>
    <w:p w14:paraId="0922666D" w14:textId="77777777" w:rsidR="00ED49BA" w:rsidRPr="00ED49BA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sz w:val="20"/>
          <w:szCs w:val="20"/>
          <w:lang w:eastAsia="it-IT"/>
        </w:rPr>
        <w:t>Schwerpunktthema: Vom Sterben der Gletscher</w:t>
      </w:r>
    </w:p>
    <w:p w14:paraId="71F2DFBC" w14:textId="77777777" w:rsidR="00ED49BA" w:rsidRPr="00522FE3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it-IT" w:eastAsia="it-IT"/>
        </w:rPr>
      </w:pPr>
      <w:r w:rsidRPr="00522FE3">
        <w:rPr>
          <w:rFonts w:ascii="Arial" w:eastAsia="Times New Roman" w:hAnsi="Arial" w:cs="Arial"/>
          <w:noProof/>
          <w:sz w:val="20"/>
          <w:szCs w:val="20"/>
          <w:lang w:val="it-IT" w:eastAsia="it-IT"/>
        </w:rPr>
        <w:t>Mittwoch, 16. Dezember 2020, Università degli Studi di Trieste</w:t>
      </w:r>
    </w:p>
    <w:p w14:paraId="0A37501D" w14:textId="7850E77D" w:rsidR="00ED49BA" w:rsidRPr="00E465D6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it-IT" w:eastAsia="it-IT"/>
        </w:rPr>
      </w:pPr>
      <w:r w:rsidRPr="00E465D6">
        <w:rPr>
          <w:rFonts w:ascii="Arial" w:eastAsia="Times New Roman" w:hAnsi="Arial" w:cs="Arial"/>
          <w:noProof/>
          <w:sz w:val="20"/>
          <w:szCs w:val="20"/>
          <w:lang w:val="it-IT" w:eastAsia="it-IT"/>
        </w:rPr>
        <w:t>Lektorat 2020/2021, Frau Kofler</w:t>
      </w:r>
    </w:p>
    <w:p w14:paraId="59474F54" w14:textId="5019D9BE" w:rsidR="04C42837" w:rsidRPr="00E465D6" w:rsidRDefault="04C42837" w:rsidP="04C42837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it-IT" w:eastAsia="it-IT"/>
        </w:rPr>
      </w:pPr>
    </w:p>
    <w:p w14:paraId="1354A5F8" w14:textId="77777777" w:rsidR="00ED49BA" w:rsidRPr="00E465D6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it-IT" w:eastAsia="it-IT"/>
        </w:rPr>
      </w:pPr>
      <w:r w:rsidRPr="00E465D6">
        <w:rPr>
          <w:rFonts w:ascii="Arial" w:eastAsia="Times New Roman" w:hAnsi="Arial" w:cs="Arial"/>
          <w:noProof/>
          <w:sz w:val="20"/>
          <w:szCs w:val="20"/>
          <w:lang w:val="it-IT" w:eastAsia="it-IT"/>
        </w:rPr>
        <w:t>Referentinnen: Galvan Irene, Garolla Camilla, Tasca Laura, Vergani Virginia</w:t>
      </w:r>
    </w:p>
    <w:p w14:paraId="68189005" w14:textId="11BA0C6B" w:rsidR="04C42837" w:rsidRPr="00E465D6" w:rsidRDefault="04C42837" w:rsidP="04C42837">
      <w:pPr>
        <w:spacing w:after="24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val="it-IT" w:eastAsia="it-IT"/>
        </w:rPr>
      </w:pPr>
    </w:p>
    <w:p w14:paraId="11983948" w14:textId="11C7351B" w:rsidR="00ED49BA" w:rsidRPr="00ED49BA" w:rsidRDefault="00ED49BA" w:rsidP="04C42837">
      <w:pPr>
        <w:spacing w:before="240" w:after="240" w:line="240" w:lineRule="auto"/>
        <w:rPr>
          <w:rFonts w:ascii="Arial" w:eastAsia="Times New Roman" w:hAnsi="Arial" w:cs="Arial"/>
          <w:noProof/>
          <w:sz w:val="24"/>
          <w:szCs w:val="24"/>
          <w:u w:val="single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>Die Schweiz</w:t>
      </w:r>
    </w:p>
    <w:p w14:paraId="57D481EC" w14:textId="77777777" w:rsidR="00ED49BA" w:rsidRPr="00ED49BA" w:rsidRDefault="00ED49BA" w:rsidP="00ED49BA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Bundesstaat mit 26 teilsouveränen Kantonen</w:t>
      </w:r>
    </w:p>
    <w:p w14:paraId="67E5E32F" w14:textId="28DD1237" w:rsidR="00ED49BA" w:rsidRPr="00ED49BA" w:rsidRDefault="00ED49BA" w:rsidP="00ED49B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Das BIP: 709.118 Millionen Dollar</w:t>
      </w:r>
      <w:r w:rsidR="000D2347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  BIP pro Kopf : ?</w:t>
      </w:r>
    </w:p>
    <w:p w14:paraId="32593C7A" w14:textId="77777777" w:rsidR="00ED49BA" w:rsidRPr="00ED49BA" w:rsidRDefault="00ED49BA" w:rsidP="00ED49B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Die Einwohner: 8,4 Millionen</w:t>
      </w:r>
    </w:p>
    <w:p w14:paraId="0BB63392" w14:textId="08EB7C67" w:rsidR="00ED49BA" w:rsidRPr="00ED49BA" w:rsidRDefault="000D2347" w:rsidP="00ED49B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Haupstadt: </w:t>
      </w:r>
      <w:r w:rsidR="00ED49BA"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 Bern</w:t>
      </w:r>
    </w:p>
    <w:p w14:paraId="6EFC698F" w14:textId="51CFEE8F" w:rsidR="00ED49BA" w:rsidRPr="00ED49BA" w:rsidRDefault="00ED49BA" w:rsidP="04C42837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Die Amtssprachen: Deutsch, Französisch, Italienisch, Rätoromanisch</w:t>
      </w:r>
    </w:p>
    <w:p w14:paraId="030F4C71" w14:textId="78597E28" w:rsidR="00ED49BA" w:rsidRPr="00ED49BA" w:rsidRDefault="56BE5C9C" w:rsidP="04C42837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 xml:space="preserve">Die </w:t>
      </w:r>
      <w:r w:rsidR="00ED49BA"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>Schweizer Alpen</w:t>
      </w:r>
    </w:p>
    <w:p w14:paraId="4076B8EC" w14:textId="77777777" w:rsidR="00ED49BA" w:rsidRPr="00ED49BA" w:rsidRDefault="00ED49BA" w:rsidP="00ED49B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Schweiz lässt sich in drei landschaftliche Großräume einteilen:</w:t>
      </w:r>
    </w:p>
    <w:p w14:paraId="6E5DA254" w14:textId="4D102D8B" w:rsidR="00ED49BA" w:rsidRPr="00ED49BA" w:rsidRDefault="00ED49BA" w:rsidP="00ED49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Alpen und </w:t>
      </w:r>
      <w:r w:rsidR="000D2347"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Vor</w:t>
      </w:r>
      <w:r w:rsidR="000D2347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a</w:t>
      </w:r>
      <w:r w:rsidR="000D2347"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lpen </w:t>
      </w: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(60%)</w:t>
      </w:r>
    </w:p>
    <w:p w14:paraId="6C40A2E1" w14:textId="77777777" w:rsidR="00ED49BA" w:rsidRPr="00ED49BA" w:rsidRDefault="00ED49BA" w:rsidP="00ED49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Schweizer Mittelland (30%)</w:t>
      </w:r>
    </w:p>
    <w:p w14:paraId="7DCE0EE3" w14:textId="77777777" w:rsidR="00ED49BA" w:rsidRPr="00ED49BA" w:rsidRDefault="00ED49BA" w:rsidP="00ED49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Jura (10%)</w:t>
      </w:r>
    </w:p>
    <w:p w14:paraId="13805F16" w14:textId="77777777" w:rsidR="00ED49BA" w:rsidRPr="00ED49BA" w:rsidRDefault="00ED49BA" w:rsidP="00ED49B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Schweizer Alpen:</w:t>
      </w:r>
    </w:p>
    <w:p w14:paraId="61978C3E" w14:textId="00B01B32" w:rsidR="00ED49BA" w:rsidRPr="00ED49BA" w:rsidRDefault="00ED49BA" w:rsidP="00ED49B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stellen 21,6% der Gesamtfläche der Alpen</w:t>
      </w:r>
      <w:r w:rsidR="000D2347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 dar</w:t>
      </w:r>
    </w:p>
    <w:p w14:paraId="5E45D8B2" w14:textId="77777777" w:rsidR="00ED49BA" w:rsidRPr="00ED49BA" w:rsidRDefault="00ED49BA" w:rsidP="00ED49B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mehr als die Hälfte (48/82) der Alpen-Gipfel über 4000 Meter Höhe</w:t>
      </w:r>
    </w:p>
    <w:p w14:paraId="71E95CB4" w14:textId="77777777" w:rsidR="00ED49BA" w:rsidRPr="00ED49BA" w:rsidRDefault="00ED49BA" w:rsidP="00ED49B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Schweizer Alpengletscher:</w:t>
      </w:r>
    </w:p>
    <w:p w14:paraId="49EC9F00" w14:textId="77777777" w:rsidR="00ED49BA" w:rsidRPr="00ED49BA" w:rsidRDefault="00ED49BA" w:rsidP="00ED49B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nur 3% des Schweizer Gebietes</w:t>
      </w:r>
    </w:p>
    <w:p w14:paraId="10EDFA9E" w14:textId="77777777" w:rsidR="00ED49BA" w:rsidRPr="00ED49BA" w:rsidRDefault="00ED49BA" w:rsidP="00ED49B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44% der gesamten Eisfläche der Alpen</w:t>
      </w:r>
    </w:p>
    <w:p w14:paraId="02EB378F" w14:textId="77777777" w:rsidR="00ED49BA" w:rsidRPr="00ED49BA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</w:p>
    <w:p w14:paraId="6A05A809" w14:textId="2BC1BCD2" w:rsidR="00ED49BA" w:rsidRPr="00ED49BA" w:rsidRDefault="00ED49BA" w:rsidP="04C42837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3 höchsten Schweizer Gipfel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:</w:t>
      </w:r>
    </w:p>
    <w:tbl>
      <w:tblPr>
        <w:tblW w:w="8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3085"/>
        <w:gridCol w:w="1395"/>
        <w:gridCol w:w="1907"/>
      </w:tblGrid>
      <w:tr w:rsidR="00ED49BA" w:rsidRPr="00ED49BA" w14:paraId="60C21BA8" w14:textId="77777777" w:rsidTr="04C42837"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BBE3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628B3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Höhe (m ü. M.= Meter über Meer)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A422D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Lage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754A9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Gebirge/Massiv</w:t>
            </w:r>
          </w:p>
        </w:tc>
      </w:tr>
      <w:tr w:rsidR="00ED49BA" w:rsidRPr="00ED49BA" w14:paraId="2524E0B9" w14:textId="77777777" w:rsidTr="04C42837"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2A8C6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#1 -e Dufourspitze</w:t>
            </w:r>
          </w:p>
        </w:tc>
        <w:tc>
          <w:tcPr>
            <w:tcW w:w="3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55F51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4634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CCA91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Wallis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8C9A7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Monte-Rosa-Massiv</w:t>
            </w:r>
          </w:p>
        </w:tc>
      </w:tr>
      <w:tr w:rsidR="00ED49BA" w:rsidRPr="00ED49BA" w14:paraId="7803FDEC" w14:textId="77777777" w:rsidTr="04C42837"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9E3C9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#2 -r Dom</w:t>
            </w:r>
          </w:p>
        </w:tc>
        <w:tc>
          <w:tcPr>
            <w:tcW w:w="3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5B8EB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4545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03425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Wallis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675A1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Mischabelgruppe</w:t>
            </w:r>
          </w:p>
        </w:tc>
      </w:tr>
      <w:tr w:rsidR="00ED49BA" w:rsidRPr="00ED49BA" w14:paraId="1B18EB7A" w14:textId="77777777" w:rsidTr="04C42837">
        <w:trPr>
          <w:trHeight w:val="540"/>
        </w:trPr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2765E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#3 -r Liskamm</w:t>
            </w:r>
          </w:p>
        </w:tc>
        <w:tc>
          <w:tcPr>
            <w:tcW w:w="3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902C2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4527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FD055" w14:textId="30B295A7" w:rsidR="00ED49BA" w:rsidRPr="00ED49BA" w:rsidRDefault="00ED49BA" w:rsidP="04C4283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it-IT"/>
              </w:rPr>
            </w:pPr>
            <w:r w:rsidRPr="04C42837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it-IT"/>
              </w:rPr>
              <w:t>Wallis/Italie</w:t>
            </w:r>
            <w:r w:rsidR="4678F399" w:rsidRPr="04C42837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5D655" w14:textId="77777777" w:rsidR="00ED49BA" w:rsidRPr="00ED49BA" w:rsidRDefault="00ED49BA" w:rsidP="00ED49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ED49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t>Walliser Alpen</w:t>
            </w:r>
          </w:p>
        </w:tc>
      </w:tr>
    </w:tbl>
    <w:p w14:paraId="2E898FF3" w14:textId="4234BC5B" w:rsidR="00ED49BA" w:rsidRPr="00ED49BA" w:rsidRDefault="00ED49BA" w:rsidP="04C4283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it-IT"/>
        </w:rPr>
        <w:t>Kuriosität:</w:t>
      </w:r>
    </w:p>
    <w:p w14:paraId="27686650" w14:textId="77777777" w:rsidR="00ED49BA" w:rsidRPr="00ED49BA" w:rsidRDefault="00ED49BA" w:rsidP="00ED49B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Matterhorn:</w:t>
      </w:r>
    </w:p>
    <w:p w14:paraId="54642FCA" w14:textId="7F0FFDA4" w:rsidR="00ED49BA" w:rsidRPr="00ED49BA" w:rsidRDefault="00ED49BA" w:rsidP="00ED49B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fünfthöchste</w:t>
      </w:r>
      <w:r w:rsidR="000D2347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r</w:t>
      </w: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 Berg des Landes (Lage-&gt; Wallis-Italien)</w:t>
      </w:r>
    </w:p>
    <w:p w14:paraId="72A3D3EC" w14:textId="21373FF2" w:rsidR="00ED49BA" w:rsidRPr="00ED49BA" w:rsidRDefault="00ED49BA" w:rsidP="04C4283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sein natürliches Profil erinnert </w:t>
      </w:r>
      <w:r w:rsidR="000D234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an 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die traditionelle dreieckige Form des Toblerone Schokoriegels</w:t>
      </w:r>
    </w:p>
    <w:p w14:paraId="15170977" w14:textId="7DAF1684" w:rsidR="04C42837" w:rsidRDefault="04C42837" w:rsidP="04C42837">
      <w:pPr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</w:pPr>
    </w:p>
    <w:p w14:paraId="6C4C0D90" w14:textId="77777777" w:rsidR="00ED49BA" w:rsidRPr="00ED49BA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Globale Erwärmung: ein Problem nur für die Gletscher?</w:t>
      </w: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it-IT"/>
        </w:rPr>
        <w:t> </w:t>
      </w:r>
    </w:p>
    <w:p w14:paraId="073B17C6" w14:textId="77777777" w:rsidR="00ED49BA" w:rsidRPr="00ED49BA" w:rsidRDefault="00ED49BA" w:rsidP="00ED49B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vor 150 Jahren -&gt; Schweizer Alpen = unberührte Territorien</w:t>
      </w:r>
    </w:p>
    <w:p w14:paraId="3247E056" w14:textId="77777777" w:rsidR="00ED49BA" w:rsidRPr="00ED49BA" w:rsidRDefault="00ED49BA" w:rsidP="00ED49B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Treibhauseffekt gefährdet das empfindliche Ökosystem dieser Gebiete</w:t>
      </w:r>
    </w:p>
    <w:p w14:paraId="30E685D5" w14:textId="77777777" w:rsidR="00ED49BA" w:rsidRPr="00ED49BA" w:rsidRDefault="00ED49BA" w:rsidP="00ED49B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Zwei mögliche Situationen:</w:t>
      </w:r>
    </w:p>
    <w:p w14:paraId="211469DC" w14:textId="23826A6D" w:rsidR="00ED49BA" w:rsidRPr="00ED49BA" w:rsidRDefault="00ED49BA" w:rsidP="00ED49BA">
      <w:pPr>
        <w:spacing w:after="0" w:line="240" w:lineRule="auto"/>
        <w:ind w:left="1559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- </w:t>
      </w:r>
      <w:r w:rsidR="000D2347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r</w:t>
      </w:r>
      <w:r w:rsidR="000D2347"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asche </w:t>
      </w: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Klimaerwärmung -&gt; Unfähigkeit in den Norden zu ziehen</w:t>
      </w:r>
    </w:p>
    <w:p w14:paraId="1789D2AF" w14:textId="5D39A18D" w:rsidR="00ED49BA" w:rsidRPr="00ED49BA" w:rsidRDefault="00ED49BA" w:rsidP="00ED49BA">
      <w:pPr>
        <w:spacing w:after="0" w:line="240" w:lineRule="auto"/>
        <w:ind w:left="1559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- Allgemeine Erwärmung der Schweiz -&gt; Konkurrenz mit neuen mediterranen Arten</w:t>
      </w:r>
    </w:p>
    <w:p w14:paraId="626BAE63" w14:textId="1D5844AD" w:rsidR="00ED49BA" w:rsidRPr="00ED49BA" w:rsidRDefault="00ED49BA" w:rsidP="00ED49BA">
      <w:pPr>
        <w:spacing w:after="320" w:line="240" w:lineRule="auto"/>
        <w:ind w:left="1559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=&gt; in beide Situationen würden viele endemische Alpentiere verschw</w:t>
      </w:r>
      <w:r w:rsidR="06FC3A48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i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nden  </w:t>
      </w:r>
    </w:p>
    <w:p w14:paraId="1E8A372C" w14:textId="79D4BED2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2C9712EC" w14:textId="72345B14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33291192" w14:textId="58C548C5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5EF5B278" w14:textId="5EFCED1F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438ABF2E" w14:textId="0FD9A262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35B86B5F" w14:textId="4438503A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0720B316" w14:textId="3E8CCBB3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182E4368" w14:textId="1FDFF333" w:rsidR="04C42837" w:rsidRDefault="04C42837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</w:pPr>
    </w:p>
    <w:p w14:paraId="11F3A2ED" w14:textId="77147C0E" w:rsidR="00ED49BA" w:rsidRPr="00ED49BA" w:rsidRDefault="00ED49BA" w:rsidP="04C428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>Die Gletschersc</w:t>
      </w:r>
      <w:r w:rsidR="28A74940"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>hm</w:t>
      </w: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>elze in der Schweiz</w:t>
      </w:r>
    </w:p>
    <w:p w14:paraId="0D0B940D" w14:textId="77777777" w:rsidR="00ED49BA" w:rsidRPr="00ED49BA" w:rsidRDefault="00ED49BA" w:rsidP="00ED4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</w:pPr>
    </w:p>
    <w:p w14:paraId="0A9A6CF3" w14:textId="77777777" w:rsidR="00ED49BA" w:rsidRPr="00ED49BA" w:rsidRDefault="00ED49BA" w:rsidP="04C4283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Datenlage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:</w:t>
      </w:r>
    </w:p>
    <w:p w14:paraId="37F1183C" w14:textId="77777777" w:rsidR="00ED49BA" w:rsidRPr="00ED49BA" w:rsidRDefault="00ED49BA" w:rsidP="00ED49BA">
      <w:pPr>
        <w:numPr>
          <w:ilvl w:val="0"/>
          <w:numId w:val="11"/>
        </w:numPr>
        <w:shd w:val="clear" w:color="auto" w:fill="FFFFFF"/>
        <w:spacing w:before="240" w:after="0" w:line="240" w:lineRule="auto"/>
        <w:ind w:left="709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Mitte des 19. Jahrhunderts &gt; Anfang der Gletscherschmelze</w:t>
      </w:r>
    </w:p>
    <w:p w14:paraId="1906465A" w14:textId="77777777" w:rsidR="00ED49BA" w:rsidRPr="00ED49BA" w:rsidRDefault="00ED49BA" w:rsidP="00ED49BA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 Seit 1980&gt; die Höhe des Temperaturanstiegs</w:t>
      </w:r>
    </w:p>
    <w:p w14:paraId="566BF8A5" w14:textId="06F782C8" w:rsidR="00ED49BA" w:rsidRPr="00ED49BA" w:rsidRDefault="00ED49BA" w:rsidP="00ED49BA">
      <w:pPr>
        <w:numPr>
          <w:ilvl w:val="0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 Seit 1999&gt; Schmelzen </w:t>
      </w:r>
      <w:r w:rsidR="000D2347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von</w:t>
      </w:r>
      <w:r w:rsidR="000D2347"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 </w:t>
      </w: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12% ihres Eisvolumens</w:t>
      </w:r>
    </w:p>
    <w:p w14:paraId="1018890E" w14:textId="1F84119B" w:rsidR="00ED49BA" w:rsidRPr="00ED49BA" w:rsidRDefault="00ED49BA" w:rsidP="04C42837">
      <w:pPr>
        <w:numPr>
          <w:ilvl w:val="0"/>
          <w:numId w:val="11"/>
        </w:numPr>
        <w:shd w:val="clear" w:color="auto" w:fill="FFFFFF" w:themeFill="background1"/>
        <w:spacing w:before="240" w:after="240" w:line="240" w:lineRule="auto"/>
        <w:ind w:left="709"/>
        <w:textAlignment w:val="baseline"/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In 40 Jahren &gt; Rückgang </w:t>
      </w:r>
      <w:r w:rsidR="000D2347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d</w:t>
      </w:r>
      <w:r w:rsidR="000D234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er</w:t>
      </w:r>
      <w:r w:rsidR="000D2347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 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Gletscher</w:t>
      </w:r>
      <w:r w:rsidR="000D234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f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läche um ein Drittel</w:t>
      </w:r>
    </w:p>
    <w:p w14:paraId="68F356BC" w14:textId="5357DEED" w:rsidR="00ED49BA" w:rsidRPr="00ED49BA" w:rsidRDefault="021D3B6B" w:rsidP="04C42837">
      <w:pPr>
        <w:shd w:val="clear" w:color="auto" w:fill="FFFFFF" w:themeFill="background1"/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u w:val="single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 xml:space="preserve">Die </w:t>
      </w:r>
      <w:r w:rsidR="00ED49BA"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 xml:space="preserve">Konsequenzen </w:t>
      </w:r>
      <w:r w:rsidR="000D2347"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d</w:t>
      </w:r>
      <w:r w:rsidR="000D234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er</w:t>
      </w:r>
      <w:r w:rsidR="000D2347"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 xml:space="preserve"> </w:t>
      </w:r>
      <w:r w:rsidR="00ED49BA"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Gletscherschmelze</w:t>
      </w:r>
    </w:p>
    <w:p w14:paraId="382E1F93" w14:textId="191AEF62" w:rsidR="00ED49BA" w:rsidRPr="00ED49BA" w:rsidRDefault="00ED49BA" w:rsidP="04C42837">
      <w:pPr>
        <w:pStyle w:val="Paragrafoelenco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textAlignment w:val="baseline"/>
        <w:rPr>
          <w:rFonts w:eastAsiaTheme="minorEastAsia"/>
          <w:noProof/>
          <w:color w:val="000000"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n Erdrutsche</w:t>
      </w:r>
    </w:p>
    <w:p w14:paraId="1BD8680D" w14:textId="6DA0F6B2" w:rsidR="00ED49BA" w:rsidRPr="00ED49BA" w:rsidRDefault="00ED49BA" w:rsidP="04C42837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eastAsiaTheme="minorEastAsia"/>
          <w:noProof/>
          <w:color w:val="000000"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 </w:t>
      </w:r>
      <w:r w:rsidR="000D234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Eisl</w:t>
      </w:r>
      <w:r w:rsidR="000D2347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awin</w:t>
      </w:r>
      <w:r w:rsidR="000D234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en</w:t>
      </w:r>
    </w:p>
    <w:p w14:paraId="5D6D244A" w14:textId="5324F523" w:rsidR="00ED49BA" w:rsidRPr="00ED49BA" w:rsidRDefault="00ED49BA" w:rsidP="04C42837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eastAsiaTheme="minorEastAsia"/>
          <w:noProof/>
          <w:color w:val="000000"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 Überschwemmungen</w:t>
      </w:r>
    </w:p>
    <w:p w14:paraId="5CDCBD58" w14:textId="4BDD1DE6" w:rsidR="00ED49BA" w:rsidRPr="00ED49BA" w:rsidRDefault="0026359B" w:rsidP="04C42837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eastAsiaTheme="minorEastAsia"/>
          <w:noProof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keine </w:t>
      </w:r>
      <w:r w:rsidR="00ED49BA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Wasserreserve</w:t>
      </w: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n</w:t>
      </w:r>
    </w:p>
    <w:p w14:paraId="428E8A68" w14:textId="75317106" w:rsidR="00ED49BA" w:rsidRPr="00ED49BA" w:rsidRDefault="0026359B" w:rsidP="04C42837">
      <w:pPr>
        <w:pStyle w:val="Paragrafoelenco"/>
        <w:numPr>
          <w:ilvl w:val="0"/>
          <w:numId w:val="1"/>
        </w:numPr>
        <w:shd w:val="clear" w:color="auto" w:fill="FFFFFF" w:themeFill="background1"/>
        <w:spacing w:after="240" w:line="240" w:lineRule="auto"/>
        <w:textAlignment w:val="baseline"/>
        <w:rPr>
          <w:rFonts w:eastAsiaTheme="minorEastAsia"/>
          <w:noProof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Auswirkung auf </w:t>
      </w:r>
      <w:r w:rsidR="00ED49BA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Abflussmengen der </w:t>
      </w: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g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 xml:space="preserve">roßen </w:t>
      </w:r>
      <w:r w:rsidR="00ED49BA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europäischen Flüsse</w:t>
      </w:r>
    </w:p>
    <w:p w14:paraId="18A800A7" w14:textId="5BF642A6" w:rsidR="00ED49BA" w:rsidRPr="00ED49BA" w:rsidRDefault="2005FC74" w:rsidP="04C42837">
      <w:pPr>
        <w:shd w:val="clear" w:color="auto" w:fill="FFFFFF" w:themeFill="background1"/>
        <w:spacing w:before="240"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 xml:space="preserve">Die </w:t>
      </w:r>
      <w:r w:rsidR="00ED49BA"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Lösungen</w:t>
      </w:r>
      <w:r w:rsidR="00ED49BA"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:</w:t>
      </w:r>
    </w:p>
    <w:p w14:paraId="47484EFE" w14:textId="04C9D737" w:rsidR="00ED49BA" w:rsidRPr="00ED49BA" w:rsidRDefault="00ED49BA" w:rsidP="00ED49B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Gletschereis mit Folie abdecken oder durch Kunst</w:t>
      </w:r>
      <w:r w:rsidR="0026359B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s</w:t>
      </w: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chnee schützen</w:t>
      </w:r>
    </w:p>
    <w:p w14:paraId="0E27B00A" w14:textId="77777777" w:rsidR="00ED49BA" w:rsidRPr="00ED49BA" w:rsidRDefault="00ED49BA" w:rsidP="00ED49BA">
      <w:pPr>
        <w:spacing w:after="24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sz w:val="20"/>
          <w:szCs w:val="20"/>
          <w:lang w:eastAsia="it-IT"/>
        </w:rPr>
        <w:br/>
      </w:r>
    </w:p>
    <w:p w14:paraId="1503EEAA" w14:textId="77777777" w:rsidR="00ED49BA" w:rsidRPr="00ED49BA" w:rsidRDefault="00ED49BA" w:rsidP="04C42837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u w:val="single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lang w:eastAsia="it-IT"/>
        </w:rPr>
        <w:t>Die globale Erwärmung</w:t>
      </w:r>
    </w:p>
    <w:p w14:paraId="60061E4C" w14:textId="77777777" w:rsidR="00ED49BA" w:rsidRPr="00ED49BA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</w:p>
    <w:p w14:paraId="4FB4913B" w14:textId="77777777" w:rsidR="00ED49BA" w:rsidRPr="00ED49BA" w:rsidRDefault="00ED49BA" w:rsidP="00ED49B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Anstieg der Temperaturen </w:t>
      </w:r>
    </w:p>
    <w:p w14:paraId="3CFD6E89" w14:textId="77777777" w:rsidR="00ED49BA" w:rsidRPr="00ED49BA" w:rsidRDefault="00ED49BA" w:rsidP="00ED49B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Treibhauseffekt</w:t>
      </w:r>
    </w:p>
    <w:p w14:paraId="44EAFD9C" w14:textId="77777777" w:rsidR="00ED49BA" w:rsidRPr="00ED49BA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</w:p>
    <w:p w14:paraId="3A39E510" w14:textId="77777777" w:rsidR="00ED49BA" w:rsidRPr="00ED49BA" w:rsidRDefault="00ED49BA" w:rsidP="00ED49B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it-IT"/>
        </w:rPr>
      </w:pPr>
      <w:r w:rsidRPr="04C42837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it-IT"/>
        </w:rPr>
        <w:t>Ursachen davon</w:t>
      </w:r>
      <w:r w:rsidRPr="04C42837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it-IT"/>
        </w:rPr>
        <w:t>: </w:t>
      </w:r>
    </w:p>
    <w:p w14:paraId="1380005D" w14:textId="77777777" w:rsidR="00ED49BA" w:rsidRPr="00ED49BA" w:rsidRDefault="00ED49BA" w:rsidP="00ED49B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Verbrennung von fossilen Brennstoffen </w:t>
      </w:r>
    </w:p>
    <w:p w14:paraId="4EE133E4" w14:textId="77777777" w:rsidR="00ED49BA" w:rsidRPr="00ED49BA" w:rsidRDefault="00ED49BA" w:rsidP="00ED49B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Massentierhaltung</w:t>
      </w:r>
    </w:p>
    <w:p w14:paraId="42442222" w14:textId="77777777" w:rsidR="00ED49BA" w:rsidRPr="00ED49BA" w:rsidRDefault="00ED49BA" w:rsidP="00ED49B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Abholzung von Wäldern</w:t>
      </w:r>
    </w:p>
    <w:p w14:paraId="139B3865" w14:textId="4E51F8F9" w:rsidR="00ED49BA" w:rsidRPr="00ED49BA" w:rsidRDefault="00ED49BA" w:rsidP="00ED49B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</w:pP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 xml:space="preserve">Abgase von </w:t>
      </w:r>
      <w:r w:rsidR="0026359B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T</w:t>
      </w:r>
      <w:r w:rsidRPr="00ED49B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t>ransportmitteln</w:t>
      </w:r>
    </w:p>
    <w:p w14:paraId="435E8389" w14:textId="64CCF26E" w:rsidR="00ED49BA" w:rsidRPr="00E465D6" w:rsidRDefault="00ED49BA" w:rsidP="04C42837">
      <w:pPr>
        <w:spacing w:after="24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eastAsia="it-IT"/>
        </w:rPr>
      </w:pPr>
      <w:r>
        <w:br/>
      </w:r>
      <w:r>
        <w:br/>
      </w:r>
      <w:r>
        <w:br/>
      </w:r>
      <w:r w:rsidRPr="00E465D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Quellenangabe</w:t>
      </w:r>
      <w:r w:rsidR="72079E12" w:rsidRPr="00E465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:</w:t>
      </w:r>
      <w:r>
        <w:br/>
      </w:r>
      <w:hyperlink r:id="rId5">
        <w:r w:rsidRPr="00E465D6">
          <w:rPr>
            <w:rFonts w:ascii="Arial" w:eastAsia="Times New Roman" w:hAnsi="Arial" w:cs="Arial"/>
            <w:color w:val="4472C4" w:themeColor="accent1"/>
            <w:sz w:val="16"/>
            <w:szCs w:val="16"/>
            <w:u w:val="single"/>
            <w:lang w:eastAsia="it-IT"/>
          </w:rPr>
          <w:t>https://www.globalisierung-fakten.de/globale-erwaermung/</w:t>
        </w:r>
      </w:hyperlink>
    </w:p>
    <w:p w14:paraId="58A262A2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it-IT"/>
        </w:rPr>
      </w:pPr>
      <w:hyperlink r:id="rId6">
        <w:r w:rsidR="00ED49BA" w:rsidRPr="00E465D6">
          <w:rPr>
            <w:rFonts w:ascii="Arial" w:eastAsia="Times New Roman" w:hAnsi="Arial" w:cs="Arial"/>
            <w:color w:val="4472C4" w:themeColor="accent1"/>
            <w:sz w:val="16"/>
            <w:szCs w:val="16"/>
            <w:u w:val="single"/>
            <w:lang w:eastAsia="it-IT"/>
          </w:rPr>
          <w:t>https://de.wikipedia.org/wiki/Globale_Erw%C3%A4rmung</w:t>
        </w:r>
      </w:hyperlink>
    </w:p>
    <w:p w14:paraId="4400FA57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it-IT"/>
        </w:rPr>
      </w:pPr>
      <w:hyperlink r:id="rId7">
        <w:r w:rsidR="00ED49BA" w:rsidRPr="00E465D6">
          <w:rPr>
            <w:rFonts w:ascii="Arial" w:eastAsia="Times New Roman" w:hAnsi="Arial" w:cs="Arial"/>
            <w:color w:val="4472C4" w:themeColor="accent1"/>
            <w:sz w:val="16"/>
            <w:szCs w:val="16"/>
            <w:u w:val="single"/>
            <w:lang w:eastAsia="it-IT"/>
          </w:rPr>
          <w:t>https://notanimeals.de/2020/01/19/was-ist-der-klimawandel/</w:t>
        </w:r>
      </w:hyperlink>
    </w:p>
    <w:p w14:paraId="4B94D5A5" w14:textId="77777777" w:rsidR="00ED49BA" w:rsidRPr="00E465D6" w:rsidRDefault="00ED49B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it-IT"/>
        </w:rPr>
      </w:pPr>
    </w:p>
    <w:p w14:paraId="4089D6C3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it-IT"/>
        </w:rPr>
      </w:pPr>
      <w:hyperlink r:id="rId8">
        <w:r w:rsidR="00ED49BA" w:rsidRPr="00E465D6">
          <w:rPr>
            <w:rFonts w:ascii="Arial" w:eastAsia="Times New Roman" w:hAnsi="Arial" w:cs="Arial"/>
            <w:color w:val="4472C4" w:themeColor="accent1"/>
            <w:sz w:val="16"/>
            <w:szCs w:val="16"/>
            <w:u w:val="single"/>
            <w:lang w:eastAsia="it-IT"/>
          </w:rPr>
          <w:t>https://it.wikipedia.org/wiki/Svizzera</w:t>
        </w:r>
      </w:hyperlink>
    </w:p>
    <w:p w14:paraId="5996659F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hyperlink r:id="rId9">
        <w:r w:rsidR="00ED49BA" w:rsidRPr="04C42837">
          <w:rPr>
            <w:rFonts w:ascii="Arial" w:eastAsia="Times New Roman" w:hAnsi="Arial" w:cs="Arial"/>
            <w:color w:val="4472C4" w:themeColor="accent1"/>
            <w:sz w:val="16"/>
            <w:szCs w:val="16"/>
            <w:u w:val="single"/>
            <w:lang w:val="en-GB" w:eastAsia="it-IT"/>
          </w:rPr>
          <w:t>https://de.wikipedia.org/wiki/Schweiz</w:t>
        </w:r>
      </w:hyperlink>
    </w:p>
    <w:p w14:paraId="5C71E8BE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"https://it.wikipedia.org/wiki/Stati_europei_per_PIL" \h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https://it.wikipedia.org/wiki/Stati_europei_per_PIL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0D155A9D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"https://it.wikipedia.org/wiki/Stati_per_PIL_(nominale)_pro_capite" \h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https://it.wikipedia.org/wiki/Stati_per_PIL_(nominale)_pro_capite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3DEEC669" w14:textId="77777777" w:rsidR="00ED49BA" w:rsidRPr="00ED49BA" w:rsidRDefault="00ED49BA" w:rsidP="04C42837">
      <w:pPr>
        <w:spacing w:after="24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</w:p>
    <w:p w14:paraId="5065C6B7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"https://it.wikipedia.org/wiki/Svizzera" \l "Morfologia"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https://it.wikipedia.org/wiki/Svizzera#Morfologia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5471D45D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"https://it.wikipedia.org/wiki/Alpi_svizzere"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https://it.wikipedia.org/wiki/Alpi_svizzere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302024B1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</w:instrText>
      </w:r>
      <w:r w:rsidRPr="00522FE3">
        <w:rPr>
          <w:lang w:val="en-GB"/>
        </w:rPr>
        <w:instrText xml:space="preserve">https://de.wikipedia.org/wiki/Liste_der_Viertausender_in_den_Alpen"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https://de.wikipedia.org/wiki/Liste_der_Viertausender_in_den_Alpen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3656B9AB" w14:textId="77777777" w:rsidR="00ED49BA" w:rsidRPr="00E465D6" w:rsidRDefault="00ED49B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</w:p>
    <w:p w14:paraId="119B87DD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"https://de.wikipedia.org/wiki/Liste_von_Bergen_in_der_Schweiz"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https://de.wikipedia.org/wiki/Liste_von_Bergen_in_der_Schweiz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18F57544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"https://de.wikipedia.org/wiki/Dufourspitze"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https://de.wikipedia.org/wiki/Dufourspitze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5E1396FA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"https://de.wikipedia.org/wiki/Dom_(Berg)"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https://de.wikipedia.org/wiki/Dom_(Berg)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5E0BEB6B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"https://de.wikipedia.org/wiki/Liskamm"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https://de.wikipedia.org/wiki/Liskamm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45FB0818" w14:textId="77777777" w:rsidR="00ED49BA" w:rsidRPr="00E465D6" w:rsidRDefault="00ED49B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</w:p>
    <w:p w14:paraId="683BB1FD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lastRenderedPageBreak/>
        <w:fldChar w:fldCharType="begin"/>
      </w:r>
      <w:r w:rsidRPr="00522FE3">
        <w:rPr>
          <w:lang w:val="en-GB"/>
        </w:rPr>
        <w:instrText xml:space="preserve"> HYPERLINK "https://www.bafu.admin.ch/dam/bafu/it/dokumente/biodiversitaet/uv-umwelt-vollzug/rote_listen_der_gefaehrdete</w:instrText>
      </w:r>
      <w:r w:rsidRPr="00522FE3">
        <w:rPr>
          <w:lang w:val="en-GB"/>
        </w:rPr>
        <w:instrText xml:space="preserve">ntierartenderschweiz199497s.pdf.download.pdf/lista_rossa_deglianimaliminacciatidellasvizzera199497p.pdf"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https://www.bafu.admin.ch/dam/bafu/it/dokumente/biodiversitaet/uv-umwelt-vollzug/rote_listen_der_gefaehrdetentierartenderschweiz199497s.pdf.download.pdf/lista_rossa_deglianimaliminacciatidellasvizzera199497p.pdf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63072544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"https://www.swissinfo.ch/ita/alpi-svizzera-biodiversit%C3%A0-specie/46158526"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t>https://www.swissinfo.ch/ita/alpi-svizzera-biodiversit%C3%A0-specie/46158526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shd w:val="clear" w:color="auto" w:fill="FFFFFF"/>
          <w:lang w:val="en-GB" w:eastAsia="it-IT"/>
        </w:rPr>
        <w:fldChar w:fldCharType="end"/>
      </w:r>
    </w:p>
    <w:p w14:paraId="049F31CB" w14:textId="77777777" w:rsidR="00ED49BA" w:rsidRPr="00E465D6" w:rsidRDefault="00ED49B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</w:p>
    <w:p w14:paraId="1CA0ECD3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"https://g</w:instrText>
      </w:r>
      <w:r w:rsidRPr="00522FE3">
        <w:rPr>
          <w:lang w:val="en-GB"/>
        </w:rPr>
        <w:instrText xml:space="preserve">ulfnews.com/photos/news/new-photos-vs-old-comparisons-show-dramatic-swiss-glacier-retreat-1.1574760296987?slide=3" \h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https://gulfnews.com/photos/news/new-photos-vs-old-comparisons-show-dramatic-swiss-glacier-retreat-1.1574760296987?slide=3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7370C930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</w:instrText>
      </w:r>
      <w:r w:rsidRPr="00522FE3">
        <w:rPr>
          <w:lang w:val="en-GB"/>
        </w:rPr>
        <w:instrText xml:space="preserve">https://www.wwf.ch/de/stories/vom-sterben-der-gletscher" \h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https://www.wwf.ch/de/stories/vom-sterben-der-gletscher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71C257F3" w14:textId="77777777" w:rsidR="00ED49BA" w:rsidRPr="00E465D6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"https://www.swissinfo.ch/ger/warum-die-gletscherschmelze-uns-alle-betrifft/45810130" \h </w:instrText>
      </w:r>
      <w:r>
        <w:fldChar w:fldCharType="separate"/>
      </w:r>
      <w:r w:rsidR="00ED49BA" w:rsidRPr="00E465D6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https://www.swissinfo.ch/ger/warum-die-gletscherschmelze-uns-alle-betrifft/45810130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53128261" w14:textId="77777777" w:rsidR="00ED49BA" w:rsidRPr="00ED49BA" w:rsidRDefault="00ED49B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</w:p>
    <w:p w14:paraId="39714026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"https://swisskarte.ch/it/" \h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https://swisskarte.ch/it/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05ED8BB4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"https://www.skuola.net/geografia/italia-settentrionale.html" \h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https://www.skuola.net/geografia/italia-settentrionale.html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204DE3D5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en-GB"/>
        </w:rPr>
        <w:instrText xml:space="preserve"> HYPERLINK "https://siviaggia.it/idee-di-viaggio/berna-la-fiabesca-tranquillita-della-capitale-svizzera/184373/" \h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https://7siviaggia.it/idee-di-viaggio/berna-la-fiabesca-tranquillita-della-capitale-svizzera/18433/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</w:p>
    <w:p w14:paraId="62486C05" w14:textId="77777777" w:rsidR="00550055" w:rsidRPr="00ED49BA" w:rsidRDefault="00202FAA" w:rsidP="04C42837">
      <w:pPr>
        <w:rPr>
          <w:rFonts w:ascii="Arial" w:hAnsi="Arial" w:cs="Arial"/>
          <w:color w:val="4472C4" w:themeColor="accent1"/>
          <w:sz w:val="16"/>
          <w:szCs w:val="16"/>
          <w:lang w:val="en-GB"/>
        </w:rPr>
      </w:pPr>
    </w:p>
    <w:p w14:paraId="1AC93CD6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r>
        <w:fldChar w:fldCharType="begin"/>
      </w:r>
      <w:r w:rsidRPr="00522FE3">
        <w:rPr>
          <w:lang w:val="it-IT"/>
        </w:rPr>
        <w:instrText xml:space="preserve"> HYPERLINK "https://westfalium.de/20</w:instrText>
      </w:r>
      <w:r w:rsidRPr="00522FE3">
        <w:rPr>
          <w:lang w:val="it-IT"/>
        </w:rPr>
        <w:instrText xml:space="preserve">17/06/30/der-kiepenkerl-bloggt-luftverschmutzung/" \h </w:instrText>
      </w:r>
      <w:r>
        <w:fldChar w:fldCharType="separate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t>https://westfalium.de/2017/06/30/der-kiepenkerl-bloggt-luftverschmutzung/</w:t>
      </w:r>
      <w:r>
        <w:rPr>
          <w:rFonts w:ascii="Arial" w:eastAsia="Times New Roman" w:hAnsi="Arial" w:cs="Arial"/>
          <w:color w:val="4472C4" w:themeColor="accent1"/>
          <w:sz w:val="16"/>
          <w:szCs w:val="16"/>
          <w:u w:val="single"/>
          <w:lang w:val="en-GB" w:eastAsia="it-IT"/>
        </w:rPr>
        <w:fldChar w:fldCharType="end"/>
      </w:r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  <w:t xml:space="preserve"> </w:t>
      </w:r>
      <w:proofErr w:type="spellStart"/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  <w:t>Bildquelle</w:t>
      </w:r>
      <w:proofErr w:type="spellEnd"/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  <w:t xml:space="preserve">: Lars </w:t>
      </w:r>
      <w:proofErr w:type="spellStart"/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  <w:t>Ebbersmeyer</w:t>
      </w:r>
      <w:proofErr w:type="spellEnd"/>
      <w:r w:rsidR="00ED49BA" w:rsidRPr="04C42837"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  <w:t xml:space="preserve"> (Own Work)</w:t>
      </w:r>
    </w:p>
    <w:p w14:paraId="090BFDCA" w14:textId="77777777" w:rsidR="00ED49BA" w:rsidRPr="00ED49BA" w:rsidRDefault="00202FAA" w:rsidP="04C42837">
      <w:pPr>
        <w:spacing w:after="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val="en-GB" w:eastAsia="it-IT"/>
        </w:rPr>
      </w:pPr>
      <w:hyperlink r:id="rId10">
        <w:r w:rsidR="00ED49BA" w:rsidRPr="04C42837">
          <w:rPr>
            <w:rFonts w:ascii="Arial" w:eastAsia="Times New Roman" w:hAnsi="Arial" w:cs="Arial"/>
            <w:color w:val="4472C4" w:themeColor="accent1"/>
            <w:sz w:val="16"/>
            <w:szCs w:val="16"/>
            <w:u w:val="single"/>
            <w:lang w:val="en-GB" w:eastAsia="it-IT"/>
          </w:rPr>
          <w:t>https://www.simplek12.com/communication-and-collaboration/kahoot-game-based-learning/</w:t>
        </w:r>
      </w:hyperlink>
    </w:p>
    <w:p w14:paraId="4101652C" w14:textId="77777777" w:rsidR="00ED49BA" w:rsidRPr="00ED49BA" w:rsidRDefault="00ED49BA" w:rsidP="04C42837">
      <w:pPr>
        <w:rPr>
          <w:rFonts w:ascii="Arial" w:hAnsi="Arial" w:cs="Arial"/>
          <w:sz w:val="16"/>
          <w:szCs w:val="16"/>
          <w:lang w:val="en-GB"/>
        </w:rPr>
      </w:pPr>
    </w:p>
    <w:sectPr w:rsidR="00ED49BA" w:rsidRPr="00ED4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652F"/>
    <w:multiLevelType w:val="multilevel"/>
    <w:tmpl w:val="12A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04CAA"/>
    <w:multiLevelType w:val="hybridMultilevel"/>
    <w:tmpl w:val="95543854"/>
    <w:lvl w:ilvl="0" w:tplc="3D1A7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85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A8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8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D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E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25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30FA"/>
    <w:multiLevelType w:val="multilevel"/>
    <w:tmpl w:val="49F2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B3756"/>
    <w:multiLevelType w:val="multilevel"/>
    <w:tmpl w:val="4BE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F0216"/>
    <w:multiLevelType w:val="multilevel"/>
    <w:tmpl w:val="659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F3181"/>
    <w:multiLevelType w:val="multilevel"/>
    <w:tmpl w:val="D08A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754DF"/>
    <w:multiLevelType w:val="multilevel"/>
    <w:tmpl w:val="5D9C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1589F"/>
    <w:multiLevelType w:val="multilevel"/>
    <w:tmpl w:val="256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036B5"/>
    <w:multiLevelType w:val="multilevel"/>
    <w:tmpl w:val="1C4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948BD"/>
    <w:multiLevelType w:val="hybridMultilevel"/>
    <w:tmpl w:val="9D28958A"/>
    <w:lvl w:ilvl="0" w:tplc="59465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86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07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E7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8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4A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21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E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63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37CC9"/>
    <w:multiLevelType w:val="multilevel"/>
    <w:tmpl w:val="DB2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F5F22"/>
    <w:multiLevelType w:val="multilevel"/>
    <w:tmpl w:val="C7A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4622B"/>
    <w:multiLevelType w:val="multilevel"/>
    <w:tmpl w:val="915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A43CA"/>
    <w:multiLevelType w:val="multilevel"/>
    <w:tmpl w:val="A05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BA"/>
    <w:rsid w:val="000D2347"/>
    <w:rsid w:val="0026359B"/>
    <w:rsid w:val="00522FE3"/>
    <w:rsid w:val="009B3765"/>
    <w:rsid w:val="00B1306B"/>
    <w:rsid w:val="00C028F7"/>
    <w:rsid w:val="00C837E9"/>
    <w:rsid w:val="00C95E31"/>
    <w:rsid w:val="00E465D6"/>
    <w:rsid w:val="00ED49BA"/>
    <w:rsid w:val="021D3B6B"/>
    <w:rsid w:val="04C42837"/>
    <w:rsid w:val="06FC3A48"/>
    <w:rsid w:val="078B1A80"/>
    <w:rsid w:val="0AA56AB1"/>
    <w:rsid w:val="16564E6D"/>
    <w:rsid w:val="169B6AC2"/>
    <w:rsid w:val="1E13A61F"/>
    <w:rsid w:val="1FAF7680"/>
    <w:rsid w:val="2005FC74"/>
    <w:rsid w:val="232D45B0"/>
    <w:rsid w:val="28A74940"/>
    <w:rsid w:val="337ED6BD"/>
    <w:rsid w:val="3D395C52"/>
    <w:rsid w:val="42F23E5B"/>
    <w:rsid w:val="4678F399"/>
    <w:rsid w:val="5203A264"/>
    <w:rsid w:val="53F2E25F"/>
    <w:rsid w:val="56BE5C9C"/>
    <w:rsid w:val="5C77A26F"/>
    <w:rsid w:val="5C9EB90F"/>
    <w:rsid w:val="5E486870"/>
    <w:rsid w:val="6433A5CB"/>
    <w:rsid w:val="6DC5512B"/>
    <w:rsid w:val="72079E12"/>
    <w:rsid w:val="78CC2959"/>
    <w:rsid w:val="7C5CC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F0EF"/>
  <w15:chartTrackingRefBased/>
  <w15:docId w15:val="{ABAB1452-B4D2-4828-BFDD-63723FFC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347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vizz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animeals.de/2020/01/19/was-ist-der-klimawand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Globale_Erw%C3%A4rmu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lobalisierung-fakten.de/globale-erwaermung/" TargetMode="External"/><Relationship Id="rId10" Type="http://schemas.openxmlformats.org/officeDocument/2006/relationships/hyperlink" Target="https://www.simplek12.com/communication-and-collaboration/kahoot-game-based-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chwei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Galvan</dc:creator>
  <cp:keywords/>
  <dc:description/>
  <cp:lastModifiedBy>Sieglinde Kofler</cp:lastModifiedBy>
  <cp:revision>2</cp:revision>
  <dcterms:created xsi:type="dcterms:W3CDTF">2020-12-15T08:57:00Z</dcterms:created>
  <dcterms:modified xsi:type="dcterms:W3CDTF">2020-12-15T08:57:00Z</dcterms:modified>
</cp:coreProperties>
</file>