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20" w:rsidRPr="005D2F20" w:rsidRDefault="005D2F20" w:rsidP="005D2F20">
      <w:pPr>
        <w:shd w:val="clear" w:color="auto" w:fill="FFFFFF"/>
        <w:spacing w:after="0" w:line="240" w:lineRule="auto"/>
        <w:outlineLvl w:val="0"/>
        <w:rPr>
          <w:rFonts w:ascii="Georgia" w:eastAsia="Times New Roman" w:hAnsi="Georgia" w:cs="Times New Roman"/>
          <w:b/>
          <w:bCs/>
          <w:color w:val="000000" w:themeColor="text1"/>
          <w:kern w:val="36"/>
          <w:sz w:val="28"/>
          <w:szCs w:val="28"/>
          <w:lang w:val="en-US" w:eastAsia="it-IT"/>
        </w:rPr>
      </w:pPr>
      <w:r w:rsidRPr="005D2F20">
        <w:rPr>
          <w:rFonts w:ascii="Georgia" w:eastAsia="Times New Roman" w:hAnsi="Georgia" w:cs="Times New Roman"/>
          <w:b/>
          <w:bCs/>
          <w:color w:val="000000" w:themeColor="text1"/>
          <w:kern w:val="36"/>
          <w:sz w:val="28"/>
          <w:szCs w:val="28"/>
          <w:lang w:val="en-US" w:eastAsia="it-IT"/>
        </w:rPr>
        <w:t>A beloved Jamaican beach is succumbing to climate change. It won’t be the last</w:t>
      </w:r>
    </w:p>
    <w:p w:rsidR="005D2F20" w:rsidRPr="005D2F20" w:rsidRDefault="005D2F20" w:rsidP="005D2F20">
      <w:pPr>
        <w:shd w:val="clear" w:color="auto" w:fill="FFFFFF"/>
        <w:spacing w:after="100" w:afterAutospacing="1" w:line="240" w:lineRule="auto"/>
        <w:rPr>
          <w:rFonts w:ascii="Georgia" w:eastAsia="Times New Roman" w:hAnsi="Georgia" w:cs="Times New Roman"/>
          <w:i/>
          <w:color w:val="000000" w:themeColor="text1"/>
          <w:sz w:val="24"/>
          <w:szCs w:val="24"/>
          <w:lang w:val="en-US" w:eastAsia="it-IT"/>
        </w:rPr>
      </w:pPr>
      <w:r w:rsidRPr="005D2F20">
        <w:rPr>
          <w:rFonts w:ascii="Georgia" w:eastAsia="Times New Roman" w:hAnsi="Georgia" w:cs="Times New Roman"/>
          <w:i/>
          <w:color w:val="000000" w:themeColor="text1"/>
          <w:sz w:val="24"/>
          <w:szCs w:val="24"/>
          <w:lang w:val="en-US" w:eastAsia="it-IT"/>
        </w:rPr>
        <w:t>Climate change is eroding beaches all over the Caribbean – even though the region contributes a tiny fraction of the emissions heating the planet</w:t>
      </w:r>
    </w:p>
    <w:p w:rsidR="005D2F20" w:rsidRPr="005D2F20" w:rsidRDefault="005D2F20" w:rsidP="005D2F20">
      <w:pPr>
        <w:pStyle w:val="byline"/>
        <w:shd w:val="clear" w:color="auto" w:fill="FFFFFF"/>
        <w:spacing w:before="0" w:beforeAutospacing="0" w:after="0" w:afterAutospacing="0"/>
        <w:rPr>
          <w:rFonts w:ascii="Georgia" w:hAnsi="Georgia"/>
          <w:iCs/>
          <w:color w:val="000000" w:themeColor="text1"/>
          <w:lang w:val="en-US"/>
        </w:rPr>
      </w:pPr>
      <w:r w:rsidRPr="005D2F20">
        <w:rPr>
          <w:rFonts w:ascii="Georgia" w:hAnsi="Georgia"/>
          <w:iCs/>
          <w:color w:val="000000" w:themeColor="text1"/>
          <w:lang w:val="en-US"/>
        </w:rPr>
        <w:t>Christopher Serju in Kingston, Jamaica</w:t>
      </w:r>
    </w:p>
    <w:p w:rsidR="005D2F20" w:rsidRPr="005D2F20" w:rsidRDefault="005D2F20" w:rsidP="005D2F20">
      <w:pPr>
        <w:pStyle w:val="contentdateline"/>
        <w:shd w:val="clear" w:color="auto" w:fill="FFFFFF"/>
        <w:spacing w:before="0" w:beforeAutospacing="0"/>
        <w:rPr>
          <w:rFonts w:ascii="Helvetica" w:hAnsi="Helvetica"/>
          <w:color w:val="000000" w:themeColor="text1"/>
          <w:lang w:val="en-US"/>
        </w:rPr>
      </w:pPr>
      <w:r w:rsidRPr="005D2F20">
        <w:rPr>
          <w:rFonts w:ascii="Helvetica" w:hAnsi="Helvetica"/>
          <w:color w:val="000000" w:themeColor="text1"/>
          <w:lang w:val="en-US"/>
        </w:rPr>
        <w:t>Tue 27 Oct 2020 </w:t>
      </w:r>
      <w:r w:rsidRPr="005D2F20">
        <w:rPr>
          <w:rStyle w:val="contentdateline-time"/>
          <w:rFonts w:ascii="Helvetica" w:hAnsi="Helvetica"/>
          <w:color w:val="000000" w:themeColor="text1"/>
          <w:lang w:val="en-US"/>
        </w:rPr>
        <w:t>10.00 GMT</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Style w:val="drop-capinner"/>
          <w:rFonts w:ascii="Georgia" w:hAnsi="Georgia"/>
          <w:b/>
          <w:bCs/>
          <w:caps/>
          <w:color w:val="000000" w:themeColor="text1"/>
          <w:sz w:val="26"/>
          <w:szCs w:val="26"/>
          <w:lang w:val="en-US"/>
        </w:rPr>
        <w:t>S</w:t>
      </w:r>
      <w:r w:rsidRPr="005D2F20">
        <w:rPr>
          <w:rFonts w:ascii="Georgia" w:hAnsi="Georgia"/>
          <w:color w:val="000000" w:themeColor="text1"/>
          <w:sz w:val="26"/>
          <w:szCs w:val="26"/>
          <w:lang w:val="en-US"/>
        </w:rPr>
        <w:t>unbathing mothers keep an anxious eye out for children enjoying horseback rides, as groups of young men engage in energetic games of beach football and cricket. Further along, a boombox blasts as the smell of fresh fish wafts across the shoreline.</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For years, this was the scene at the Hellshire Beach in Portmore, St Catherine, on a public holiday or weekend when Jamaicans and visitors alike would flock to one of the island’s most popular beaches. Today, however, parents no longer bring their children. The horses, along with most of the beachline, have long disappeared and the few visitors who come to Aunt Merl’s or Prendy’s on the Beach – two of the few remaining seafood restaurants left standing – are confined to the benches inside.</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The beachfront has been swallowed by the surging tides, a result of decades of climate change and mismanagement.</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“The recreational areas are totally gone so the sea is now right at the steps of the business places,” says Gladstone White, director of the Half Moon Bay Fishermen’s Co-operative, which has been lobbying for funding for infrastructure work to stabilize sections of the beach.</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While island nations like Jamaica contribute a tiny fraction of the greenhouse gas emissions that are heating the planet, they are </w:t>
      </w:r>
      <w:hyperlink r:id="rId4" w:history="1">
        <w:r w:rsidRPr="005D2F20">
          <w:rPr>
            <w:rStyle w:val="Collegamentoipertestuale"/>
            <w:rFonts w:ascii="Georgia" w:hAnsi="Georgia"/>
            <w:color w:val="000000" w:themeColor="text1"/>
            <w:sz w:val="26"/>
            <w:szCs w:val="26"/>
            <w:lang w:val="en-US"/>
          </w:rPr>
          <w:t>poised to suffer the worst consequences</w:t>
        </w:r>
      </w:hyperlink>
      <w:r w:rsidRPr="005D2F20">
        <w:rPr>
          <w:rFonts w:ascii="Georgia" w:hAnsi="Georgia"/>
          <w:color w:val="000000" w:themeColor="text1"/>
          <w:sz w:val="26"/>
          <w:szCs w:val="26"/>
          <w:lang w:val="en-US"/>
        </w:rPr>
        <w:t> of the climate crisis. Coasts play a critical role in the economies of many Caribbean nations, whose population centers are close to the shore and who rely heavily on their ports and on tourists attracted to their picturesque waters. But beaches throughout the Caribbean are eroding as a result of rising sea levels and dangerous storms resulting from climate change. And many island nations lack the funding to invest in the infrastructure and innovation necessary to combat the changes – a situation made worse by the Covid crisis.</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While Jamaica has a mixed record on environmental protection, the country is part of a coalition of small island nations that </w:t>
      </w:r>
      <w:hyperlink r:id="rId5" w:history="1">
        <w:r w:rsidRPr="005D2F20">
          <w:rPr>
            <w:rStyle w:val="Collegamentoipertestuale"/>
            <w:rFonts w:ascii="Georgia" w:hAnsi="Georgia"/>
            <w:color w:val="000000" w:themeColor="text1"/>
            <w:sz w:val="26"/>
            <w:szCs w:val="26"/>
            <w:lang w:val="en-US"/>
          </w:rPr>
          <w:t>has been instrumental</w:t>
        </w:r>
      </w:hyperlink>
      <w:r w:rsidRPr="005D2F20">
        <w:rPr>
          <w:rFonts w:ascii="Georgia" w:hAnsi="Georgia"/>
          <w:color w:val="000000" w:themeColor="text1"/>
          <w:sz w:val="26"/>
          <w:szCs w:val="26"/>
          <w:lang w:val="en-US"/>
        </w:rPr>
        <w:t> in lobbying for global climate action, and recently became the first Caribbean nation to</w:t>
      </w:r>
      <w:hyperlink r:id="rId6" w:history="1">
        <w:r w:rsidRPr="005D2F20">
          <w:rPr>
            <w:rStyle w:val="Collegamentoipertestuale"/>
            <w:rFonts w:ascii="Georgia" w:hAnsi="Georgia"/>
            <w:color w:val="000000" w:themeColor="text1"/>
            <w:sz w:val="26"/>
            <w:szCs w:val="26"/>
            <w:lang w:val="en-US"/>
          </w:rPr>
          <w:t> increase the ambitiousness</w:t>
        </w:r>
      </w:hyperlink>
      <w:r w:rsidRPr="005D2F20">
        <w:rPr>
          <w:rFonts w:ascii="Georgia" w:hAnsi="Georgia"/>
          <w:color w:val="000000" w:themeColor="text1"/>
          <w:sz w:val="26"/>
          <w:szCs w:val="26"/>
          <w:lang w:val="en-US"/>
        </w:rPr>
        <w:t> of its plan under the Paris climate agreement to reduce its carbon emissions.</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t>But the US is set to withdraw from the agreement on 4 November, imperiling the treaty’s goal of limiting global heating to “well below” 2C, along with prospects for global action sufficient to ward off increased risk to the people and lands of the </w:t>
      </w:r>
      <w:hyperlink r:id="rId7" w:history="1">
        <w:r w:rsidRPr="005D2F20">
          <w:rPr>
            <w:rStyle w:val="Collegamentoipertestuale"/>
            <w:rFonts w:ascii="Georgia" w:hAnsi="Georgia"/>
            <w:color w:val="000000" w:themeColor="text1"/>
            <w:sz w:val="26"/>
            <w:szCs w:val="26"/>
            <w:lang w:val="en-US"/>
          </w:rPr>
          <w:t>Caribbean</w:t>
        </w:r>
      </w:hyperlink>
      <w:r w:rsidRPr="005D2F20">
        <w:rPr>
          <w:rFonts w:ascii="Georgia" w:hAnsi="Georgia"/>
          <w:color w:val="000000" w:themeColor="text1"/>
          <w:sz w:val="26"/>
          <w:szCs w:val="26"/>
          <w:lang w:val="en-US"/>
        </w:rPr>
        <w:t>.</w:t>
      </w:r>
    </w:p>
    <w:p w:rsidR="005D2F20" w:rsidRPr="005D2F20" w:rsidRDefault="005D2F20" w:rsidP="005D2F20">
      <w:pPr>
        <w:pStyle w:val="NormaleWeb"/>
        <w:shd w:val="clear" w:color="auto" w:fill="FFFFFF"/>
        <w:rPr>
          <w:rFonts w:ascii="Georgia" w:hAnsi="Georgia"/>
          <w:color w:val="000000" w:themeColor="text1"/>
          <w:sz w:val="26"/>
          <w:szCs w:val="26"/>
          <w:lang w:val="en-US"/>
        </w:rPr>
      </w:pPr>
      <w:r w:rsidRPr="005D2F20">
        <w:rPr>
          <w:rFonts w:ascii="Georgia" w:hAnsi="Georgia"/>
          <w:color w:val="000000" w:themeColor="text1"/>
          <w:sz w:val="26"/>
          <w:szCs w:val="26"/>
          <w:lang w:val="en-US"/>
        </w:rPr>
        <w:lastRenderedPageBreak/>
        <w:t>Hellshire Beach, where the marine ecosystem is rapidly eroding, offers insight into what’s at stake for many Caribbean communities. Intensified storm activity and increased water temperatures are helping destroy offshore coral reefs that otherwise buffer the shoreline from pounding waves. The problems are compounded by unregulated commercial development and waste treatment, along with the removal of sand dunes and other vegetation. A landmark report published in 2012 found that Hellshire had lost up to 120 meters of shoreline in four decades.</w:t>
      </w:r>
    </w:p>
    <w:p w:rsidR="005D2F20" w:rsidRPr="005D2F20" w:rsidRDefault="005D2F20" w:rsidP="005D2F20">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D2F20">
        <w:rPr>
          <w:rFonts w:ascii="Georgia" w:eastAsia="Times New Roman" w:hAnsi="Georgia" w:cs="Times New Roman"/>
          <w:color w:val="000000" w:themeColor="text1"/>
          <w:sz w:val="26"/>
          <w:szCs w:val="26"/>
          <w:lang w:val="en-US" w:eastAsia="it-IT"/>
        </w:rPr>
        <w:t>When the scope of Hellshire’s destruction became clear, the government seemed ready to act quickly and decisively. A master plan to rehabilitate the beach was created – but then dashed in 2016 when the People’s National party (PNP) was swept from power. Since then, budding initiatives meant to invest in the beach have been consistently shut down, often without explanation.</w:t>
      </w:r>
    </w:p>
    <w:p w:rsidR="005D2F20" w:rsidRPr="005D2F20" w:rsidRDefault="005D2F20" w:rsidP="005D2F20">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D2F20">
        <w:rPr>
          <w:rFonts w:ascii="Georgia" w:eastAsia="Times New Roman" w:hAnsi="Georgia" w:cs="Times New Roman"/>
          <w:color w:val="000000" w:themeColor="text1"/>
          <w:sz w:val="26"/>
          <w:szCs w:val="26"/>
          <w:lang w:val="en-US" w:eastAsia="it-IT"/>
        </w:rPr>
        <w:t xml:space="preserve">Jamaica’s economic difficulties will thwart any short-term action to save the beach. The coronavirus has served a major blow to tourism and remittances, the country’s top two sources of revenue. The post-crisis receipts from both are forecast to fall to just around half the US$5.4bn of value they represented before the pandemic, with remittances </w:t>
      </w:r>
      <w:r w:rsidRPr="005D2F20">
        <w:rPr>
          <w:rFonts w:ascii="Georgia" w:eastAsia="Times New Roman" w:hAnsi="Georgia" w:cs="Times New Roman"/>
          <w:color w:val="000000" w:themeColor="text1"/>
          <w:sz w:val="26"/>
          <w:szCs w:val="26"/>
          <w:lang w:val="en-US" w:eastAsia="it-IT"/>
        </w:rPr>
        <w:softHyphen/>
        <w:t>expected to decline by 17% and tourism by 68%.</w:t>
      </w:r>
    </w:p>
    <w:p w:rsidR="005D2F20" w:rsidRPr="005D2F20" w:rsidRDefault="005D2F20" w:rsidP="005D2F20">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D2F20">
        <w:rPr>
          <w:rFonts w:ascii="Georgia" w:eastAsia="Times New Roman" w:hAnsi="Georgia" w:cs="Times New Roman"/>
          <w:color w:val="000000" w:themeColor="text1"/>
          <w:sz w:val="26"/>
          <w:szCs w:val="26"/>
          <w:lang w:val="en-US" w:eastAsia="it-IT"/>
        </w:rPr>
        <w:t>Jamaica’s National Environment and Planning Agency says that while rehabilitation efforts have been derailed by the economic impact of Covid-19, they will be picked up next year. But despite Nepa’s reassurances, a tourism official told the Guardian that the Hellshire master plan has been shelved indefinitely.</w:t>
      </w:r>
    </w:p>
    <w:p w:rsidR="00425006" w:rsidRDefault="00611D1F">
      <w:pPr>
        <w:rPr>
          <w:color w:val="000000" w:themeColor="text1"/>
          <w:lang w:val="en-US"/>
        </w:rPr>
      </w:pPr>
      <w:r>
        <w:rPr>
          <w:color w:val="000000" w:themeColor="text1"/>
          <w:lang w:val="en-US"/>
        </w:rPr>
        <w:t>[..</w:t>
      </w:r>
      <w:r w:rsidRPr="00611D1F">
        <w:rPr>
          <w:color w:val="000000" w:themeColor="text1"/>
          <w:lang w:val="en-US"/>
        </w:rPr>
        <w:t>.]</w:t>
      </w:r>
    </w:p>
    <w:p w:rsidR="00611D1F" w:rsidRPr="00611D1F" w:rsidRDefault="00611D1F">
      <w:pPr>
        <w:rPr>
          <w:color w:val="000000" w:themeColor="text1"/>
          <w:vertAlign w:val="superscript"/>
          <w:lang w:val="en-US"/>
        </w:rPr>
      </w:pPr>
      <w:bookmarkStart w:id="0" w:name="_GoBack"/>
      <w:bookmarkEnd w:id="0"/>
    </w:p>
    <w:p w:rsidR="005D2F20" w:rsidRPr="005D2F20" w:rsidRDefault="005D2F20">
      <w:pPr>
        <w:rPr>
          <w:color w:val="000000" w:themeColor="text1"/>
          <w:lang w:val="en-US"/>
        </w:rPr>
      </w:pPr>
      <w:r w:rsidRPr="005D2F20">
        <w:rPr>
          <w:color w:val="000000" w:themeColor="text1"/>
          <w:lang w:val="en-US"/>
        </w:rPr>
        <w:t>https://www.theguardian.com/us-news/2020/oct/27/jamaica-hellshire-beach-climate-change</w:t>
      </w:r>
    </w:p>
    <w:sectPr w:rsidR="005D2F20" w:rsidRPr="005D2F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20"/>
    <w:rsid w:val="00425006"/>
    <w:rsid w:val="005D2F20"/>
    <w:rsid w:val="00611D1F"/>
    <w:rsid w:val="00D165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CD63-CE98-462A-A6D9-B895DBE5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5D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2F2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5D2F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5D2F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dateline">
    <w:name w:val="content__dateline"/>
    <w:basedOn w:val="Normale"/>
    <w:rsid w:val="005D2F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5D2F20"/>
  </w:style>
  <w:style w:type="character" w:customStyle="1" w:styleId="drop-capinner">
    <w:name w:val="drop-cap__inner"/>
    <w:basedOn w:val="Carpredefinitoparagrafo"/>
    <w:rsid w:val="005D2F20"/>
  </w:style>
  <w:style w:type="character" w:styleId="Collegamentoipertestuale">
    <w:name w:val="Hyperlink"/>
    <w:basedOn w:val="Carpredefinitoparagrafo"/>
    <w:uiPriority w:val="99"/>
    <w:semiHidden/>
    <w:unhideWhenUsed/>
    <w:rsid w:val="005D2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8468">
      <w:bodyDiv w:val="1"/>
      <w:marLeft w:val="0"/>
      <w:marRight w:val="0"/>
      <w:marTop w:val="0"/>
      <w:marBottom w:val="0"/>
      <w:divBdr>
        <w:top w:val="none" w:sz="0" w:space="0" w:color="auto"/>
        <w:left w:val="none" w:sz="0" w:space="0" w:color="auto"/>
        <w:bottom w:val="none" w:sz="0" w:space="0" w:color="auto"/>
        <w:right w:val="none" w:sz="0" w:space="0" w:color="auto"/>
      </w:divBdr>
    </w:div>
    <w:div w:id="81492444">
      <w:bodyDiv w:val="1"/>
      <w:marLeft w:val="0"/>
      <w:marRight w:val="0"/>
      <w:marTop w:val="0"/>
      <w:marBottom w:val="0"/>
      <w:divBdr>
        <w:top w:val="none" w:sz="0" w:space="0" w:color="auto"/>
        <w:left w:val="none" w:sz="0" w:space="0" w:color="auto"/>
        <w:bottom w:val="none" w:sz="0" w:space="0" w:color="auto"/>
        <w:right w:val="none" w:sz="0" w:space="0" w:color="auto"/>
      </w:divBdr>
      <w:divsChild>
        <w:div w:id="1939832390">
          <w:marLeft w:val="0"/>
          <w:marRight w:val="0"/>
          <w:marTop w:val="0"/>
          <w:marBottom w:val="0"/>
          <w:divBdr>
            <w:top w:val="none" w:sz="0" w:space="0" w:color="auto"/>
            <w:left w:val="none" w:sz="0" w:space="0" w:color="auto"/>
            <w:bottom w:val="none" w:sz="0" w:space="0" w:color="auto"/>
            <w:right w:val="none" w:sz="0" w:space="0" w:color="auto"/>
          </w:divBdr>
          <w:divsChild>
            <w:div w:id="56974552">
              <w:marLeft w:val="0"/>
              <w:marRight w:val="0"/>
              <w:marTop w:val="0"/>
              <w:marBottom w:val="0"/>
              <w:divBdr>
                <w:top w:val="none" w:sz="0" w:space="0" w:color="auto"/>
                <w:left w:val="none" w:sz="0" w:space="0" w:color="auto"/>
                <w:bottom w:val="none" w:sz="0" w:space="0" w:color="auto"/>
                <w:right w:val="none" w:sz="0" w:space="0" w:color="auto"/>
              </w:divBdr>
            </w:div>
          </w:divsChild>
        </w:div>
        <w:div w:id="1804687116">
          <w:marLeft w:val="0"/>
          <w:marRight w:val="0"/>
          <w:marTop w:val="0"/>
          <w:marBottom w:val="0"/>
          <w:divBdr>
            <w:top w:val="none" w:sz="0" w:space="0" w:color="auto"/>
            <w:left w:val="none" w:sz="0" w:space="0" w:color="auto"/>
            <w:bottom w:val="none" w:sz="0" w:space="0" w:color="auto"/>
            <w:right w:val="none" w:sz="0" w:space="0" w:color="auto"/>
          </w:divBdr>
          <w:divsChild>
            <w:div w:id="17521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4845">
      <w:bodyDiv w:val="1"/>
      <w:marLeft w:val="0"/>
      <w:marRight w:val="0"/>
      <w:marTop w:val="0"/>
      <w:marBottom w:val="0"/>
      <w:divBdr>
        <w:top w:val="none" w:sz="0" w:space="0" w:color="auto"/>
        <w:left w:val="none" w:sz="0" w:space="0" w:color="auto"/>
        <w:bottom w:val="none" w:sz="0" w:space="0" w:color="auto"/>
        <w:right w:val="none" w:sz="0" w:space="0" w:color="auto"/>
      </w:divBdr>
    </w:div>
    <w:div w:id="1196654034">
      <w:bodyDiv w:val="1"/>
      <w:marLeft w:val="0"/>
      <w:marRight w:val="0"/>
      <w:marTop w:val="0"/>
      <w:marBottom w:val="0"/>
      <w:divBdr>
        <w:top w:val="none" w:sz="0" w:space="0" w:color="auto"/>
        <w:left w:val="none" w:sz="0" w:space="0" w:color="auto"/>
        <w:bottom w:val="none" w:sz="0" w:space="0" w:color="auto"/>
        <w:right w:val="none" w:sz="0" w:space="0" w:color="auto"/>
      </w:divBdr>
    </w:div>
    <w:div w:id="14238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caribbe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imatechangenews.com/2020/07/02/jamaica-becomes-first-caribbean-nation-submit-tougher-climate-plan-un/" TargetMode="External"/><Relationship Id="rId5" Type="http://schemas.openxmlformats.org/officeDocument/2006/relationships/hyperlink" Target="https://www.theguardian.com/global-development/2015/nov/30/paris-climate-talks-vulnerable-countries-demand-15c-warming-limit" TargetMode="External"/><Relationship Id="rId4" Type="http://schemas.openxmlformats.org/officeDocument/2006/relationships/hyperlink" Target="https://www.theguardian.com/us-news/2018/aug/07/trump-climate-change-threat-caribbean-islands-warnin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Federica Scarpa</cp:lastModifiedBy>
  <cp:revision>3</cp:revision>
  <dcterms:created xsi:type="dcterms:W3CDTF">2020-10-30T10:21:00Z</dcterms:created>
  <dcterms:modified xsi:type="dcterms:W3CDTF">2020-11-03T12:39:00Z</dcterms:modified>
</cp:coreProperties>
</file>