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BBF" w:rsidRPr="00D2072A" w:rsidRDefault="001C7BBF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8F6A88" w:rsidRPr="00D2072A" w:rsidRDefault="005821BD" w:rsidP="001C7BBF">
      <w:pPr>
        <w:spacing w:line="276" w:lineRule="auto"/>
        <w:jc w:val="center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lang w:val="pt-BR"/>
        </w:rPr>
        <w:t>A CULTURA PORTUGUESA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 xml:space="preserve">A cultura portuguesa está ligada à localização geográfica e </w:t>
      </w:r>
      <w:r w:rsidR="001C7BBF" w:rsidRPr="00D2072A">
        <w:rPr>
          <w:rFonts w:ascii="Baskerville Old Face" w:hAnsi="Baskerville Old Face"/>
          <w:b/>
          <w:bCs/>
          <w:lang w:val="pt-BR"/>
        </w:rPr>
        <w:t xml:space="preserve">ao </w:t>
      </w:r>
      <w:r w:rsidRPr="00D2072A">
        <w:rPr>
          <w:rFonts w:ascii="Baskerville Old Face" w:hAnsi="Baskerville Old Face"/>
          <w:b/>
          <w:bCs/>
          <w:lang w:val="pt-BR"/>
        </w:rPr>
        <w:t>percurso histórico do país. Portugal é a mais antiga nação da Europa e a sua abertura ao mar lançou-a nos Descobrimentos.</w:t>
      </w:r>
      <w:r w:rsidRPr="00D2072A">
        <w:rPr>
          <w:rFonts w:ascii="Baskerville Old Face" w:hAnsi="Baskerville Old Face"/>
          <w:lang w:val="pt-BR"/>
        </w:rPr>
        <w:br/>
      </w:r>
      <w:r w:rsidRPr="00D2072A">
        <w:rPr>
          <w:rFonts w:ascii="Baskerville Old Face" w:hAnsi="Baskerville Old Face"/>
          <w:lang w:val="pt-BR"/>
        </w:rPr>
        <w:br/>
        <w:t xml:space="preserve">O seu património cultural foi marcado por influências de África, </w:t>
      </w:r>
      <w:r w:rsidR="001C7BBF" w:rsidRPr="00D2072A">
        <w:rPr>
          <w:rFonts w:ascii="Baskerville Old Face" w:hAnsi="Baskerville Old Face"/>
          <w:lang w:val="pt-BR"/>
        </w:rPr>
        <w:t xml:space="preserve">da </w:t>
      </w:r>
      <w:r w:rsidRPr="00D2072A">
        <w:rPr>
          <w:rFonts w:ascii="Baskerville Old Face" w:hAnsi="Baskerville Old Face"/>
          <w:lang w:val="pt-BR"/>
        </w:rPr>
        <w:t xml:space="preserve">América, </w:t>
      </w:r>
      <w:r w:rsidR="001C7BBF" w:rsidRPr="00D2072A">
        <w:rPr>
          <w:rFonts w:ascii="Baskerville Old Face" w:hAnsi="Baskerville Old Face"/>
          <w:lang w:val="pt-BR"/>
        </w:rPr>
        <w:t xml:space="preserve">da </w:t>
      </w:r>
      <w:r w:rsidRPr="00D2072A">
        <w:rPr>
          <w:rFonts w:ascii="Baskerville Old Face" w:hAnsi="Baskerville Old Face"/>
          <w:lang w:val="pt-BR"/>
        </w:rPr>
        <w:t>Ásia e dos povos que aqui viveram antes da fundação, assim como o caráter afável e acolhedor dos portugueses.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Património Mundial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>Portugal tem </w:t>
      </w:r>
      <w:r w:rsidRPr="00D2072A">
        <w:rPr>
          <w:rFonts w:ascii="Baskerville Old Face" w:hAnsi="Baskerville Old Face"/>
          <w:b/>
          <w:bCs/>
          <w:lang w:val="pt-BR"/>
        </w:rPr>
        <w:t>24 núcleos </w:t>
      </w:r>
      <w:r w:rsidRPr="00D2072A">
        <w:rPr>
          <w:rFonts w:ascii="Baskerville Old Face" w:hAnsi="Baskerville Old Face"/>
          <w:lang w:val="pt-BR"/>
        </w:rPr>
        <w:t>classificados como Património Mundial, que abrangem monumentos, centros históricos de cidades, paisagens e património imaterial. Nos “conteúdos relacionados”, abaixo, encontra informação sobre cada um deles.</w:t>
      </w:r>
      <w:r w:rsidRPr="00D2072A">
        <w:rPr>
          <w:rFonts w:ascii="Baskerville Old Face" w:hAnsi="Baskerville Old Face"/>
          <w:lang w:val="pt-BR"/>
        </w:rPr>
        <w:br/>
      </w:r>
      <w:r w:rsidR="001C7BBF" w:rsidRPr="00D2072A">
        <w:rPr>
          <w:rFonts w:ascii="Baskerville Old Face" w:hAnsi="Baskerville Old Face"/>
          <w:lang w:val="pt-BR"/>
        </w:rPr>
        <w:t>Destacamos</w:t>
      </w:r>
      <w:r w:rsidRPr="00D2072A">
        <w:rPr>
          <w:rFonts w:ascii="Baskerville Old Face" w:hAnsi="Baskerville Old Face"/>
          <w:lang w:val="pt-BR"/>
        </w:rPr>
        <w:t xml:space="preserve"> que antes da classificação de Sintra não havia a categoria de </w:t>
      </w:r>
      <w:r w:rsidRPr="00D2072A">
        <w:rPr>
          <w:rFonts w:ascii="Baskerville Old Face" w:hAnsi="Baskerville Old Face"/>
          <w:b/>
          <w:bCs/>
          <w:lang w:val="pt-BR"/>
        </w:rPr>
        <w:t>Paisagem Cultural</w:t>
      </w:r>
      <w:r w:rsidRPr="00D2072A">
        <w:rPr>
          <w:rFonts w:ascii="Baskerville Old Face" w:hAnsi="Baskerville Old Face"/>
          <w:lang w:val="pt-BR"/>
        </w:rPr>
        <w:t xml:space="preserve">, criada pela Unesco para aplicar a uma Serra e um Parque Natural de natureza exuberante, salpicados de palácios e </w:t>
      </w:r>
      <w:r w:rsidR="001C7BBF" w:rsidRPr="00D2072A">
        <w:rPr>
          <w:rFonts w:ascii="Baskerville Old Face" w:hAnsi="Baskerville Old Face"/>
          <w:lang w:val="pt-BR"/>
        </w:rPr>
        <w:t xml:space="preserve">de </w:t>
      </w:r>
      <w:proofErr w:type="gramStart"/>
      <w:r w:rsidRPr="00D2072A">
        <w:rPr>
          <w:rFonts w:ascii="Baskerville Old Face" w:hAnsi="Baskerville Old Face"/>
          <w:lang w:val="pt-BR"/>
        </w:rPr>
        <w:t>quintas recheados</w:t>
      </w:r>
      <w:proofErr w:type="gramEnd"/>
      <w:r w:rsidRPr="00D2072A">
        <w:rPr>
          <w:rFonts w:ascii="Baskerville Old Face" w:hAnsi="Baskerville Old Face"/>
          <w:lang w:val="pt-BR"/>
        </w:rPr>
        <w:t xml:space="preserve"> de história e cultura.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Azulejo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>É uma presença constante na arquitetura portuguesa e em nenhum outro país reveste tantos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exterior</w:t>
      </w:r>
      <w:r w:rsidR="00D2072A">
        <w:rPr>
          <w:rFonts w:ascii="Baskerville Old Face" w:hAnsi="Baskerville Old Face"/>
          <w:lang w:val="pt-BR"/>
        </w:rPr>
        <w:t xml:space="preserve">es </w:t>
      </w:r>
      <w:r w:rsidRPr="00D2072A">
        <w:rPr>
          <w:rFonts w:ascii="Baskerville Old Face" w:hAnsi="Baskerville Old Face"/>
          <w:lang w:val="pt-BR"/>
        </w:rPr>
        <w:t>e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interiores de casas, igrejas, palácios, etc. De origem muçulmana, começou a ser produzido em Portugal no fim do século XV, mas atingiu maior produção no séc. XVIII, com o azulejo azul e branco.</w:t>
      </w:r>
      <w:r w:rsidRPr="00D2072A">
        <w:rPr>
          <w:rFonts w:ascii="Baskerville Old Face" w:hAnsi="Baskerville Old Face"/>
          <w:lang w:val="pt-BR"/>
        </w:rPr>
        <w:br/>
        <w:t>No </w:t>
      </w:r>
      <w:r w:rsidRPr="00D2072A">
        <w:rPr>
          <w:rFonts w:ascii="Baskerville Old Face" w:hAnsi="Baskerville Old Face"/>
          <w:b/>
          <w:bCs/>
          <w:lang w:val="pt-BR"/>
        </w:rPr>
        <w:t>Museu Nacional do Azulejo</w:t>
      </w:r>
      <w:r w:rsidRPr="00D2072A">
        <w:rPr>
          <w:rFonts w:ascii="Baskerville Old Face" w:hAnsi="Baskerville Old Face"/>
          <w:lang w:val="pt-BR"/>
        </w:rPr>
        <w:t>, em Lisboa, ilustra-se a sua história, mas basta andar de comboio pelo país, visitar cidades ou andar no Metro da capital para apreciar belos exemplos desta arte decorativa tão característica de Portugal.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Estilo Manuelino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 xml:space="preserve">Quando em toda a Europa se construíam catedrais góticas, em Portugal introduziram-se na arquitetura e </w:t>
      </w:r>
      <w:r w:rsidR="001C7BBF" w:rsidRPr="00D2072A">
        <w:rPr>
          <w:rFonts w:ascii="Baskerville Old Face" w:hAnsi="Baskerville Old Face"/>
          <w:lang w:val="pt-BR"/>
        </w:rPr>
        <w:t xml:space="preserve">na </w:t>
      </w:r>
      <w:r w:rsidRPr="00D2072A">
        <w:rPr>
          <w:rFonts w:ascii="Baskerville Old Face" w:hAnsi="Baskerville Old Face"/>
          <w:lang w:val="pt-BR"/>
        </w:rPr>
        <w:t>escultura elementos de inspiração marítima e símbolos do poder real, como a esfera-armilar, no que veio a ser conhecido como estilo manuelino. Assim designado por ter tido início no reinado de D. Manuel I (1495-1521), época magna dos Descobrimentos portugueses, este estilo tem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como maiores exemplos o </w:t>
      </w:r>
      <w:r w:rsidRPr="00D2072A">
        <w:rPr>
          <w:rFonts w:ascii="Baskerville Old Face" w:hAnsi="Baskerville Old Face"/>
          <w:b/>
          <w:bCs/>
          <w:lang w:val="pt-BR"/>
        </w:rPr>
        <w:t>Mosteiro dos Jerónimos</w:t>
      </w:r>
      <w:r w:rsidRPr="00D2072A">
        <w:rPr>
          <w:rFonts w:ascii="Baskerville Old Face" w:hAnsi="Baskerville Old Face"/>
          <w:lang w:val="pt-BR"/>
        </w:rPr>
        <w:t>,</w:t>
      </w:r>
      <w:r w:rsidRPr="00D2072A">
        <w:rPr>
          <w:rFonts w:ascii="Baskerville Old Face" w:hAnsi="Baskerville Old Face"/>
          <w:b/>
          <w:bCs/>
          <w:lang w:val="pt-BR"/>
        </w:rPr>
        <w:t xml:space="preserve"> a Torre de Belém</w:t>
      </w:r>
      <w:r w:rsidRPr="00D2072A">
        <w:rPr>
          <w:rFonts w:ascii="Baskerville Old Face" w:hAnsi="Baskerville Old Face"/>
          <w:lang w:val="pt-BR"/>
        </w:rPr>
        <w:t xml:space="preserve">, </w:t>
      </w:r>
      <w:r w:rsidRPr="00D2072A">
        <w:rPr>
          <w:rFonts w:ascii="Baskerville Old Face" w:hAnsi="Baskerville Old Face"/>
          <w:b/>
          <w:bCs/>
          <w:lang w:val="pt-BR"/>
        </w:rPr>
        <w:t>o Mosteiro da Batalha e o</w:t>
      </w:r>
      <w:r w:rsid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Convento</w:t>
      </w:r>
      <w:r w:rsid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de Cristo</w:t>
      </w:r>
      <w:r w:rsidRPr="00D2072A">
        <w:rPr>
          <w:rFonts w:ascii="Baskerville Old Face" w:hAnsi="Baskerville Old Face"/>
          <w:lang w:val="pt-BR"/>
        </w:rPr>
        <w:t>, mas em todo o país se podem encontrar construções e decorações de sabor manuelino em igrejas, palácios, pelourinhos e até na arquitetura civil.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Barroco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 xml:space="preserve">O barroco é sinónimo de esplendor e ostentação vividos sobretudo no reinado de D. João V (1707-1750), quando o ouro e </w:t>
      </w:r>
      <w:r w:rsidR="001C7BBF" w:rsidRPr="00D2072A">
        <w:rPr>
          <w:rFonts w:ascii="Baskerville Old Face" w:hAnsi="Baskerville Old Face"/>
          <w:lang w:val="pt-BR"/>
        </w:rPr>
        <w:t xml:space="preserve">as </w:t>
      </w:r>
      <w:r w:rsidRPr="00D2072A">
        <w:rPr>
          <w:rFonts w:ascii="Baskerville Old Face" w:hAnsi="Baskerville Old Face"/>
          <w:lang w:val="pt-BR"/>
        </w:rPr>
        <w:t>pedras preciosas vinham do Brasil e começou a exportação de vinho do Porto. Foi marcado por grandes obras, como o </w:t>
      </w:r>
      <w:r w:rsidRPr="00D2072A">
        <w:rPr>
          <w:rFonts w:ascii="Baskerville Old Face" w:hAnsi="Baskerville Old Face"/>
          <w:b/>
          <w:bCs/>
          <w:lang w:val="pt-BR"/>
        </w:rPr>
        <w:t>Convento de Mafra</w:t>
      </w:r>
      <w:r w:rsidRPr="00D2072A">
        <w:rPr>
          <w:rFonts w:ascii="Baskerville Old Face" w:hAnsi="Baskerville Old Face"/>
          <w:lang w:val="pt-BR"/>
        </w:rPr>
        <w:t>, o </w:t>
      </w:r>
      <w:r w:rsidRPr="00D2072A">
        <w:rPr>
          <w:rFonts w:ascii="Baskerville Old Face" w:hAnsi="Baskerville Old Face"/>
          <w:b/>
          <w:bCs/>
          <w:lang w:val="pt-BR"/>
        </w:rPr>
        <w:t>Aqueduto das Águas Livres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de Lisboa ou a </w:t>
      </w:r>
      <w:r w:rsidRPr="00D2072A">
        <w:rPr>
          <w:rFonts w:ascii="Baskerville Old Face" w:hAnsi="Baskerville Old Face"/>
          <w:b/>
          <w:bCs/>
          <w:lang w:val="pt-BR"/>
        </w:rPr>
        <w:t>Biblioteca da Universidade de Coimbra</w:t>
      </w:r>
      <w:r w:rsidRPr="00D2072A">
        <w:rPr>
          <w:rFonts w:ascii="Baskerville Old Face" w:hAnsi="Baskerville Old Face"/>
          <w:lang w:val="pt-BR"/>
        </w:rPr>
        <w:t xml:space="preserve">, mas está presente em todo o país, como nos templos forrados a talha dourada e azulejo. No </w:t>
      </w:r>
      <w:r w:rsidR="007A2EF6" w:rsidRPr="00D2072A">
        <w:rPr>
          <w:rFonts w:ascii="Baskerville Old Face" w:hAnsi="Baskerville Old Face"/>
          <w:lang w:val="pt-BR"/>
        </w:rPr>
        <w:t>N</w:t>
      </w:r>
      <w:r w:rsidRPr="00D2072A">
        <w:rPr>
          <w:rFonts w:ascii="Baskerville Old Face" w:hAnsi="Baskerville Old Face"/>
          <w:lang w:val="pt-BR"/>
        </w:rPr>
        <w:t xml:space="preserve">orte destaca-se o nome de </w:t>
      </w:r>
      <w:proofErr w:type="spellStart"/>
      <w:r w:rsidRPr="00D2072A">
        <w:rPr>
          <w:rFonts w:ascii="Baskerville Old Face" w:hAnsi="Baskerville Old Face"/>
          <w:lang w:val="pt-BR"/>
        </w:rPr>
        <w:t>Nasoni</w:t>
      </w:r>
      <w:proofErr w:type="spellEnd"/>
      <w:r w:rsidRPr="00D2072A">
        <w:rPr>
          <w:rFonts w:ascii="Baskerville Old Face" w:hAnsi="Baskerville Old Face"/>
          <w:lang w:val="pt-BR"/>
        </w:rPr>
        <w:t>, que assinou entre outros a </w:t>
      </w:r>
      <w:r w:rsidRPr="00D2072A">
        <w:rPr>
          <w:rFonts w:ascii="Baskerville Old Face" w:hAnsi="Baskerville Old Face"/>
          <w:b/>
          <w:bCs/>
          <w:lang w:val="pt-BR"/>
        </w:rPr>
        <w:t>Torre e Igreja dos Clérigos</w:t>
      </w:r>
      <w:r w:rsidRPr="00D2072A">
        <w:rPr>
          <w:rFonts w:ascii="Baskerville Old Face" w:hAnsi="Baskerville Old Face"/>
          <w:lang w:val="pt-BR"/>
        </w:rPr>
        <w:t>, no Porto, ou o </w:t>
      </w:r>
      <w:r w:rsidRPr="00D2072A">
        <w:rPr>
          <w:rFonts w:ascii="Baskerville Old Face" w:hAnsi="Baskerville Old Face"/>
          <w:b/>
          <w:bCs/>
          <w:lang w:val="pt-BR"/>
        </w:rPr>
        <w:t>Palácio de Mateus</w:t>
      </w:r>
      <w:r w:rsidRPr="00D2072A">
        <w:rPr>
          <w:rFonts w:ascii="Baskerville Old Face" w:hAnsi="Baskerville Old Face"/>
          <w:lang w:val="pt-BR"/>
        </w:rPr>
        <w:t>, em Vila Real, mas também o encontramos, por exemplo, na faustosa coleção do </w:t>
      </w:r>
      <w:r w:rsidRPr="00D2072A">
        <w:rPr>
          <w:rFonts w:ascii="Baskerville Old Face" w:hAnsi="Baskerville Old Face"/>
          <w:b/>
          <w:bCs/>
          <w:lang w:val="pt-BR"/>
        </w:rPr>
        <w:t>Museu dos Coches</w:t>
      </w:r>
      <w:r w:rsidRPr="00D2072A">
        <w:rPr>
          <w:rFonts w:ascii="Baskerville Old Face" w:hAnsi="Baskerville Old Face"/>
          <w:lang w:val="pt-BR"/>
        </w:rPr>
        <w:t>, em Lisboa.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Aldeias e Cidades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>Portugal é conhecido pelo seu património e arquitetura. Além das cidades do Património Mundial, entre muitas outras distinguem-se </w:t>
      </w:r>
      <w:r w:rsidRPr="00D2072A">
        <w:rPr>
          <w:rFonts w:ascii="Baskerville Old Face" w:hAnsi="Baskerville Old Face"/>
          <w:b/>
          <w:bCs/>
          <w:lang w:val="pt-BR"/>
        </w:rPr>
        <w:t>Viana do Castelo</w:t>
      </w:r>
      <w:r w:rsidRPr="00D2072A">
        <w:rPr>
          <w:rFonts w:ascii="Baskerville Old Face" w:hAnsi="Baskerville Old Face"/>
          <w:lang w:val="pt-BR"/>
        </w:rPr>
        <w:t>,</w:t>
      </w:r>
      <w:r w:rsidRPr="00D2072A">
        <w:rPr>
          <w:rFonts w:ascii="Baskerville Old Face" w:hAnsi="Baskerville Old Face"/>
          <w:b/>
          <w:bCs/>
          <w:lang w:val="pt-BR"/>
        </w:rPr>
        <w:t xml:space="preserve"> Braga</w:t>
      </w:r>
      <w:r w:rsidRPr="00D2072A">
        <w:rPr>
          <w:rFonts w:ascii="Baskerville Old Face" w:hAnsi="Baskerville Old Face"/>
          <w:lang w:val="pt-BR"/>
        </w:rPr>
        <w:t>,</w:t>
      </w:r>
      <w:r w:rsidRPr="00D2072A">
        <w:rPr>
          <w:rFonts w:ascii="Baskerville Old Face" w:hAnsi="Baskerville Old Face"/>
          <w:b/>
          <w:bCs/>
          <w:lang w:val="pt-BR"/>
        </w:rPr>
        <w:t xml:space="preserve"> Caminha</w:t>
      </w:r>
      <w:r w:rsidRPr="00D2072A">
        <w:rPr>
          <w:rFonts w:ascii="Baskerville Old Face" w:hAnsi="Baskerville Old Face"/>
          <w:lang w:val="pt-BR"/>
        </w:rPr>
        <w:t xml:space="preserve">, </w:t>
      </w:r>
      <w:r w:rsidRPr="00D2072A">
        <w:rPr>
          <w:rFonts w:ascii="Baskerville Old Face" w:hAnsi="Baskerville Old Face"/>
          <w:b/>
          <w:bCs/>
          <w:lang w:val="pt-BR"/>
        </w:rPr>
        <w:t>Barcelos</w:t>
      </w:r>
      <w:r w:rsidRPr="00D2072A">
        <w:rPr>
          <w:rFonts w:ascii="Baskerville Old Face" w:hAnsi="Baskerville Old Face"/>
          <w:lang w:val="pt-BR"/>
        </w:rPr>
        <w:t xml:space="preserve">, </w:t>
      </w:r>
      <w:r w:rsidRPr="00D2072A">
        <w:rPr>
          <w:rFonts w:ascii="Baskerville Old Face" w:hAnsi="Baskerville Old Face"/>
          <w:b/>
          <w:bCs/>
          <w:lang w:val="pt-BR"/>
        </w:rPr>
        <w:t>Ponte de</w:t>
      </w:r>
      <w:r w:rsidR="00D2072A" w:rsidRP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Lima</w:t>
      </w:r>
      <w:r w:rsidR="00D2072A" w:rsidRP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ou</w:t>
      </w:r>
      <w:r w:rsidR="00D2072A" w:rsidRP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Amarante</w:t>
      </w:r>
      <w:r w:rsidRPr="00D2072A">
        <w:rPr>
          <w:rFonts w:ascii="Baskerville Old Face" w:hAnsi="Baskerville Old Face"/>
          <w:lang w:val="pt-BR"/>
        </w:rPr>
        <w:t>, no norte, </w:t>
      </w:r>
      <w:r w:rsidRPr="00D2072A">
        <w:rPr>
          <w:rFonts w:ascii="Baskerville Old Face" w:hAnsi="Baskerville Old Face"/>
          <w:b/>
          <w:bCs/>
          <w:lang w:val="pt-BR"/>
        </w:rPr>
        <w:t>Viseu </w:t>
      </w:r>
      <w:r w:rsidRPr="00D2072A">
        <w:rPr>
          <w:rFonts w:ascii="Baskerville Old Face" w:hAnsi="Baskerville Old Face"/>
          <w:lang w:val="pt-BR"/>
        </w:rPr>
        <w:t>no Centro, assim como </w:t>
      </w:r>
      <w:r w:rsidRPr="00D2072A">
        <w:rPr>
          <w:rFonts w:ascii="Baskerville Old Face" w:hAnsi="Baskerville Old Face"/>
          <w:b/>
          <w:bCs/>
          <w:lang w:val="pt-BR"/>
        </w:rPr>
        <w:t>Santarém </w:t>
      </w:r>
      <w:r w:rsidRPr="00D2072A">
        <w:rPr>
          <w:rFonts w:ascii="Baskerville Old Face" w:hAnsi="Baskerville Old Face"/>
          <w:lang w:val="pt-BR"/>
        </w:rPr>
        <w:t>ou</w:t>
      </w:r>
      <w:r w:rsidRPr="00D2072A">
        <w:rPr>
          <w:rFonts w:ascii="Baskerville Old Face" w:hAnsi="Baskerville Old Face"/>
          <w:b/>
          <w:bCs/>
          <w:lang w:val="pt-BR"/>
        </w:rPr>
        <w:t> Setúbal</w:t>
      </w:r>
      <w:r w:rsidRPr="00D2072A">
        <w:rPr>
          <w:rFonts w:ascii="Baskerville Old Face" w:hAnsi="Baskerville Old Face"/>
          <w:lang w:val="pt-BR"/>
        </w:rPr>
        <w:t>, mais perto de Lisboa, 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Tavira</w:t>
      </w:r>
      <w:proofErr w:type="spellEnd"/>
      <w:r w:rsidRPr="00D2072A">
        <w:rPr>
          <w:rFonts w:ascii="Baskerville Old Face" w:hAnsi="Baskerville Old Face"/>
          <w:b/>
          <w:bCs/>
          <w:lang w:val="pt-BR"/>
        </w:rPr>
        <w:t> </w:t>
      </w:r>
      <w:r w:rsidRPr="00D2072A">
        <w:rPr>
          <w:rFonts w:ascii="Baskerville Old Face" w:hAnsi="Baskerville Old Face"/>
          <w:lang w:val="pt-BR"/>
        </w:rPr>
        <w:t>e</w:t>
      </w:r>
      <w:r w:rsidRPr="00D2072A">
        <w:rPr>
          <w:rFonts w:ascii="Baskerville Old Face" w:hAnsi="Baskerville Old Face"/>
          <w:b/>
          <w:bCs/>
          <w:lang w:val="pt-BR"/>
        </w:rPr>
        <w:t> Silves</w:t>
      </w:r>
      <w:r w:rsidRPr="00D2072A">
        <w:rPr>
          <w:rFonts w:ascii="Baskerville Old Face" w:hAnsi="Baskerville Old Face"/>
          <w:lang w:val="pt-BR"/>
        </w:rPr>
        <w:t> no Algarve, ou </w:t>
      </w:r>
      <w:r w:rsidRPr="00D2072A">
        <w:rPr>
          <w:rFonts w:ascii="Baskerville Old Face" w:hAnsi="Baskerville Old Face"/>
          <w:b/>
          <w:bCs/>
          <w:lang w:val="pt-BR"/>
        </w:rPr>
        <w:t>Funchal </w:t>
      </w:r>
      <w:r w:rsidRPr="00D2072A">
        <w:rPr>
          <w:rFonts w:ascii="Baskerville Old Face" w:hAnsi="Baskerville Old Face"/>
          <w:lang w:val="pt-BR"/>
        </w:rPr>
        <w:t>e </w:t>
      </w:r>
      <w:r w:rsidRPr="00D2072A">
        <w:rPr>
          <w:rFonts w:ascii="Baskerville Old Face" w:hAnsi="Baskerville Old Face"/>
          <w:b/>
          <w:bCs/>
          <w:lang w:val="pt-BR"/>
        </w:rPr>
        <w:t>Ponta Delgada</w:t>
      </w:r>
      <w:r w:rsidRPr="00D2072A">
        <w:rPr>
          <w:rFonts w:ascii="Baskerville Old Face" w:hAnsi="Baskerville Old Face"/>
          <w:lang w:val="pt-BR"/>
        </w:rPr>
        <w:t> na Madeira e Açores, respetivamente.</w:t>
      </w:r>
      <w:r w:rsidRPr="00D2072A">
        <w:rPr>
          <w:rFonts w:ascii="Baskerville Old Face" w:hAnsi="Baskerville Old Face"/>
          <w:lang w:val="pt-BR"/>
        </w:rPr>
        <w:br/>
        <w:t>Se o </w:t>
      </w:r>
      <w:r w:rsidRPr="00D2072A">
        <w:rPr>
          <w:rFonts w:ascii="Baskerville Old Face" w:hAnsi="Baskerville Old Face"/>
          <w:b/>
          <w:bCs/>
          <w:lang w:val="pt-BR"/>
        </w:rPr>
        <w:t>românico </w:t>
      </w:r>
      <w:r w:rsidRPr="00D2072A">
        <w:rPr>
          <w:rFonts w:ascii="Baskerville Old Face" w:hAnsi="Baskerville Old Face"/>
          <w:lang w:val="pt-BR"/>
        </w:rPr>
        <w:t>do norte evidencia que aí começou Portugal, também os </w:t>
      </w:r>
      <w:r w:rsidRPr="00D2072A">
        <w:rPr>
          <w:rFonts w:ascii="Baskerville Old Face" w:hAnsi="Baskerville Old Face"/>
          <w:b/>
          <w:bCs/>
          <w:lang w:val="pt-BR"/>
        </w:rPr>
        <w:t>Castelos de Fronteira</w:t>
      </w:r>
      <w:r w:rsidRPr="00D2072A">
        <w:rPr>
          <w:rFonts w:ascii="Baskerville Old Face" w:hAnsi="Baskerville Old Face"/>
          <w:lang w:val="pt-BR"/>
        </w:rPr>
        <w:t> ou as </w:t>
      </w:r>
      <w:r w:rsidRPr="00D2072A">
        <w:rPr>
          <w:rFonts w:ascii="Baskerville Old Face" w:hAnsi="Baskerville Old Face"/>
          <w:b/>
          <w:bCs/>
          <w:lang w:val="pt-BR"/>
        </w:rPr>
        <w:t>Aldeias Históricas</w:t>
      </w:r>
      <w:r w:rsidRPr="00D2072A">
        <w:rPr>
          <w:rFonts w:ascii="Baskerville Old Face" w:hAnsi="Baskerville Old Face"/>
          <w:lang w:val="pt-BR"/>
        </w:rPr>
        <w:t> do Centro de Portugal testemunham quase nove séculos de história. Tal como as </w:t>
      </w:r>
      <w:r w:rsidRPr="00D2072A">
        <w:rPr>
          <w:rFonts w:ascii="Baskerville Old Face" w:hAnsi="Baskerville Old Face"/>
          <w:b/>
          <w:bCs/>
          <w:lang w:val="pt-BR"/>
        </w:rPr>
        <w:t>Aldeias de Xisto</w:t>
      </w:r>
      <w:r w:rsidRPr="00D2072A">
        <w:rPr>
          <w:rFonts w:ascii="Baskerville Old Face" w:hAnsi="Baskerville Old Face"/>
          <w:lang w:val="pt-BR"/>
        </w:rPr>
        <w:t> ou as muitas aldeias e vilas muralhadas, de que </w:t>
      </w:r>
      <w:r w:rsidRPr="00D2072A">
        <w:rPr>
          <w:rFonts w:ascii="Baskerville Old Face" w:hAnsi="Baskerville Old Face"/>
          <w:b/>
          <w:bCs/>
          <w:lang w:val="pt-BR"/>
        </w:rPr>
        <w:t xml:space="preserve">Óbidos, 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Marvão</w:t>
      </w:r>
      <w:proofErr w:type="spellEnd"/>
      <w:r w:rsidRPr="00D2072A">
        <w:rPr>
          <w:rFonts w:ascii="Baskerville Old Face" w:hAnsi="Baskerville Old Face"/>
          <w:lang w:val="pt-BR"/>
        </w:rPr>
        <w:t> e 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Monsaraz</w:t>
      </w:r>
      <w:proofErr w:type="spellEnd"/>
      <w:r w:rsidRPr="00D2072A">
        <w:rPr>
          <w:rFonts w:ascii="Baskerville Old Face" w:hAnsi="Baskerville Old Face"/>
          <w:lang w:val="pt-BR"/>
        </w:rPr>
        <w:t> são apenas alguns exemplos. No Alentejo encontramos mármores e casas térreas, caiadas de branco. Como as do Algarve, coroadas de açoteia.</w:t>
      </w:r>
      <w:r w:rsidRPr="00D2072A">
        <w:rPr>
          <w:rFonts w:ascii="Baskerville Old Face" w:hAnsi="Baskerville Old Face"/>
          <w:lang w:val="pt-BR"/>
        </w:rPr>
        <w:br/>
        <w:t xml:space="preserve">São muitos os arquitetos contemporâneos que elevam bem alto o nome de Portugal, mas basta referir os detentores do Prémio </w:t>
      </w:r>
      <w:proofErr w:type="spellStart"/>
      <w:r w:rsidRPr="00D2072A">
        <w:rPr>
          <w:rFonts w:ascii="Baskerville Old Face" w:hAnsi="Baskerville Old Face"/>
          <w:lang w:val="pt-BR"/>
        </w:rPr>
        <w:t>Pritzker</w:t>
      </w:r>
      <w:proofErr w:type="spellEnd"/>
      <w:r w:rsidRPr="00D2072A">
        <w:rPr>
          <w:rFonts w:ascii="Baskerville Old Face" w:hAnsi="Baskerville Old Face"/>
          <w:lang w:val="pt-BR"/>
        </w:rPr>
        <w:t>: </w:t>
      </w:r>
      <w:r w:rsidRPr="00D2072A">
        <w:rPr>
          <w:rFonts w:ascii="Baskerville Old Face" w:hAnsi="Baskerville Old Face"/>
          <w:b/>
          <w:bCs/>
          <w:lang w:val="pt-BR"/>
        </w:rPr>
        <w:t xml:space="preserve">Álvaro 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Siza</w:t>
      </w:r>
      <w:proofErr w:type="spellEnd"/>
      <w:r w:rsidRPr="00D2072A">
        <w:rPr>
          <w:rFonts w:ascii="Baskerville Old Face" w:hAnsi="Baskerville Old Face"/>
          <w:b/>
          <w:bCs/>
          <w:lang w:val="pt-BR"/>
        </w:rPr>
        <w:t xml:space="preserve"> Vieira</w:t>
      </w:r>
      <w:r w:rsidRPr="00D2072A">
        <w:rPr>
          <w:rFonts w:ascii="Baskerville Old Face" w:hAnsi="Baskerville Old Face"/>
          <w:lang w:val="pt-BR"/>
        </w:rPr>
        <w:t> recebeu-o em 1992 e </w:t>
      </w:r>
      <w:r w:rsidRPr="00D2072A">
        <w:rPr>
          <w:rFonts w:ascii="Baskerville Old Face" w:hAnsi="Baskerville Old Face"/>
          <w:b/>
          <w:bCs/>
          <w:lang w:val="pt-BR"/>
        </w:rPr>
        <w:t>Eduardo Souto de Moura</w:t>
      </w:r>
      <w:r w:rsidRPr="00D2072A">
        <w:rPr>
          <w:rFonts w:ascii="Baskerville Old Face" w:hAnsi="Baskerville Old Face"/>
          <w:lang w:val="pt-BR"/>
        </w:rPr>
        <w:t> em 2011</w:t>
      </w:r>
      <w:r w:rsidR="007A2EF6" w:rsidRPr="00D2072A">
        <w:rPr>
          <w:rFonts w:ascii="Baskerville Old Face" w:hAnsi="Baskerville Old Face"/>
          <w:lang w:val="pt-BR"/>
        </w:rPr>
        <w:t>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Espaços sagrados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>De norte a sul de Portugal e ilhas, são muitos os espaços sagrados que merecem visita, mas culminam todos em </w:t>
      </w:r>
      <w:r w:rsidRPr="00D2072A">
        <w:rPr>
          <w:rFonts w:ascii="Baskerville Old Face" w:hAnsi="Baskerville Old Face"/>
          <w:b/>
          <w:bCs/>
          <w:lang w:val="pt-BR"/>
        </w:rPr>
        <w:t>Fátima</w:t>
      </w:r>
      <w:r w:rsidRPr="00D2072A">
        <w:rPr>
          <w:rFonts w:ascii="Baskerville Old Face" w:hAnsi="Baskerville Old Face"/>
          <w:lang w:val="pt-BR"/>
        </w:rPr>
        <w:t>, com o culto a Nossa Senhora. Entre tantos que se poderiam enumerar, refiram-se as Sés de todo o país, que remontam quase todas ao período da fundação de Portugal, mas acompanharam os movimentos artísticos posteriores. Excluindo os templos mais famosos e visitados, vale a pena destacar a expressão rural dos “</w:t>
      </w:r>
      <w:r w:rsidRPr="00D2072A">
        <w:rPr>
          <w:rFonts w:ascii="Baskerville Old Face" w:hAnsi="Baskerville Old Face"/>
          <w:b/>
          <w:bCs/>
          <w:lang w:val="pt-BR"/>
        </w:rPr>
        <w:t>Impérios</w:t>
      </w:r>
      <w:r w:rsidRPr="00D2072A">
        <w:rPr>
          <w:rFonts w:ascii="Baskerville Old Face" w:hAnsi="Baskerville Old Face"/>
          <w:lang w:val="pt-BR"/>
        </w:rPr>
        <w:t>” ligados às Festas do Espírito Santo nas ilhas dos Açores e ainda as Festas do Senhor Santo Cristo dos Milagres, na ilha de S. Miguel.</w:t>
      </w:r>
      <w:r w:rsidRPr="00D2072A">
        <w:rPr>
          <w:rFonts w:ascii="Baskerville Old Face" w:hAnsi="Baskerville Old Face"/>
          <w:lang w:val="pt-BR"/>
        </w:rPr>
        <w:br/>
        <w:t>Do tempo dos mouros restam-nos poucos vestígios do culto sagrado, mas a vila-museu de 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Mértola</w:t>
      </w:r>
      <w:proofErr w:type="spellEnd"/>
      <w:r w:rsidRPr="00D2072A">
        <w:rPr>
          <w:rFonts w:ascii="Baskerville Old Face" w:hAnsi="Baskerville Old Face"/>
          <w:lang w:val="pt-BR"/>
        </w:rPr>
        <w:t>, no Alentejo, é uma exceção que merece visita.</w:t>
      </w:r>
      <w:r w:rsidRPr="00D2072A">
        <w:rPr>
          <w:rFonts w:ascii="Baskerville Old Face" w:hAnsi="Baskerville Old Face"/>
          <w:lang w:val="pt-BR"/>
        </w:rPr>
        <w:br/>
        <w:t>Temos felizmente muitos vestígios doutra crença religiosa, o </w:t>
      </w:r>
      <w:r w:rsidRPr="00D2072A">
        <w:rPr>
          <w:rFonts w:ascii="Baskerville Old Face" w:hAnsi="Baskerville Old Face"/>
          <w:b/>
          <w:bCs/>
          <w:lang w:val="pt-BR"/>
        </w:rPr>
        <w:t>judaísmo</w:t>
      </w:r>
      <w:r w:rsidRPr="00D2072A">
        <w:rPr>
          <w:rFonts w:ascii="Baskerville Old Face" w:hAnsi="Baskerville Old Face"/>
          <w:lang w:val="pt-BR"/>
        </w:rPr>
        <w:t>, com marcas medievais um pouco por todo o país, como na antiga</w:t>
      </w:r>
      <w:r w:rsidRPr="00D2072A">
        <w:rPr>
          <w:rFonts w:ascii="Baskerville Old Face" w:hAnsi="Baskerville Old Face"/>
          <w:b/>
          <w:bCs/>
          <w:lang w:val="pt-BR"/>
        </w:rPr>
        <w:t> sinagoga de Tomar</w:t>
      </w:r>
      <w:r w:rsidRPr="00D2072A">
        <w:rPr>
          <w:rFonts w:ascii="Baskerville Old Face" w:hAnsi="Baskerville Old Face"/>
          <w:lang w:val="pt-BR"/>
        </w:rPr>
        <w:t>, e especialmente junto à fronteira com Espanha, nomeadamente em </w:t>
      </w:r>
      <w:r w:rsidRPr="00D2072A">
        <w:rPr>
          <w:rFonts w:ascii="Baskerville Old Face" w:hAnsi="Baskerville Old Face"/>
          <w:b/>
          <w:bCs/>
          <w:lang w:val="pt-BR"/>
        </w:rPr>
        <w:t>Belmonte</w:t>
      </w:r>
      <w:r w:rsidRPr="00D2072A">
        <w:rPr>
          <w:rFonts w:ascii="Baskerville Old Face" w:hAnsi="Baskerville Old Face"/>
          <w:lang w:val="pt-BR"/>
        </w:rPr>
        <w:t>,</w:t>
      </w:r>
      <w:r w:rsidRPr="00D2072A">
        <w:rPr>
          <w:rFonts w:ascii="Baskerville Old Face" w:hAnsi="Baskerville Old Face"/>
          <w:b/>
          <w:bCs/>
          <w:lang w:val="pt-BR"/>
        </w:rPr>
        <w:t xml:space="preserve"> Guarda</w:t>
      </w:r>
      <w:r w:rsidRPr="00D2072A">
        <w:rPr>
          <w:rFonts w:ascii="Baskerville Old Face" w:hAnsi="Baskerville Old Face"/>
          <w:lang w:val="pt-BR"/>
        </w:rPr>
        <w:t xml:space="preserve">, </w:t>
      </w:r>
      <w:r w:rsidRPr="00D2072A">
        <w:rPr>
          <w:rFonts w:ascii="Baskerville Old Face" w:hAnsi="Baskerville Old Face"/>
          <w:b/>
          <w:bCs/>
          <w:lang w:val="pt-BR"/>
        </w:rPr>
        <w:t>Trancoso</w:t>
      </w:r>
      <w:r w:rsidRPr="00D2072A">
        <w:rPr>
          <w:rFonts w:ascii="Baskerville Old Face" w:hAnsi="Baskerville Old Face"/>
          <w:lang w:val="pt-BR"/>
        </w:rPr>
        <w:t xml:space="preserve"> e </w:t>
      </w:r>
      <w:r w:rsidRPr="00D2072A">
        <w:rPr>
          <w:rFonts w:ascii="Baskerville Old Face" w:hAnsi="Baskerville Old Face"/>
          <w:b/>
          <w:bCs/>
          <w:lang w:val="pt-BR"/>
        </w:rPr>
        <w:t>Castelo de Vide</w:t>
      </w:r>
      <w:r w:rsidRPr="00D2072A">
        <w:rPr>
          <w:rFonts w:ascii="Baskerville Old Face" w:hAnsi="Baskerville Old Face"/>
          <w:lang w:val="pt-BR"/>
        </w:rPr>
        <w:t>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Fado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 xml:space="preserve">O Fado é Património Imaterial da Humanidade desde 2011. Esteve durante muitos anos ligado ao nome de Amália, mas hoje é tão grande a nova geração de fadistas, que Mariza, Gisela João, </w:t>
      </w:r>
      <w:proofErr w:type="spellStart"/>
      <w:r w:rsidRPr="00D2072A">
        <w:rPr>
          <w:rFonts w:ascii="Baskerville Old Face" w:hAnsi="Baskerville Old Face"/>
          <w:lang w:val="pt-BR"/>
        </w:rPr>
        <w:t>Camané</w:t>
      </w:r>
      <w:proofErr w:type="spellEnd"/>
      <w:r w:rsidRPr="00D2072A">
        <w:rPr>
          <w:rFonts w:ascii="Baskerville Old Face" w:hAnsi="Baskerville Old Face"/>
          <w:lang w:val="pt-BR"/>
        </w:rPr>
        <w:t xml:space="preserve">, </w:t>
      </w:r>
      <w:proofErr w:type="spellStart"/>
      <w:r w:rsidRPr="00D2072A">
        <w:rPr>
          <w:rFonts w:ascii="Baskerville Old Face" w:hAnsi="Baskerville Old Face"/>
          <w:lang w:val="pt-BR"/>
        </w:rPr>
        <w:t>Carminho</w:t>
      </w:r>
      <w:proofErr w:type="spellEnd"/>
      <w:r w:rsidRPr="00D2072A">
        <w:rPr>
          <w:rFonts w:ascii="Baskerville Old Face" w:hAnsi="Baskerville Old Face"/>
          <w:lang w:val="pt-BR"/>
        </w:rPr>
        <w:t xml:space="preserve"> ou Ana Moura são apenas alguns dos nomes mais conhecidos internacionalmente.</w:t>
      </w:r>
      <w:r w:rsidRPr="00D2072A">
        <w:rPr>
          <w:rFonts w:ascii="Baskerville Old Face" w:hAnsi="Baskerville Old Face"/>
          <w:lang w:val="pt-BR"/>
        </w:rPr>
        <w:br/>
        <w:t>Para o sentir em toda a profundidade, nada como ouvi-lo numa casa de fados, à luz da vela e da emoção das vozes e da guitarra portuguesa. O </w:t>
      </w:r>
      <w:r w:rsidRPr="00D2072A">
        <w:rPr>
          <w:rFonts w:ascii="Baskerville Old Face" w:hAnsi="Baskerville Old Face"/>
          <w:b/>
          <w:bCs/>
          <w:lang w:val="pt-BR"/>
        </w:rPr>
        <w:t>Museu do Fado</w:t>
      </w:r>
      <w:r w:rsidRPr="00D2072A">
        <w:rPr>
          <w:rFonts w:ascii="Baskerville Old Face" w:hAnsi="Baskerville Old Face"/>
          <w:lang w:val="pt-BR"/>
        </w:rPr>
        <w:t>, em Lisboa, também é um bom local para se familiarizar com esta música tão característica de Portugal.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Literatura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>Portugal é conhecido como um país de poetas. A nossa poesia teve início ao mesmo tempo que a nação com a poesia trovadoresca, mas subiu a um patamar cimeiro da epopeia, no Renascimento, com a publicação dos Lusíadas, em que </w:t>
      </w:r>
      <w:r w:rsidRPr="00D2072A">
        <w:rPr>
          <w:rFonts w:ascii="Baskerville Old Face" w:hAnsi="Baskerville Old Face"/>
          <w:b/>
          <w:bCs/>
          <w:lang w:val="pt-BR"/>
        </w:rPr>
        <w:t>Luís de Camões</w:t>
      </w:r>
      <w:r w:rsidRPr="00D2072A">
        <w:rPr>
          <w:rFonts w:ascii="Baskerville Old Face" w:hAnsi="Baskerville Old Face"/>
          <w:lang w:val="pt-BR"/>
        </w:rPr>
        <w:t> (1524-1580) canta os feitos dos portugueses a propósito dos Descobrimentos. Já no início do séc</w:t>
      </w:r>
      <w:r w:rsidR="007A2FEA" w:rsidRPr="00D2072A">
        <w:rPr>
          <w:rFonts w:ascii="Baskerville Old Face" w:hAnsi="Baskerville Old Face"/>
          <w:lang w:val="pt-BR"/>
        </w:rPr>
        <w:t xml:space="preserve">ulo </w:t>
      </w:r>
      <w:r w:rsidRPr="00D2072A">
        <w:rPr>
          <w:rFonts w:ascii="Baskerville Old Face" w:hAnsi="Baskerville Old Face"/>
          <w:lang w:val="pt-BR"/>
        </w:rPr>
        <w:t>XX adquiriu contornos mais universalistas com a obra de </w:t>
      </w:r>
      <w:r w:rsidRPr="00D2072A">
        <w:rPr>
          <w:rFonts w:ascii="Baskerville Old Face" w:hAnsi="Baskerville Old Face"/>
          <w:b/>
          <w:bCs/>
          <w:lang w:val="pt-BR"/>
        </w:rPr>
        <w:t>Fernando Pessoa</w:t>
      </w:r>
      <w:r w:rsidRPr="00D2072A">
        <w:rPr>
          <w:rFonts w:ascii="Baskerville Old Face" w:hAnsi="Baskerville Old Face"/>
          <w:lang w:val="pt-BR"/>
        </w:rPr>
        <w:t> (1888-1935), o mais traduzido poeta português. Porém, foi a prosa de </w:t>
      </w:r>
      <w:r w:rsidRPr="00D2072A">
        <w:rPr>
          <w:rFonts w:ascii="Baskerville Old Face" w:hAnsi="Baskerville Old Face"/>
          <w:b/>
          <w:bCs/>
          <w:lang w:val="pt-BR"/>
        </w:rPr>
        <w:t>José Saramago</w:t>
      </w:r>
      <w:r w:rsidRPr="00D2072A">
        <w:rPr>
          <w:rFonts w:ascii="Baskerville Old Face" w:hAnsi="Baskerville Old Face"/>
          <w:lang w:val="pt-BR"/>
        </w:rPr>
        <w:t> (1922-2013) que conquistou um Prémio Nobel, em 1998</w:t>
      </w:r>
      <w:r w:rsidR="007A2FEA" w:rsidRPr="00D2072A">
        <w:rPr>
          <w:rFonts w:ascii="Baskerville Old Face" w:hAnsi="Baskerville Old Face"/>
          <w:lang w:val="pt-BR"/>
        </w:rPr>
        <w:t>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Festa e Festivais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>Portugal, sobretudo no verão, fervilha de festas tradiciona</w:t>
      </w:r>
      <w:r w:rsidR="007A2FEA" w:rsidRPr="00D2072A">
        <w:rPr>
          <w:rFonts w:ascii="Baskerville Old Face" w:hAnsi="Baskerville Old Face"/>
          <w:lang w:val="pt-BR"/>
        </w:rPr>
        <w:t>i</w:t>
      </w:r>
      <w:r w:rsidRPr="00D2072A">
        <w:rPr>
          <w:rFonts w:ascii="Baskerville Old Face" w:hAnsi="Baskerville Old Face"/>
          <w:lang w:val="pt-BR"/>
        </w:rPr>
        <w:t>s, como em </w:t>
      </w:r>
      <w:r w:rsidRPr="00D2072A">
        <w:rPr>
          <w:rFonts w:ascii="Baskerville Old Face" w:hAnsi="Baskerville Old Face"/>
          <w:b/>
          <w:bCs/>
          <w:lang w:val="pt-BR"/>
        </w:rPr>
        <w:t>Viana do</w:t>
      </w:r>
      <w:r w:rsidR="007A2FEA" w:rsidRP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Castelo</w:t>
      </w:r>
      <w:r w:rsidRPr="00D2072A">
        <w:rPr>
          <w:rFonts w:ascii="Baskerville Old Face" w:hAnsi="Baskerville Old Face"/>
          <w:lang w:val="pt-BR"/>
        </w:rPr>
        <w:t>,</w:t>
      </w:r>
      <w:r w:rsidR="007A2FEA" w:rsidRP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Tomar</w:t>
      </w:r>
      <w:r w:rsidRPr="00D2072A">
        <w:rPr>
          <w:rFonts w:ascii="Baskerville Old Face" w:hAnsi="Baskerville Old Face"/>
          <w:lang w:val="pt-BR"/>
        </w:rPr>
        <w:t>,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Campo</w:t>
      </w:r>
      <w:r w:rsid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Maior</w:t>
      </w:r>
      <w:r w:rsidRPr="00D2072A">
        <w:rPr>
          <w:rFonts w:ascii="Baskerville Old Face" w:hAnsi="Baskerville Old Face"/>
          <w:lang w:val="pt-BR"/>
        </w:rPr>
        <w:t>, ou na </w:t>
      </w:r>
      <w:r w:rsidRPr="00D2072A">
        <w:rPr>
          <w:rFonts w:ascii="Baskerville Old Face" w:hAnsi="Baskerville Old Face"/>
          <w:b/>
          <w:bCs/>
          <w:lang w:val="pt-BR"/>
        </w:rPr>
        <w:t>Festa da Flor</w:t>
      </w:r>
      <w:r w:rsidRPr="00D2072A">
        <w:rPr>
          <w:rFonts w:ascii="Baskerville Old Face" w:hAnsi="Baskerville Old Face"/>
          <w:lang w:val="pt-BR"/>
        </w:rPr>
        <w:t> do Funchal, Madeira. Não esquecendo os Santos Populares, com ponto alto em </w:t>
      </w:r>
      <w:r w:rsidRPr="00D2072A">
        <w:rPr>
          <w:rFonts w:ascii="Baskerville Old Face" w:hAnsi="Baskerville Old Face"/>
          <w:b/>
          <w:bCs/>
          <w:lang w:val="pt-BR"/>
        </w:rPr>
        <w:t>Lisboa</w:t>
      </w:r>
      <w:r w:rsidRPr="00D2072A">
        <w:rPr>
          <w:rFonts w:ascii="Baskerville Old Face" w:hAnsi="Baskerville Old Face"/>
          <w:lang w:val="pt-BR"/>
        </w:rPr>
        <w:t>, a 13 de junho, e no </w:t>
      </w:r>
      <w:r w:rsidRPr="00D2072A">
        <w:rPr>
          <w:rFonts w:ascii="Baskerville Old Face" w:hAnsi="Baskerville Old Face"/>
          <w:b/>
          <w:bCs/>
          <w:lang w:val="pt-BR"/>
        </w:rPr>
        <w:t>Porto</w:t>
      </w:r>
      <w:r w:rsidRPr="00D2072A">
        <w:rPr>
          <w:rFonts w:ascii="Baskerville Old Face" w:hAnsi="Baskerville Old Face"/>
          <w:lang w:val="pt-BR"/>
        </w:rPr>
        <w:t>, a 24 de junho.</w:t>
      </w:r>
      <w:r w:rsidRPr="00D2072A">
        <w:rPr>
          <w:rFonts w:ascii="Baskerville Old Face" w:hAnsi="Baskerville Old Face"/>
          <w:lang w:val="pt-BR"/>
        </w:rPr>
        <w:br/>
        <w:t xml:space="preserve">Também os festivais vão da música rock, ao jazz, </w:t>
      </w:r>
      <w:r w:rsidR="00D2072A">
        <w:rPr>
          <w:rFonts w:ascii="Baskerville Old Face" w:hAnsi="Baskerville Old Face"/>
          <w:lang w:val="pt-BR"/>
        </w:rPr>
        <w:t xml:space="preserve">à </w:t>
      </w:r>
      <w:r w:rsidRPr="00D2072A">
        <w:rPr>
          <w:rFonts w:ascii="Baskerville Old Face" w:hAnsi="Baskerville Old Face"/>
          <w:lang w:val="pt-BR"/>
        </w:rPr>
        <w:t>étnica... enfim, há música para todos os estilos,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sendo alguns realizados em locais tão atrativos quanto os artistas em cartaz.</w:t>
      </w:r>
      <w:r w:rsidR="00D2072A">
        <w:rPr>
          <w:rFonts w:ascii="Baskerville Old Face" w:hAnsi="Baskerville Old Face"/>
          <w:lang w:val="pt-BR"/>
        </w:rPr>
        <w:t xml:space="preserve"> </w:t>
      </w:r>
      <w:r w:rsidRPr="00D2072A">
        <w:rPr>
          <w:rFonts w:ascii="Baskerville Old Face" w:hAnsi="Baskerville Old Face"/>
          <w:lang w:val="pt-BR"/>
        </w:rPr>
        <w:t>É o caso do </w:t>
      </w:r>
      <w:r w:rsidRPr="00D2072A">
        <w:rPr>
          <w:rFonts w:ascii="Baskerville Old Face" w:hAnsi="Baskerville Old Face"/>
          <w:b/>
          <w:bCs/>
          <w:lang w:val="pt-BR"/>
        </w:rPr>
        <w:t>Festival do Sudoeste</w:t>
      </w:r>
      <w:r w:rsidRPr="00D2072A">
        <w:rPr>
          <w:rFonts w:ascii="Baskerville Old Face" w:hAnsi="Baskerville Old Face"/>
          <w:lang w:val="pt-BR"/>
        </w:rPr>
        <w:t>, de</w:t>
      </w:r>
      <w:r w:rsid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>Paredes de Coura</w:t>
      </w:r>
      <w:r w:rsidRPr="00D2072A">
        <w:rPr>
          <w:rFonts w:ascii="Baskerville Old Face" w:hAnsi="Baskerville Old Face"/>
          <w:lang w:val="pt-BR"/>
        </w:rPr>
        <w:t>, do 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Super</w:t>
      </w:r>
      <w:proofErr w:type="spellEnd"/>
      <w:r w:rsidRPr="00D2072A">
        <w:rPr>
          <w:rFonts w:ascii="Baskerville Old Face" w:hAnsi="Baskerville Old Face"/>
          <w:b/>
          <w:bCs/>
          <w:lang w:val="pt-BR"/>
        </w:rPr>
        <w:t xml:space="preserve"> Bock 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Super</w:t>
      </w:r>
      <w:proofErr w:type="spellEnd"/>
      <w:r w:rsidRPr="00D2072A">
        <w:rPr>
          <w:rFonts w:ascii="Baskerville Old Face" w:hAnsi="Baskerville Old Face"/>
          <w:b/>
          <w:bCs/>
          <w:lang w:val="pt-BR"/>
        </w:rPr>
        <w:t xml:space="preserve"> Rock</w:t>
      </w:r>
      <w:r w:rsidRPr="00D2072A">
        <w:rPr>
          <w:rFonts w:ascii="Baskerville Old Face" w:hAnsi="Baskerville Old Face"/>
          <w:lang w:val="pt-BR"/>
        </w:rPr>
        <w:t> e do</w:t>
      </w:r>
      <w:r w:rsidR="00D2072A">
        <w:rPr>
          <w:rFonts w:ascii="Baskerville Old Face" w:hAnsi="Baskerville Old Face"/>
          <w:b/>
          <w:bCs/>
          <w:lang w:val="pt-BR"/>
        </w:rPr>
        <w:t xml:space="preserve"> </w:t>
      </w:r>
      <w:r w:rsidRPr="00D2072A">
        <w:rPr>
          <w:rFonts w:ascii="Baskerville Old Face" w:hAnsi="Baskerville Old Face"/>
          <w:b/>
          <w:bCs/>
          <w:lang w:val="pt-BR"/>
        </w:rPr>
        <w:t xml:space="preserve">Nos </w:t>
      </w:r>
      <w:proofErr w:type="spellStart"/>
      <w:r w:rsidRPr="00D2072A">
        <w:rPr>
          <w:rFonts w:ascii="Baskerville Old Face" w:hAnsi="Baskerville Old Face"/>
          <w:b/>
          <w:bCs/>
          <w:lang w:val="pt-BR"/>
        </w:rPr>
        <w:t>Alive</w:t>
      </w:r>
      <w:proofErr w:type="spellEnd"/>
      <w:r w:rsidRPr="00D2072A">
        <w:rPr>
          <w:rFonts w:ascii="Baskerville Old Face" w:hAnsi="Baskerville Old Face"/>
          <w:lang w:val="pt-BR"/>
        </w:rPr>
        <w:t>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b/>
          <w:bCs/>
          <w:lang w:val="pt-BR"/>
        </w:rPr>
        <w:t>Gastronomia</w:t>
      </w:r>
      <w:r w:rsidRPr="00D2072A">
        <w:rPr>
          <w:rFonts w:ascii="Baskerville Old Face" w:hAnsi="Baskerville Old Face"/>
          <w:b/>
          <w:bCs/>
          <w:lang w:val="pt-BR"/>
        </w:rPr>
        <w:br/>
      </w:r>
      <w:r w:rsidRPr="00D2072A">
        <w:rPr>
          <w:rFonts w:ascii="Baskerville Old Face" w:hAnsi="Baskerville Old Face"/>
          <w:lang w:val="pt-BR"/>
        </w:rPr>
        <w:t xml:space="preserve">Portugal assiste hoje a uma autêntica exaltação de sabores, onde novos chefs combinam produtos e receitas tradicionais com cozinha contemporânea. Cinco ícones da nossa gastronomia têm lugar de destaque: o melhor peixe do mundo; a cataplana (símbolo vivo da cozinha mediterrânica); o vinho do porto (inimitável); o pastel de nata (“doce celestial”); os nossos chefs (fundem tradição com inovação e criatividade). O que anda a par dos princípios </w:t>
      </w:r>
      <w:r w:rsidR="00D2072A">
        <w:rPr>
          <w:rFonts w:ascii="Baskerville Old Face" w:hAnsi="Baskerville Old Face"/>
          <w:lang w:val="pt-BR"/>
        </w:rPr>
        <w:t>já que</w:t>
      </w:r>
      <w:r w:rsidRPr="00D2072A">
        <w:rPr>
          <w:rFonts w:ascii="Baskerville Old Face" w:hAnsi="Baskerville Old Face"/>
          <w:lang w:val="pt-BR"/>
        </w:rPr>
        <w:t xml:space="preserve"> a Unesco recentemente reconheceu Portugal como detentor da </w:t>
      </w:r>
      <w:r w:rsidRPr="00D2072A">
        <w:rPr>
          <w:rFonts w:ascii="Baskerville Old Face" w:hAnsi="Baskerville Old Face"/>
          <w:b/>
          <w:bCs/>
          <w:lang w:val="pt-BR"/>
        </w:rPr>
        <w:t>Dieta Mediterrânica</w:t>
      </w:r>
      <w:r w:rsidRPr="00D2072A">
        <w:rPr>
          <w:rFonts w:ascii="Baskerville Old Face" w:hAnsi="Baskerville Old Face"/>
          <w:lang w:val="pt-BR"/>
        </w:rPr>
        <w:t xml:space="preserve">. Além do mais, </w:t>
      </w:r>
      <w:r w:rsidR="00D2072A">
        <w:rPr>
          <w:rFonts w:ascii="Baskerville Old Face" w:hAnsi="Baskerville Old Face"/>
          <w:lang w:val="pt-BR"/>
        </w:rPr>
        <w:t>nós portugueses</w:t>
      </w:r>
      <w:r w:rsidRPr="00D2072A">
        <w:rPr>
          <w:rFonts w:ascii="Baskerville Old Face" w:hAnsi="Baskerville Old Face"/>
          <w:lang w:val="pt-BR"/>
        </w:rPr>
        <w:t xml:space="preserve"> gostamos de receber e conviver em volta da mesa, fazendo de cada refeição um momento de partilha.</w:t>
      </w:r>
    </w:p>
    <w:p w:rsidR="005821BD" w:rsidRPr="00D2072A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5821BD" w:rsidRDefault="005821BD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D2072A" w:rsidRDefault="00D2072A" w:rsidP="001C7BBF">
      <w:pPr>
        <w:spacing w:line="276" w:lineRule="auto"/>
        <w:rPr>
          <w:rFonts w:ascii="Baskerville Old Face" w:hAnsi="Baskerville Old Face"/>
          <w:lang w:val="pt-BR"/>
        </w:rPr>
      </w:pPr>
    </w:p>
    <w:p w:rsidR="00D2072A" w:rsidRPr="00D2072A" w:rsidRDefault="00D2072A" w:rsidP="00D2072A">
      <w:pPr>
        <w:spacing w:line="276" w:lineRule="auto"/>
        <w:rPr>
          <w:rFonts w:ascii="Baskerville Old Face" w:hAnsi="Baskerville Old Face"/>
          <w:lang w:val="pt-BR"/>
        </w:rPr>
      </w:pPr>
      <w:r w:rsidRPr="00D2072A">
        <w:rPr>
          <w:rFonts w:ascii="Baskerville Old Face" w:hAnsi="Baskerville Old Face"/>
          <w:lang w:val="pt-BR"/>
        </w:rPr>
        <w:t xml:space="preserve">Fonte: blog de turismo </w:t>
      </w:r>
      <w:proofErr w:type="spellStart"/>
      <w:r w:rsidRPr="00D2072A">
        <w:rPr>
          <w:rFonts w:ascii="Baskerville Old Face" w:hAnsi="Baskerville Old Face"/>
          <w:lang w:val="pt-BR"/>
        </w:rPr>
        <w:t>Visit</w:t>
      </w:r>
      <w:proofErr w:type="spellEnd"/>
      <w:r w:rsidRPr="00D2072A">
        <w:rPr>
          <w:rFonts w:ascii="Baskerville Old Face" w:hAnsi="Baskerville Old Face"/>
          <w:lang w:val="pt-BR"/>
        </w:rPr>
        <w:t xml:space="preserve"> Portugal.</w:t>
      </w:r>
    </w:p>
    <w:p w:rsidR="00D2072A" w:rsidRPr="00D2072A" w:rsidRDefault="00D2072A" w:rsidP="001C7BBF">
      <w:pPr>
        <w:spacing w:line="276" w:lineRule="auto"/>
        <w:rPr>
          <w:rFonts w:ascii="Baskerville Old Face" w:hAnsi="Baskerville Old Face"/>
          <w:lang w:val="pt-BR"/>
        </w:rPr>
      </w:pPr>
    </w:p>
    <w:sectPr w:rsidR="00D2072A" w:rsidRPr="00D20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BD"/>
    <w:rsid w:val="001C7BBF"/>
    <w:rsid w:val="005821BD"/>
    <w:rsid w:val="007A2EF6"/>
    <w:rsid w:val="007A2FEA"/>
    <w:rsid w:val="008C7EA0"/>
    <w:rsid w:val="008F6A88"/>
    <w:rsid w:val="00D2072A"/>
    <w:rsid w:val="00F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0CD6F"/>
  <w15:chartTrackingRefBased/>
  <w15:docId w15:val="{19F73DB8-E5BF-F44F-8867-4A2A321C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2021-02-24T10:01:00Z</dcterms:created>
  <dcterms:modified xsi:type="dcterms:W3CDTF">2021-02-24T15:54:00Z</dcterms:modified>
</cp:coreProperties>
</file>