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45" w:rsidRDefault="004C5645" w:rsidP="004C5645">
      <w:pPr>
        <w:rPr>
          <w:rFonts w:asciiTheme="minorHAnsi" w:hAnsiTheme="minorHAnsi" w:cstheme="minorHAnsi"/>
          <w:lang w:val="de-DE"/>
        </w:rPr>
      </w:pPr>
    </w:p>
    <w:p w:rsidR="005C37C0" w:rsidRDefault="005C37C0" w:rsidP="004C5645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Motive A2, Seite 72</w:t>
      </w:r>
    </w:p>
    <w:p w:rsidR="005C37C0" w:rsidRDefault="005C37C0" w:rsidP="004C5645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Das ist kein Spaß</w:t>
      </w:r>
    </w:p>
    <w:p w:rsidR="005C37C0" w:rsidRDefault="005C37C0" w:rsidP="004C5645">
      <w:pPr>
        <w:rPr>
          <w:rFonts w:asciiTheme="minorHAnsi" w:hAnsiTheme="minorHAnsi" w:cstheme="minorHAnsi"/>
          <w:lang w:val="de-DE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799"/>
        <w:gridCol w:w="8829"/>
      </w:tblGrid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C5645">
              <w:rPr>
                <w:rFonts w:asciiTheme="minorHAnsi" w:hAnsiTheme="minorHAnsi" w:cstheme="minorHAnsi"/>
                <w:bCs/>
                <w:lang w:val="de-DE"/>
              </w:rPr>
              <w:t xml:space="preserve">Es </w:t>
            </w:r>
            <w:r w:rsidRPr="004C5645">
              <w:rPr>
                <w:rFonts w:asciiTheme="minorHAnsi" w:hAnsiTheme="minorHAnsi" w:cstheme="minorHAnsi"/>
                <w:bCs/>
                <w:highlight w:val="cyan"/>
                <w:lang w:val="de-DE"/>
              </w:rPr>
              <w:t>hat</w:t>
            </w:r>
            <w:r w:rsidRPr="004C5645">
              <w:rPr>
                <w:rFonts w:asciiTheme="minorHAnsi" w:hAnsiTheme="minorHAnsi" w:cstheme="minorHAnsi"/>
                <w:bCs/>
                <w:lang w:val="de-DE"/>
              </w:rPr>
              <w:t xml:space="preserve"> mit ein paar dummen Nachrichten auf seinem Handy </w:t>
            </w:r>
            <w:r w:rsidRPr="004C5645">
              <w:rPr>
                <w:rFonts w:asciiTheme="minorHAnsi" w:hAnsiTheme="minorHAnsi" w:cstheme="minorHAnsi"/>
                <w:bCs/>
                <w:highlight w:val="cyan"/>
                <w:lang w:val="de-DE"/>
              </w:rPr>
              <w:t>angefangen</w:t>
            </w:r>
            <w:r w:rsidRPr="004C5645">
              <w:rPr>
                <w:rFonts w:asciiTheme="minorHAnsi" w:hAnsiTheme="minorHAnsi" w:cstheme="minorHAnsi"/>
                <w:b/>
                <w:bCs/>
                <w:highlight w:val="cyan"/>
                <w:lang w:val="de-DE"/>
              </w:rPr>
              <w:t>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Pr="004C5645" w:rsidRDefault="004C5645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4C5645">
              <w:rPr>
                <w:rFonts w:asciiTheme="minorHAnsi" w:hAnsiTheme="minorHAnsi" w:cstheme="minorHAnsi"/>
                <w:bCs/>
                <w:lang w:val="de-DE"/>
              </w:rPr>
              <w:t xml:space="preserve">Zuerst hat Kevin gedacht, dass jemand </w:t>
            </w:r>
            <w:r w:rsidRPr="004C5645">
              <w:rPr>
                <w:rFonts w:asciiTheme="minorHAnsi" w:hAnsiTheme="minorHAnsi" w:cstheme="minorHAnsi"/>
                <w:bCs/>
                <w:highlight w:val="darkCyan"/>
                <w:lang w:val="de-DE"/>
              </w:rPr>
              <w:t>schlechte Späße</w:t>
            </w:r>
            <w:r w:rsidRPr="004C5645">
              <w:rPr>
                <w:rFonts w:asciiTheme="minorHAnsi" w:hAnsiTheme="minorHAnsi" w:cstheme="minorHAnsi"/>
                <w:bCs/>
                <w:lang w:val="de-DE"/>
              </w:rPr>
              <w:t xml:space="preserve"> macht.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Doch dann hat er </w:t>
            </w:r>
            <w:r w:rsidRPr="0093609D">
              <w:rPr>
                <w:rFonts w:asciiTheme="minorHAnsi" w:hAnsiTheme="minorHAnsi" w:cstheme="minorHAnsi"/>
                <w:highlight w:val="red"/>
                <w:lang w:val="de-DE"/>
              </w:rPr>
              <w:t>sein</w:t>
            </w:r>
            <w:r>
              <w:rPr>
                <w:rFonts w:asciiTheme="minorHAnsi" w:hAnsiTheme="minorHAnsi" w:cstheme="minorHAnsi"/>
                <w:lang w:val="de-DE"/>
              </w:rPr>
              <w:t xml:space="preserve"> Foto im Internet gesehen.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93609D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Jemand </w:t>
            </w:r>
            <w:r w:rsidRPr="0093609D">
              <w:rPr>
                <w:rFonts w:asciiTheme="minorHAnsi" w:hAnsiTheme="minorHAnsi" w:cstheme="minorHAnsi"/>
                <w:highlight w:val="lightGray"/>
                <w:lang w:val="de-DE"/>
              </w:rPr>
              <w:t>hat</w:t>
            </w:r>
            <w:r>
              <w:rPr>
                <w:rFonts w:asciiTheme="minorHAnsi" w:hAnsiTheme="minorHAnsi" w:cstheme="minorHAnsi"/>
                <w:lang w:val="de-DE"/>
              </w:rPr>
              <w:t xml:space="preserve"> mit einem Filzstift eine große Brille </w:t>
            </w:r>
            <w:r w:rsidRPr="0093609D">
              <w:rPr>
                <w:rFonts w:asciiTheme="minorHAnsi" w:hAnsiTheme="minorHAnsi" w:cstheme="minorHAnsi"/>
                <w:highlight w:val="lightGray"/>
                <w:lang w:val="de-DE"/>
              </w:rPr>
              <w:t>gezeichnet</w:t>
            </w:r>
            <w:r w:rsidR="005C37C0">
              <w:rPr>
                <w:rFonts w:asciiTheme="minorHAnsi" w:hAnsiTheme="minorHAnsi" w:cstheme="minorHAnsi"/>
                <w:lang w:val="de-DE"/>
              </w:rPr>
              <w:t xml:space="preserve"> …</w:t>
            </w:r>
            <w:bookmarkStart w:id="0" w:name="_GoBack"/>
            <w:bookmarkEnd w:id="0"/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93609D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..und ihm eine schwarz-weiß karierte Jacke </w:t>
            </w:r>
            <w:r w:rsidRPr="0093609D">
              <w:rPr>
                <w:rFonts w:asciiTheme="minorHAnsi" w:hAnsiTheme="minorHAnsi" w:cstheme="minorHAnsi"/>
                <w:highlight w:val="lightGray"/>
                <w:lang w:val="de-DE"/>
              </w:rPr>
              <w:t>angezogen.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93609D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Am nächsten Morgen ist Kevin nicht aufgestanden, </w:t>
            </w:r>
            <w:r w:rsidRPr="0093609D">
              <w:rPr>
                <w:rFonts w:asciiTheme="minorHAnsi" w:hAnsiTheme="minorHAnsi" w:cstheme="minorHAnsi"/>
                <w:highlight w:val="yellow"/>
                <w:lang w:val="de-DE"/>
              </w:rPr>
              <w:t>sondern</w:t>
            </w:r>
            <w:r>
              <w:rPr>
                <w:rFonts w:asciiTheme="minorHAnsi" w:hAnsiTheme="minorHAnsi" w:cstheme="minorHAnsi"/>
                <w:lang w:val="de-DE"/>
              </w:rPr>
              <w:t xml:space="preserve"> im Bett liegen geblieben.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5" w:rsidRDefault="004C564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4C5645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9360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93609D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Den ganzen Tag </w:t>
            </w:r>
            <w:r w:rsidRPr="0093609D">
              <w:rPr>
                <w:rFonts w:asciiTheme="minorHAnsi" w:hAnsiTheme="minorHAnsi" w:cstheme="minorHAnsi"/>
                <w:highlight w:val="green"/>
                <w:lang w:val="de-DE"/>
              </w:rPr>
              <w:t>hat</w:t>
            </w:r>
            <w:r>
              <w:rPr>
                <w:rFonts w:asciiTheme="minorHAnsi" w:hAnsiTheme="minorHAnsi" w:cstheme="minorHAnsi"/>
                <w:lang w:val="de-DE"/>
              </w:rPr>
              <w:t xml:space="preserve"> er nur an das Foto im Internet </w:t>
            </w:r>
            <w:r w:rsidRPr="005C37C0">
              <w:rPr>
                <w:rFonts w:asciiTheme="minorHAnsi" w:hAnsiTheme="minorHAnsi" w:cstheme="minorHAnsi"/>
                <w:highlight w:val="green"/>
                <w:lang w:val="de-DE"/>
              </w:rPr>
              <w:t>gedacht.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5C37C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5C37C0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In ihrem Buch </w:t>
            </w:r>
            <w:r w:rsidRPr="005C37C0">
              <w:rPr>
                <w:rFonts w:asciiTheme="minorHAnsi" w:hAnsiTheme="minorHAnsi" w:cstheme="minorHAnsi"/>
                <w:i/>
                <w:lang w:val="de-DE"/>
              </w:rPr>
              <w:t xml:space="preserve">Generation </w:t>
            </w:r>
            <w:r w:rsidRPr="005C37C0">
              <w:rPr>
                <w:rFonts w:asciiTheme="minorHAnsi" w:hAnsiTheme="minorHAnsi" w:cstheme="minorHAnsi"/>
                <w:highlight w:val="cyan"/>
                <w:lang w:val="de-DE"/>
              </w:rPr>
              <w:t>beschreiben</w:t>
            </w:r>
            <w:r>
              <w:rPr>
                <w:rFonts w:asciiTheme="minorHAnsi" w:hAnsiTheme="minorHAnsi" w:cstheme="minorHAnsi"/>
                <w:lang w:val="de-DE"/>
              </w:rPr>
              <w:t xml:space="preserve"> J. Palfrey und U. Gasser dieses Problem.</w:t>
            </w:r>
          </w:p>
        </w:tc>
      </w:tr>
      <w:tr w:rsidR="004C5645" w:rsidRPr="005C37C0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Pr="005C37C0" w:rsidRDefault="005C37C0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9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5C37C0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Im Internet </w:t>
            </w:r>
            <w:r w:rsidRPr="005C37C0">
              <w:rPr>
                <w:rFonts w:asciiTheme="minorHAnsi" w:hAnsiTheme="minorHAnsi" w:cstheme="minorHAnsi"/>
                <w:highlight w:val="magenta"/>
                <w:lang w:val="de-DE"/>
              </w:rPr>
              <w:t>können</w:t>
            </w:r>
            <w:r>
              <w:rPr>
                <w:rFonts w:asciiTheme="minorHAnsi" w:hAnsiTheme="minorHAnsi" w:cstheme="minorHAnsi"/>
                <w:lang w:val="de-DE"/>
              </w:rPr>
              <w:t xml:space="preserve"> Leser und Leserinnen ganz anonym bleiben.</w:t>
            </w:r>
          </w:p>
        </w:tc>
      </w:tr>
      <w:tr w:rsidR="004C5645" w:rsidRPr="004C5645" w:rsidTr="004C5645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5C37C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10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5" w:rsidRDefault="005C37C0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Für die Opfer ist </w:t>
            </w:r>
            <w:r w:rsidRPr="005C37C0">
              <w:rPr>
                <w:rFonts w:asciiTheme="minorHAnsi" w:hAnsiTheme="minorHAnsi" w:cstheme="minorHAnsi"/>
                <w:highlight w:val="red"/>
                <w:lang w:val="de-DE"/>
              </w:rPr>
              <w:t>das</w:t>
            </w:r>
            <w:r>
              <w:rPr>
                <w:rFonts w:asciiTheme="minorHAnsi" w:hAnsiTheme="minorHAnsi" w:cstheme="minorHAnsi"/>
                <w:lang w:val="de-DE"/>
              </w:rPr>
              <w:t xml:space="preserve"> sehr gefährlich.</w:t>
            </w:r>
          </w:p>
        </w:tc>
      </w:tr>
    </w:tbl>
    <w:p w:rsidR="004C5645" w:rsidRDefault="004C5645" w:rsidP="004C5645">
      <w:p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ab/>
      </w:r>
      <w:r>
        <w:rPr>
          <w:rFonts w:asciiTheme="minorHAnsi" w:hAnsiTheme="minorHAnsi" w:cstheme="minorHAnsi"/>
          <w:b/>
          <w:bCs/>
          <w:lang w:val="de-DE"/>
        </w:rPr>
        <w:tab/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yellow"/>
          <w:lang w:val="de-DE" w:eastAsia="it-IT"/>
        </w:rPr>
        <w:t>A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Bestimmen Sie die </w:t>
      </w:r>
      <w:r>
        <w:rPr>
          <w:rFonts w:asciiTheme="minorHAnsi" w:eastAsia="Times New Roman" w:hAnsiTheme="minorHAnsi" w:cstheme="minorHAnsi"/>
          <w:color w:val="222222"/>
          <w:highlight w:val="yellow"/>
          <w:lang w:val="de-DE" w:eastAsia="it-IT"/>
        </w:rPr>
        <w:t>Wortart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green"/>
          <w:lang w:val="de-DE" w:eastAsia="it-IT"/>
        </w:rPr>
        <w:t>B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Bestimmen Sie die </w:t>
      </w:r>
      <w:r>
        <w:rPr>
          <w:rFonts w:asciiTheme="minorHAnsi" w:eastAsia="Times New Roman" w:hAnsiTheme="minorHAnsi" w:cstheme="minorHAnsi"/>
          <w:color w:val="222222"/>
          <w:highlight w:val="green"/>
          <w:lang w:val="de-DE" w:eastAsia="it-IT"/>
        </w:rPr>
        <w:t>Verbform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nach den Kategorien des Verbs 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cyan"/>
          <w:lang w:val="de-DE" w:eastAsia="it-IT"/>
        </w:rPr>
        <w:t>C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Nennen Sie das </w:t>
      </w:r>
      <w:r>
        <w:rPr>
          <w:rFonts w:asciiTheme="minorHAnsi" w:eastAsia="Times New Roman" w:hAnsiTheme="minorHAnsi" w:cstheme="minorHAnsi"/>
          <w:color w:val="222222"/>
          <w:highlight w:val="cyan"/>
          <w:lang w:val="de-DE" w:eastAsia="it-IT"/>
        </w:rPr>
        <w:t>Paradigma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der Verben (Infinitiv –  2. Pers. Sg. – Prät. – Part. Perf.) 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magenta"/>
          <w:lang w:val="de-DE" w:eastAsia="it-IT"/>
        </w:rPr>
        <w:t>D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Bestimmen Sie die Form und die Bedeutung des </w:t>
      </w:r>
      <w:r>
        <w:rPr>
          <w:rFonts w:asciiTheme="minorHAnsi" w:eastAsia="Times New Roman" w:hAnsiTheme="minorHAnsi" w:cstheme="minorHAnsi"/>
          <w:color w:val="222222"/>
          <w:highlight w:val="magenta"/>
          <w:lang w:val="de-DE" w:eastAsia="it-IT"/>
        </w:rPr>
        <w:t>Modalverbs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lightGray"/>
          <w:lang w:val="de-DE" w:eastAsia="it-IT"/>
        </w:rPr>
        <w:t>E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Bestimmen Sie die </w:t>
      </w:r>
      <w:r>
        <w:rPr>
          <w:rFonts w:asciiTheme="minorHAnsi" w:eastAsia="Times New Roman" w:hAnsiTheme="minorHAnsi" w:cstheme="minorHAnsi"/>
          <w:color w:val="222222"/>
          <w:highlight w:val="lightGray"/>
          <w:lang w:val="de-DE" w:eastAsia="it-IT"/>
        </w:rPr>
        <w:t>Valenz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des </w:t>
      </w:r>
      <w:r>
        <w:rPr>
          <w:rFonts w:asciiTheme="minorHAnsi" w:eastAsia="Times New Roman" w:hAnsiTheme="minorHAnsi" w:cstheme="minorHAnsi"/>
          <w:color w:val="222222"/>
          <w:highlight w:val="lightGray"/>
          <w:lang w:val="de-DE" w:eastAsia="it-IT"/>
        </w:rPr>
        <w:t>Verbs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(Wertigkeit – 0,1,2,3, … – und Ergänzungen)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darkCyan"/>
          <w:lang w:val="de-DE" w:eastAsia="it-IT"/>
        </w:rPr>
        <w:t>F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Bestimmen Sie die </w:t>
      </w:r>
      <w:r w:rsidRPr="004C5645">
        <w:rPr>
          <w:rFonts w:asciiTheme="minorHAnsi" w:eastAsia="Times New Roman" w:hAnsiTheme="minorHAnsi" w:cstheme="minorHAnsi"/>
          <w:color w:val="222222"/>
          <w:highlight w:val="darkCyan"/>
          <w:lang w:val="de-DE" w:eastAsia="it-IT"/>
        </w:rPr>
        <w:t>Nominalphrase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nach den Kategorien des Nomens</w:t>
      </w:r>
    </w:p>
    <w:p w:rsidR="004C5645" w:rsidRDefault="004C5645" w:rsidP="004C5645">
      <w:pPr>
        <w:ind w:right="450"/>
        <w:rPr>
          <w:rFonts w:asciiTheme="minorHAnsi" w:eastAsia="Times New Roman" w:hAnsiTheme="minorHAnsi" w:cstheme="minorHAnsi"/>
          <w:color w:val="222222"/>
          <w:lang w:val="de-DE" w:eastAsia="it-IT"/>
        </w:rPr>
      </w:pPr>
      <w:r>
        <w:rPr>
          <w:rFonts w:asciiTheme="minorHAnsi" w:eastAsia="Times New Roman" w:hAnsiTheme="minorHAnsi" w:cstheme="minorHAnsi"/>
          <w:color w:val="222222"/>
          <w:highlight w:val="red"/>
          <w:lang w:val="de-DE" w:eastAsia="it-IT"/>
        </w:rPr>
        <w:t>G</w:t>
      </w:r>
      <w:r>
        <w:rPr>
          <w:rFonts w:asciiTheme="minorHAnsi" w:eastAsia="Times New Roman" w:hAnsiTheme="minorHAnsi" w:cstheme="minorHAnsi"/>
          <w:color w:val="222222"/>
          <w:lang w:val="de-DE" w:eastAsia="it-IT"/>
        </w:rPr>
        <w:t xml:space="preserve"> </w:t>
      </w:r>
      <w:r>
        <w:rPr>
          <w:rFonts w:asciiTheme="minorHAnsi" w:hAnsiTheme="minorHAnsi" w:cstheme="minorHAnsi"/>
          <w:lang w:val="de-DE"/>
        </w:rPr>
        <w:t xml:space="preserve">Pronomen: Bestimmen Sie das </w:t>
      </w:r>
      <w:r>
        <w:rPr>
          <w:rFonts w:asciiTheme="minorHAnsi" w:hAnsiTheme="minorHAnsi" w:cstheme="minorHAnsi"/>
          <w:highlight w:val="red"/>
          <w:lang w:val="de-DE"/>
        </w:rPr>
        <w:t>Bezug</w:t>
      </w:r>
      <w:r>
        <w:rPr>
          <w:rFonts w:asciiTheme="minorHAnsi" w:hAnsiTheme="minorHAnsi" w:cstheme="minorHAnsi"/>
          <w:lang w:val="de-DE"/>
        </w:rPr>
        <w:t>swort / den Bezugsausdruck / -satz (termine/frase di riferimento)</w:t>
      </w:r>
    </w:p>
    <w:p w:rsidR="00653899" w:rsidRPr="004C5645" w:rsidRDefault="00653899">
      <w:pPr>
        <w:rPr>
          <w:lang w:val="de-DE"/>
        </w:rPr>
      </w:pPr>
    </w:p>
    <w:sectPr w:rsidR="00653899" w:rsidRPr="004C5645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45"/>
    <w:rsid w:val="004258AB"/>
    <w:rsid w:val="004C5645"/>
    <w:rsid w:val="005C37C0"/>
    <w:rsid w:val="00653899"/>
    <w:rsid w:val="009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3210-9253-4499-804E-0D7665F8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645"/>
    <w:pPr>
      <w:spacing w:line="240" w:lineRule="auto"/>
    </w:pPr>
    <w:rPr>
      <w:rFonts w:ascii="Times" w:hAnsi="Times" w:cs="Times New Roman (Corpo CS)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5645"/>
    <w:pPr>
      <w:spacing w:line="240" w:lineRule="auto"/>
    </w:pPr>
    <w:rPr>
      <w:rFonts w:ascii="Times" w:hAnsi="Times" w:cs="Times New Roman (Corpo CS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1</cp:revision>
  <dcterms:created xsi:type="dcterms:W3CDTF">2021-03-13T14:11:00Z</dcterms:created>
  <dcterms:modified xsi:type="dcterms:W3CDTF">2021-03-13T14:41:00Z</dcterms:modified>
</cp:coreProperties>
</file>