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CC" w:rsidRDefault="00941082" w:rsidP="00941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1082">
        <w:rPr>
          <w:rFonts w:ascii="Times New Roman" w:hAnsi="Times New Roman" w:cs="Times New Roman"/>
          <w:sz w:val="24"/>
          <w:szCs w:val="24"/>
          <w:lang w:val="en-US"/>
        </w:rPr>
        <w:t>There are five kinds of lawyers in the English legal system: lawyer, attorney,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1082">
        <w:rPr>
          <w:rFonts w:ascii="Times New Roman" w:hAnsi="Times New Roman" w:cs="Times New Roman"/>
          <w:sz w:val="24"/>
          <w:szCs w:val="24"/>
          <w:lang w:val="en-US"/>
        </w:rPr>
        <w:t xml:space="preserve">notary, solicitor, and barrister. A </w:t>
      </w:r>
      <w:r w:rsidRPr="00941082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barrister</w:t>
      </w:r>
      <w:r w:rsidRPr="0094108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941082">
        <w:rPr>
          <w:rFonts w:ascii="Times New Roman" w:hAnsi="Times New Roman" w:cs="Times New Roman"/>
          <w:sz w:val="24"/>
          <w:szCs w:val="24"/>
          <w:lang w:val="en-US"/>
        </w:rPr>
        <w:t xml:space="preserve">pleads in the higher courts. A </w:t>
      </w:r>
      <w:r w:rsidRPr="00941082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solicitor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941082">
        <w:rPr>
          <w:rFonts w:ascii="Times New Roman" w:hAnsi="Times New Roman" w:cs="Times New Roman"/>
          <w:sz w:val="24"/>
          <w:szCs w:val="24"/>
          <w:lang w:val="en-US"/>
        </w:rPr>
        <w:t>advises clients on matters of law, draws up legal documents, such 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1082">
        <w:rPr>
          <w:rFonts w:ascii="Times New Roman" w:hAnsi="Times New Roman" w:cs="Times New Roman"/>
          <w:sz w:val="24"/>
          <w:szCs w:val="24"/>
          <w:lang w:val="en-US"/>
        </w:rPr>
        <w:t xml:space="preserve">wills, and prepares cases for barristers. An </w:t>
      </w:r>
      <w:r w:rsidRPr="00941082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attorney</w:t>
      </w:r>
      <w:r w:rsidRPr="0094108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941082">
        <w:rPr>
          <w:rFonts w:ascii="Times New Roman" w:hAnsi="Times New Roman" w:cs="Times New Roman"/>
          <w:sz w:val="24"/>
          <w:szCs w:val="24"/>
          <w:lang w:val="en-US"/>
        </w:rPr>
        <w:t>performs the same work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1082">
        <w:rPr>
          <w:rFonts w:ascii="Times New Roman" w:hAnsi="Times New Roman" w:cs="Times New Roman"/>
          <w:sz w:val="24"/>
          <w:szCs w:val="24"/>
          <w:lang w:val="en-US"/>
        </w:rPr>
        <w:t xml:space="preserve">as a solicitor, but only in Common law, and </w:t>
      </w:r>
      <w:bookmarkStart w:id="0" w:name="_GoBack"/>
      <w:bookmarkEnd w:id="0"/>
      <w:r w:rsidRPr="00941082">
        <w:rPr>
          <w:rFonts w:ascii="Times New Roman" w:hAnsi="Times New Roman" w:cs="Times New Roman"/>
          <w:sz w:val="24"/>
          <w:szCs w:val="24"/>
          <w:lang w:val="en-US"/>
        </w:rPr>
        <w:t>is often appointed to act for another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1082">
        <w:rPr>
          <w:rFonts w:ascii="Times New Roman" w:hAnsi="Times New Roman" w:cs="Times New Roman"/>
          <w:sz w:val="24"/>
          <w:szCs w:val="24"/>
          <w:lang w:val="en-US"/>
        </w:rPr>
        <w:t xml:space="preserve">person. A </w:t>
      </w:r>
      <w:r w:rsidRPr="00941082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notary</w:t>
      </w:r>
      <w:r w:rsidRPr="00941082">
        <w:rPr>
          <w:rFonts w:ascii="Times New Roman" w:hAnsi="Times New Roman" w:cs="Times New Roman"/>
          <w:sz w:val="24"/>
          <w:szCs w:val="24"/>
          <w:lang w:val="en-US"/>
        </w:rPr>
        <w:t xml:space="preserve">, or </w:t>
      </w:r>
      <w:r w:rsidRPr="00941082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notary public</w:t>
      </w:r>
      <w:r w:rsidRPr="00941082">
        <w:rPr>
          <w:rFonts w:ascii="Times New Roman" w:hAnsi="Times New Roman" w:cs="Times New Roman"/>
          <w:sz w:val="24"/>
          <w:szCs w:val="24"/>
          <w:lang w:val="en-US"/>
        </w:rPr>
        <w:t>, is a public official who is legally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41082">
        <w:rPr>
          <w:rFonts w:ascii="Times New Roman" w:hAnsi="Times New Roman" w:cs="Times New Roman"/>
          <w:sz w:val="24"/>
          <w:szCs w:val="24"/>
          <w:lang w:val="en-US"/>
        </w:rPr>
        <w:t>authorised</w:t>
      </w:r>
      <w:proofErr w:type="spellEnd"/>
      <w:r w:rsidRPr="00941082">
        <w:rPr>
          <w:rFonts w:ascii="Times New Roman" w:hAnsi="Times New Roman" w:cs="Times New Roman"/>
          <w:sz w:val="24"/>
          <w:szCs w:val="24"/>
          <w:lang w:val="en-US"/>
        </w:rPr>
        <w:t xml:space="preserve"> to take oaths, attest and certify certain documents. </w:t>
      </w:r>
      <w:r w:rsidRPr="00941082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Lawyer</w:t>
      </w:r>
      <w:r w:rsidRPr="0094108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941082">
        <w:rPr>
          <w:rFonts w:ascii="Times New Roman" w:hAnsi="Times New Roman" w:cs="Times New Roman"/>
          <w:sz w:val="24"/>
          <w:szCs w:val="24"/>
          <w:lang w:val="en-US"/>
        </w:rPr>
        <w:t>is a generic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1082">
        <w:rPr>
          <w:rFonts w:ascii="Times New Roman" w:hAnsi="Times New Roman" w:cs="Times New Roman"/>
          <w:sz w:val="24"/>
          <w:szCs w:val="24"/>
          <w:lang w:val="en-US"/>
        </w:rPr>
        <w:t>term; a member of the legal profession who conducts suits in the courts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1082">
        <w:rPr>
          <w:rFonts w:ascii="Times New Roman" w:hAnsi="Times New Roman" w:cs="Times New Roman"/>
          <w:sz w:val="24"/>
          <w:szCs w:val="24"/>
          <w:lang w:val="en-US"/>
        </w:rPr>
        <w:t>or advises clients, often limited to attorneys and solicitors.</w:t>
      </w:r>
    </w:p>
    <w:p w:rsidR="00941082" w:rsidRDefault="00941082" w:rsidP="00941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41082" w:rsidRPr="00941082" w:rsidRDefault="00941082" w:rsidP="009410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1082">
        <w:rPr>
          <w:rFonts w:ascii="Times New Roman" w:hAnsi="Times New Roman" w:cs="Times New Roman"/>
          <w:sz w:val="24"/>
          <w:szCs w:val="24"/>
          <w:lang w:val="en-US"/>
        </w:rPr>
        <w:t xml:space="preserve">The legal system in most English-speaking countries is based on </w:t>
      </w:r>
      <w:r w:rsidRPr="00941082">
        <w:rPr>
          <w:rFonts w:ascii="Times New Roman" w:hAnsi="Times New Roman" w:cs="Times New Roman"/>
          <w:b/>
          <w:sz w:val="24"/>
          <w:szCs w:val="24"/>
          <w:lang w:val="en-US"/>
        </w:rPr>
        <w:t>Common</w:t>
      </w:r>
      <w:r w:rsidRPr="0094108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41082">
        <w:rPr>
          <w:rFonts w:ascii="Times New Roman" w:hAnsi="Times New Roman" w:cs="Times New Roman"/>
          <w:b/>
          <w:sz w:val="24"/>
          <w:szCs w:val="24"/>
          <w:lang w:val="en-US"/>
        </w:rPr>
        <w:t>law</w:t>
      </w:r>
      <w:r w:rsidRPr="00941082">
        <w:rPr>
          <w:rFonts w:ascii="Times New Roman" w:hAnsi="Times New Roman" w:cs="Times New Roman"/>
          <w:sz w:val="24"/>
          <w:szCs w:val="24"/>
          <w:lang w:val="en-US"/>
        </w:rPr>
        <w:t>, which developed in Medieval England. This system is based on custom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1082">
        <w:rPr>
          <w:rFonts w:ascii="Times New Roman" w:hAnsi="Times New Roman" w:cs="Times New Roman"/>
          <w:sz w:val="24"/>
          <w:szCs w:val="24"/>
          <w:lang w:val="en-US"/>
        </w:rPr>
        <w:t>and precedent established by court decisions unlike Roman or Civil law,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1082">
        <w:rPr>
          <w:rFonts w:ascii="Times New Roman" w:hAnsi="Times New Roman" w:cs="Times New Roman"/>
          <w:sz w:val="24"/>
          <w:szCs w:val="24"/>
          <w:lang w:val="en-US"/>
        </w:rPr>
        <w:t>basis for the law of most of continental Europe—including Italy—and Latin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1082">
        <w:rPr>
          <w:rFonts w:ascii="Times New Roman" w:hAnsi="Times New Roman" w:cs="Times New Roman"/>
          <w:sz w:val="24"/>
          <w:szCs w:val="24"/>
          <w:lang w:val="en-US"/>
        </w:rPr>
        <w:t>America. Civil law is instead based on codified principles and Civil law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1082">
        <w:rPr>
          <w:rFonts w:ascii="Times New Roman" w:hAnsi="Times New Roman" w:cs="Times New Roman"/>
          <w:sz w:val="24"/>
          <w:szCs w:val="24"/>
          <w:lang w:val="en-US"/>
        </w:rPr>
        <w:t>courts do not generally employ trial by jury or the law of evidence.</w:t>
      </w:r>
    </w:p>
    <w:sectPr w:rsidR="00941082" w:rsidRPr="009410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82"/>
    <w:rsid w:val="00161121"/>
    <w:rsid w:val="00941082"/>
    <w:rsid w:val="00A9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</dc:creator>
  <cp:lastModifiedBy>aurora</cp:lastModifiedBy>
  <cp:revision>1</cp:revision>
  <dcterms:created xsi:type="dcterms:W3CDTF">2021-03-20T07:11:00Z</dcterms:created>
  <dcterms:modified xsi:type="dcterms:W3CDTF">2021-03-20T07:23:00Z</dcterms:modified>
</cp:coreProperties>
</file>