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AD" w:rsidRPr="00854EAD" w:rsidRDefault="00854EAD" w:rsidP="00854EAD">
      <w:pPr>
        <w:jc w:val="center"/>
        <w:rPr>
          <w:b/>
          <w:lang w:val="fr-FR"/>
        </w:rPr>
      </w:pPr>
      <w:r w:rsidRPr="00854EAD">
        <w:rPr>
          <w:b/>
          <w:lang w:val="fr-FR"/>
        </w:rPr>
        <w:t>LE PASS</w:t>
      </w:r>
      <w:r w:rsidR="009C5528">
        <w:rPr>
          <w:b/>
          <w:lang w:val="fr-FR"/>
        </w:rPr>
        <w:t>E</w:t>
      </w:r>
      <w:r w:rsidRPr="00854EAD">
        <w:rPr>
          <w:b/>
          <w:lang w:val="fr-FR"/>
        </w:rPr>
        <w:t xml:space="preserve"> COMPOSE : ETRE OU AVOIR ?</w:t>
      </w:r>
    </w:p>
    <w:p w:rsidR="00FF7DA6" w:rsidRPr="00286080" w:rsidRDefault="005628DA">
      <w:pPr>
        <w:rPr>
          <w:rFonts w:ascii="Berlin Sans FB" w:hAnsi="Berlin Sans FB"/>
          <w:i/>
          <w:lang w:val="fr-FR"/>
        </w:rPr>
      </w:pPr>
      <w:r w:rsidRPr="00286080">
        <w:rPr>
          <w:rFonts w:ascii="Berlin Sans FB" w:hAnsi="Berlin Sans FB"/>
          <w:lang w:val="fr-FR"/>
        </w:rPr>
        <w:t xml:space="preserve">Contrairement à l’italien, on emploie l’auxiliaire </w:t>
      </w:r>
      <w:r w:rsidRPr="00286080">
        <w:rPr>
          <w:rFonts w:ascii="Berlin Sans FB" w:hAnsi="Berlin Sans FB"/>
          <w:i/>
          <w:u w:val="single"/>
          <w:lang w:val="fr-FR"/>
        </w:rPr>
        <w:t>avoir</w:t>
      </w:r>
      <w:r w:rsidRPr="00286080">
        <w:rPr>
          <w:rFonts w:ascii="Berlin Sans FB" w:hAnsi="Berlin Sans FB"/>
          <w:i/>
          <w:lang w:val="fr-FR"/>
        </w:rPr>
        <w:t xml:space="preserve"> avec :</w:t>
      </w:r>
    </w:p>
    <w:p w:rsidR="005628DA" w:rsidRDefault="00854EAD" w:rsidP="005628DA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 w:rsidRPr="00286080">
        <w:rPr>
          <w:rFonts w:ascii="Arial" w:hAnsi="Arial" w:cs="Arial"/>
          <w:i/>
          <w:lang w:val="fr-FR"/>
        </w:rPr>
        <w:t>Être</w:t>
      </w:r>
      <w:r w:rsidR="005628DA" w:rsidRPr="00286080">
        <w:rPr>
          <w:rFonts w:ascii="Arial" w:hAnsi="Arial" w:cs="Arial"/>
          <w:i/>
          <w:lang w:val="fr-FR"/>
        </w:rPr>
        <w:t xml:space="preserve">, vivre, exister, durer, disparaître, </w:t>
      </w:r>
      <w:proofErr w:type="spellStart"/>
      <w:r w:rsidR="00216FFA">
        <w:rPr>
          <w:rFonts w:ascii="Arial" w:hAnsi="Arial" w:cs="Arial"/>
          <w:i/>
          <w:lang w:val="fr-FR"/>
        </w:rPr>
        <w:t>fuir,</w:t>
      </w:r>
      <w:r w:rsidR="005628DA" w:rsidRPr="00286080">
        <w:rPr>
          <w:rFonts w:ascii="Arial" w:hAnsi="Arial" w:cs="Arial"/>
          <w:i/>
          <w:lang w:val="fr-FR"/>
        </w:rPr>
        <w:t>sembler</w:t>
      </w:r>
      <w:proofErr w:type="spellEnd"/>
      <w:r w:rsidR="005628DA" w:rsidRPr="00286080">
        <w:rPr>
          <w:rFonts w:ascii="Arial" w:hAnsi="Arial" w:cs="Arial"/>
          <w:i/>
          <w:lang w:val="fr-FR"/>
        </w:rPr>
        <w:t>, réussir, coûter, plaire, servir, suffire, éclater, atterrir, décoller, glisser,</w:t>
      </w:r>
      <w:r w:rsidRPr="00286080">
        <w:rPr>
          <w:rFonts w:ascii="Arial" w:hAnsi="Arial" w:cs="Arial"/>
          <w:i/>
          <w:lang w:val="fr-FR"/>
        </w:rPr>
        <w:t xml:space="preserve"> </w:t>
      </w:r>
      <w:r w:rsidR="007B1C73">
        <w:rPr>
          <w:rFonts w:ascii="Arial" w:hAnsi="Arial" w:cs="Arial"/>
          <w:i/>
          <w:lang w:val="fr-FR"/>
        </w:rPr>
        <w:t xml:space="preserve">pénétrer, </w:t>
      </w:r>
      <w:r w:rsidRPr="00286080">
        <w:rPr>
          <w:rFonts w:ascii="Arial" w:hAnsi="Arial" w:cs="Arial"/>
          <w:i/>
          <w:lang w:val="fr-FR"/>
        </w:rPr>
        <w:t>etc…</w:t>
      </w:r>
      <w:r w:rsidR="005628DA" w:rsidRPr="00286080">
        <w:rPr>
          <w:rFonts w:ascii="Arial" w:hAnsi="Arial" w:cs="Arial"/>
          <w:i/>
          <w:lang w:val="fr-FR"/>
        </w:rPr>
        <w:t xml:space="preserve"> </w:t>
      </w:r>
      <w:r w:rsidRPr="00286080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3A0C979E" wp14:editId="10215940">
            <wp:extent cx="676786" cy="657225"/>
            <wp:effectExtent l="0" t="0" r="9525" b="0"/>
            <wp:docPr id="2" name="rg_hi" descr="http://t2.gstatic.com/images?q=tbn:ANd9GcRCvkGvRdHB-6JUymYS8zMeVgZzcgGt0X1jFZMjIIH0iomQumYSk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FA" w:rsidRPr="00216FFA" w:rsidRDefault="00216FFA" w:rsidP="00216FFA">
      <w:pPr>
        <w:tabs>
          <w:tab w:val="left" w:pos="3119"/>
        </w:tabs>
        <w:ind w:left="360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u w:val="single"/>
          <w:lang w:val="fr-FR"/>
        </w:rPr>
        <w:t>Exemples</w:t>
      </w:r>
      <w:r>
        <w:rPr>
          <w:rFonts w:ascii="Arial" w:hAnsi="Arial" w:cs="Arial"/>
          <w:i/>
          <w:lang w:val="fr-FR"/>
        </w:rPr>
        <w:t> :</w:t>
      </w:r>
    </w:p>
    <w:p w:rsidR="00B1746D" w:rsidRPr="00216FFA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J’ai été très heureux de passer du temps avec mes parents</w:t>
      </w:r>
      <w:r w:rsidR="00216FFA">
        <w:rPr>
          <w:rFonts w:ascii="Arial" w:hAnsi="Arial" w:cs="Arial"/>
          <w:i/>
          <w:lang w:val="fr-FR"/>
        </w:rPr>
        <w:t xml:space="preserve"> pendant les vacances</w:t>
      </w:r>
      <w:r w:rsidRPr="00216FFA">
        <w:rPr>
          <w:rFonts w:ascii="Arial" w:hAnsi="Arial" w:cs="Arial"/>
          <w:i/>
          <w:lang w:val="fr-FR"/>
        </w:rPr>
        <w:t>.</w:t>
      </w:r>
    </w:p>
    <w:p w:rsidR="00B1746D" w:rsidRPr="00216FFA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Il a vécu 10 ans aux Etats-Unis.</w:t>
      </w:r>
    </w:p>
    <w:p w:rsidR="00B1746D" w:rsidRPr="00216FFA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Cette situation n’a existé que dans ton imagination.</w:t>
      </w:r>
    </w:p>
    <w:p w:rsidR="00B1746D" w:rsidRPr="00216FFA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La seconde guerre mondiale a duré presque 6 ans.</w:t>
      </w:r>
    </w:p>
    <w:p w:rsidR="00B1746D" w:rsidRPr="00216FFA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Combien de personnes ont disparu au Chili sous la dictature de Pinochet ?</w:t>
      </w:r>
    </w:p>
    <w:p w:rsidR="00B1746D" w:rsidRPr="00216FFA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Il m’a semblé le voir hier au supermarché.</w:t>
      </w:r>
    </w:p>
    <w:p w:rsidR="00B1746D" w:rsidRPr="00216FFA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Mon frère a réussi à m’avertir à temps</w:t>
      </w:r>
      <w:r w:rsidR="00216FFA">
        <w:rPr>
          <w:rFonts w:ascii="Arial" w:hAnsi="Arial" w:cs="Arial"/>
          <w:i/>
          <w:lang w:val="fr-FR"/>
        </w:rPr>
        <w:t xml:space="preserve"> qu’il y avait une grève</w:t>
      </w:r>
      <w:r w:rsidRPr="00216FFA">
        <w:rPr>
          <w:rFonts w:ascii="Arial" w:hAnsi="Arial" w:cs="Arial"/>
          <w:i/>
          <w:lang w:val="fr-FR"/>
        </w:rPr>
        <w:t>.</w:t>
      </w:r>
    </w:p>
    <w:p w:rsidR="00B1746D" w:rsidRPr="00216FFA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Ce diner m’a couté 45 euros.</w:t>
      </w:r>
    </w:p>
    <w:p w:rsidR="00B1746D" w:rsidRPr="00216FFA" w:rsidRDefault="00B174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Le spectacle vous a-t-il plu ?</w:t>
      </w:r>
    </w:p>
    <w:p w:rsidR="00216FFA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On m’a encore servi un café froid !</w:t>
      </w:r>
      <w:r w:rsidR="0046095D">
        <w:rPr>
          <w:rFonts w:ascii="Arial" w:hAnsi="Arial" w:cs="Arial"/>
          <w:i/>
          <w:lang w:val="fr-FR"/>
        </w:rPr>
        <w:t xml:space="preserve"> Je n’en veux pas.</w:t>
      </w:r>
    </w:p>
    <w:p w:rsidR="009E436D" w:rsidRPr="00216FFA" w:rsidRDefault="009E436D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Travailler n’a servi à rien.</w:t>
      </w:r>
    </w:p>
    <w:p w:rsidR="00216FFA" w:rsidRPr="00216FFA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 xml:space="preserve">Il a suffi d’appeler la police et le voleur a fui par la fenêtre. </w:t>
      </w:r>
    </w:p>
    <w:p w:rsidR="00216FFA" w:rsidRPr="00216FFA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Le scandale de la viande de cheval a éclaté en 2013.</w:t>
      </w:r>
    </w:p>
    <w:p w:rsidR="00216FFA" w:rsidRPr="00216FFA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Notre avion a décollé à Berlin et il a atterri 2 heures plus tard à Nice.</w:t>
      </w:r>
    </w:p>
    <w:p w:rsidR="00216FFA" w:rsidRPr="00216FFA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J’ai glissé sur un papier gras et je suis tombée.</w:t>
      </w:r>
    </w:p>
    <w:p w:rsidR="00216FFA" w:rsidRPr="00216FFA" w:rsidRDefault="00216FFA" w:rsidP="00216FFA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i/>
          <w:lang w:val="fr-FR"/>
        </w:rPr>
      </w:pPr>
      <w:r w:rsidRPr="00216FFA">
        <w:rPr>
          <w:rFonts w:ascii="Arial" w:hAnsi="Arial" w:cs="Arial"/>
          <w:i/>
          <w:lang w:val="fr-FR"/>
        </w:rPr>
        <w:t>Les cambrioleurs ont pénétré dans la bijouterie pendant la nuit.</w:t>
      </w:r>
    </w:p>
    <w:p w:rsidR="00216FFA" w:rsidRDefault="00216FFA" w:rsidP="00216FFA">
      <w:pPr>
        <w:spacing w:line="360" w:lineRule="auto"/>
        <w:rPr>
          <w:rFonts w:ascii="Arial" w:hAnsi="Arial" w:cs="Arial"/>
          <w:i/>
          <w:lang w:val="fr-FR"/>
        </w:rPr>
      </w:pPr>
    </w:p>
    <w:p w:rsidR="00B1746D" w:rsidRDefault="00B1746D" w:rsidP="00B1746D">
      <w:pPr>
        <w:spacing w:line="240" w:lineRule="auto"/>
        <w:rPr>
          <w:rFonts w:ascii="Arial" w:hAnsi="Arial" w:cs="Arial"/>
          <w:i/>
          <w:lang w:val="fr-FR"/>
        </w:rPr>
      </w:pPr>
    </w:p>
    <w:p w:rsidR="00B1746D" w:rsidRDefault="00B1746D" w:rsidP="00B1746D">
      <w:pPr>
        <w:spacing w:line="240" w:lineRule="auto"/>
        <w:rPr>
          <w:rFonts w:ascii="Arial" w:hAnsi="Arial" w:cs="Arial"/>
          <w:i/>
          <w:lang w:val="fr-FR"/>
        </w:rPr>
      </w:pPr>
    </w:p>
    <w:p w:rsidR="00B1746D" w:rsidRDefault="00B1746D" w:rsidP="00B1746D">
      <w:pPr>
        <w:spacing w:line="240" w:lineRule="auto"/>
        <w:rPr>
          <w:rFonts w:ascii="Arial" w:hAnsi="Arial" w:cs="Arial"/>
          <w:i/>
          <w:lang w:val="fr-FR"/>
        </w:rPr>
      </w:pPr>
    </w:p>
    <w:p w:rsidR="00B1746D" w:rsidRPr="00B1746D" w:rsidRDefault="00B1746D" w:rsidP="00B1746D">
      <w:pPr>
        <w:rPr>
          <w:rFonts w:ascii="Arial" w:hAnsi="Arial" w:cs="Arial"/>
          <w:i/>
          <w:lang w:val="fr-FR"/>
        </w:rPr>
      </w:pPr>
    </w:p>
    <w:p w:rsidR="005628DA" w:rsidRDefault="005628DA" w:rsidP="005628DA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Les verbes qui indiquent un changement : </w:t>
      </w:r>
      <w:r w:rsidRPr="00286080">
        <w:rPr>
          <w:rFonts w:ascii="Arial" w:hAnsi="Arial" w:cs="Arial"/>
          <w:i/>
          <w:lang w:val="fr-FR"/>
        </w:rPr>
        <w:t>changer, grossir, maigrir, blanchir, augmenter, diminuer, baisser, remonter</w:t>
      </w:r>
      <w:r w:rsidRPr="00286080">
        <w:rPr>
          <w:rFonts w:ascii="Arial" w:hAnsi="Arial" w:cs="Arial"/>
          <w:lang w:val="fr-FR"/>
        </w:rPr>
        <w:t>,</w:t>
      </w:r>
      <w:r w:rsidR="00854EAD" w:rsidRPr="00286080">
        <w:rPr>
          <w:rFonts w:ascii="Arial" w:hAnsi="Arial" w:cs="Arial"/>
          <w:lang w:val="fr-FR"/>
        </w:rPr>
        <w:t xml:space="preserve"> </w:t>
      </w:r>
      <w:r w:rsidRPr="00286080">
        <w:rPr>
          <w:rFonts w:ascii="Arial" w:hAnsi="Arial" w:cs="Arial"/>
          <w:lang w:val="fr-FR"/>
        </w:rPr>
        <w:t>etc.</w:t>
      </w:r>
      <w:r w:rsidR="00854EAD" w:rsidRPr="00286080">
        <w:rPr>
          <w:rFonts w:ascii="Arial" w:hAnsi="Arial" w:cs="Arial"/>
          <w:lang w:val="fr-FR"/>
        </w:rPr>
        <w:t xml:space="preserve">  </w:t>
      </w:r>
    </w:p>
    <w:p w:rsidR="0046095D" w:rsidRPr="00203475" w:rsidRDefault="0046095D" w:rsidP="0046095D">
      <w:pPr>
        <w:ind w:left="360"/>
        <w:rPr>
          <w:rFonts w:ascii="Arial" w:hAnsi="Arial" w:cs="Arial"/>
          <w:i/>
          <w:lang w:val="fr-FR"/>
        </w:rPr>
      </w:pPr>
      <w:r w:rsidRPr="00203475">
        <w:rPr>
          <w:rFonts w:ascii="Arial" w:hAnsi="Arial" w:cs="Arial"/>
          <w:i/>
          <w:lang w:val="fr-FR"/>
        </w:rPr>
        <w:t>Cette personne a beaucoup changé, elle a vieilli et elle a maigri. Ses cheveux ont blanchi</w:t>
      </w:r>
      <w:r w:rsidR="009E436D">
        <w:rPr>
          <w:rFonts w:ascii="Arial" w:hAnsi="Arial" w:cs="Arial"/>
          <w:i/>
          <w:lang w:val="fr-FR"/>
        </w:rPr>
        <w:t>.</w:t>
      </w:r>
    </w:p>
    <w:p w:rsidR="005628DA" w:rsidRDefault="005628DA" w:rsidP="005628DA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La plupart des verbes impersonnels : </w:t>
      </w:r>
      <w:r w:rsidRPr="00286080">
        <w:rPr>
          <w:rFonts w:ascii="Arial" w:hAnsi="Arial" w:cs="Arial"/>
          <w:i/>
          <w:lang w:val="fr-FR"/>
        </w:rPr>
        <w:t>pleuvoir, neiger, falloir</w:t>
      </w:r>
      <w:r w:rsidRPr="00286080">
        <w:rPr>
          <w:rFonts w:ascii="Arial" w:hAnsi="Arial" w:cs="Arial"/>
          <w:lang w:val="fr-FR"/>
        </w:rPr>
        <w:t>, etc.</w:t>
      </w:r>
      <w:r w:rsidR="00854EAD" w:rsidRPr="00286080">
        <w:rPr>
          <w:rFonts w:ascii="Arial" w:hAnsi="Arial" w:cs="Arial"/>
          <w:lang w:val="fr-FR"/>
        </w:rPr>
        <w:t xml:space="preserve"> </w:t>
      </w:r>
      <w:r w:rsidR="00854EAD" w:rsidRPr="00286080">
        <w:rPr>
          <w:rFonts w:ascii="Arial" w:hAnsi="Arial" w:cs="Arial"/>
          <w:noProof/>
          <w:color w:val="1122CC"/>
          <w:sz w:val="27"/>
          <w:szCs w:val="27"/>
          <w:lang w:eastAsia="it-IT"/>
        </w:rPr>
        <w:drawing>
          <wp:inline distT="0" distB="0" distL="0" distR="0" wp14:anchorId="6A699F59" wp14:editId="711314E3">
            <wp:extent cx="447675" cy="543604"/>
            <wp:effectExtent l="0" t="0" r="0" b="8890"/>
            <wp:docPr id="3" name="rg_hi" descr="http://t0.gstatic.com/images?q=tbn:ANd9GcRl31h9utbpCmuakNGQvNTvSU-C6QfexAA5SfJrw3t8HJOqdgt76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" cy="5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36D">
        <w:rPr>
          <w:rFonts w:ascii="Arial" w:hAnsi="Arial" w:cs="Arial"/>
          <w:lang w:val="fr-FR"/>
        </w:rPr>
        <w:t xml:space="preserve">il a fallu partir très </w:t>
      </w:r>
      <w:proofErr w:type="spellStart"/>
      <w:r w:rsidR="009E436D">
        <w:rPr>
          <w:rFonts w:ascii="Arial" w:hAnsi="Arial" w:cs="Arial"/>
          <w:lang w:val="fr-FR"/>
        </w:rPr>
        <w:t>tot</w:t>
      </w:r>
      <w:proofErr w:type="spellEnd"/>
      <w:r w:rsidR="009E436D">
        <w:rPr>
          <w:rFonts w:ascii="Arial" w:hAnsi="Arial" w:cs="Arial"/>
          <w:lang w:val="fr-FR"/>
        </w:rPr>
        <w:t>.</w:t>
      </w:r>
    </w:p>
    <w:p w:rsidR="007B1C73" w:rsidRPr="007B1C73" w:rsidRDefault="007B1C73" w:rsidP="005628DA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Avec les verbes modaux suivis d’un infinitif : ex. : </w:t>
      </w:r>
      <w:r w:rsidRPr="007B1C73">
        <w:rPr>
          <w:rFonts w:ascii="Arial" w:hAnsi="Arial" w:cs="Arial"/>
          <w:i/>
          <w:lang w:val="fr-FR"/>
        </w:rPr>
        <w:t>Il a pu entrer, nous avons voulu partir, elle a dû retourner.</w:t>
      </w:r>
    </w:p>
    <w:p w:rsidR="007B1C73" w:rsidRDefault="007B1C73" w:rsidP="007B1C73">
      <w:pPr>
        <w:ind w:left="360"/>
        <w:rPr>
          <w:rFonts w:ascii="Arial" w:hAnsi="Arial" w:cs="Arial"/>
          <w:lang w:val="fr-FR"/>
        </w:rPr>
      </w:pPr>
    </w:p>
    <w:p w:rsidR="0046095D" w:rsidRDefault="0046095D" w:rsidP="007B1C73">
      <w:pPr>
        <w:ind w:left="360"/>
        <w:rPr>
          <w:rFonts w:ascii="Arial" w:hAnsi="Arial" w:cs="Arial"/>
          <w:lang w:val="fr-FR"/>
        </w:rPr>
      </w:pPr>
    </w:p>
    <w:p w:rsidR="0046095D" w:rsidRDefault="0046095D" w:rsidP="007B1C73">
      <w:pPr>
        <w:ind w:left="360"/>
        <w:rPr>
          <w:rFonts w:ascii="Arial" w:hAnsi="Arial" w:cs="Arial"/>
          <w:lang w:val="fr-FR"/>
        </w:rPr>
      </w:pPr>
    </w:p>
    <w:p w:rsidR="0046095D" w:rsidRDefault="0046095D" w:rsidP="007B1C73">
      <w:pPr>
        <w:ind w:left="360"/>
        <w:rPr>
          <w:rFonts w:ascii="Arial" w:hAnsi="Arial" w:cs="Arial"/>
          <w:lang w:val="fr-FR"/>
        </w:rPr>
      </w:pPr>
    </w:p>
    <w:p w:rsidR="007B1C73" w:rsidRPr="00854EAD" w:rsidRDefault="007B1C73" w:rsidP="007B1C73">
      <w:pPr>
        <w:jc w:val="center"/>
        <w:rPr>
          <w:b/>
          <w:lang w:val="fr-FR"/>
        </w:rPr>
      </w:pPr>
      <w:r w:rsidRPr="00854EAD">
        <w:rPr>
          <w:b/>
          <w:lang w:val="fr-FR"/>
        </w:rPr>
        <w:t>LE PASSE COMPOSE : ETRE OU AVOIR ?</w:t>
      </w:r>
    </w:p>
    <w:p w:rsidR="007B1C73" w:rsidRPr="00286080" w:rsidRDefault="007B1C73" w:rsidP="007B1C73">
      <w:pPr>
        <w:rPr>
          <w:rFonts w:ascii="Berlin Sans FB" w:hAnsi="Berlin Sans FB"/>
          <w:i/>
          <w:lang w:val="fr-FR"/>
        </w:rPr>
      </w:pPr>
      <w:r w:rsidRPr="00286080">
        <w:rPr>
          <w:rFonts w:ascii="Berlin Sans FB" w:hAnsi="Berlin Sans FB"/>
          <w:lang w:val="fr-FR"/>
        </w:rPr>
        <w:t xml:space="preserve">Contrairement à l’italien, on emploie l’auxiliaire </w:t>
      </w:r>
      <w:r w:rsidRPr="00286080">
        <w:rPr>
          <w:rFonts w:ascii="Berlin Sans FB" w:hAnsi="Berlin Sans FB"/>
          <w:i/>
          <w:u w:val="single"/>
          <w:lang w:val="fr-FR"/>
        </w:rPr>
        <w:t>avoir</w:t>
      </w:r>
      <w:r w:rsidRPr="00286080">
        <w:rPr>
          <w:rFonts w:ascii="Berlin Sans FB" w:hAnsi="Berlin Sans FB"/>
          <w:i/>
          <w:lang w:val="fr-FR"/>
        </w:rPr>
        <w:t xml:space="preserve"> avec :</w:t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 w:rsidRPr="00286080">
        <w:rPr>
          <w:rFonts w:ascii="Arial" w:hAnsi="Arial" w:cs="Arial"/>
          <w:i/>
          <w:lang w:val="fr-FR"/>
        </w:rPr>
        <w:t xml:space="preserve">Être, vivre, exister, durer, disparaître, sembler, réussir, coûter, plaire, servir, suffire, éclater, atterrir, décoller, glisser, </w:t>
      </w:r>
      <w:r>
        <w:rPr>
          <w:rFonts w:ascii="Arial" w:hAnsi="Arial" w:cs="Arial"/>
          <w:i/>
          <w:lang w:val="fr-FR"/>
        </w:rPr>
        <w:t xml:space="preserve">pénétrer, </w:t>
      </w:r>
      <w:r w:rsidRPr="00286080">
        <w:rPr>
          <w:rFonts w:ascii="Arial" w:hAnsi="Arial" w:cs="Arial"/>
          <w:i/>
          <w:lang w:val="fr-FR"/>
        </w:rPr>
        <w:t xml:space="preserve">etc… </w:t>
      </w:r>
      <w:r w:rsidRPr="00286080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59859A00" wp14:editId="7571D8A6">
            <wp:extent cx="676786" cy="657225"/>
            <wp:effectExtent l="0" t="0" r="9525" b="0"/>
            <wp:docPr id="8" name="rg_hi" descr="http://t2.gstatic.com/images?q=tbn:ANd9GcRCvkGvRdHB-6JUymYS8zMeVgZzcgGt0X1jFZMjIIH0iomQumYSk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Les verbes qui indiquent un changement : </w:t>
      </w:r>
      <w:r w:rsidRPr="00286080">
        <w:rPr>
          <w:rFonts w:ascii="Arial" w:hAnsi="Arial" w:cs="Arial"/>
          <w:i/>
          <w:lang w:val="fr-FR"/>
        </w:rPr>
        <w:t>changer, grossir, maigrir, blanchir, maigrir, augmenter, diminuer, baisser, remonter</w:t>
      </w:r>
      <w:r w:rsidRPr="00286080">
        <w:rPr>
          <w:rFonts w:ascii="Arial" w:hAnsi="Arial" w:cs="Arial"/>
          <w:lang w:val="fr-FR"/>
        </w:rPr>
        <w:t xml:space="preserve">, etc.  </w:t>
      </w:r>
    </w:p>
    <w:p w:rsid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La plupart des verbes impersonnels : </w:t>
      </w:r>
      <w:r w:rsidRPr="00286080">
        <w:rPr>
          <w:rFonts w:ascii="Arial" w:hAnsi="Arial" w:cs="Arial"/>
          <w:i/>
          <w:lang w:val="fr-FR"/>
        </w:rPr>
        <w:t>pleuvoir, neiger, falloir</w:t>
      </w:r>
      <w:r w:rsidRPr="00286080">
        <w:rPr>
          <w:rFonts w:ascii="Arial" w:hAnsi="Arial" w:cs="Arial"/>
          <w:lang w:val="fr-FR"/>
        </w:rPr>
        <w:t xml:space="preserve">, etc. </w:t>
      </w:r>
      <w:r w:rsidRPr="00286080">
        <w:rPr>
          <w:rFonts w:ascii="Arial" w:hAnsi="Arial" w:cs="Arial"/>
          <w:noProof/>
          <w:color w:val="1122CC"/>
          <w:sz w:val="27"/>
          <w:szCs w:val="27"/>
          <w:lang w:eastAsia="it-IT"/>
        </w:rPr>
        <w:drawing>
          <wp:inline distT="0" distB="0" distL="0" distR="0" wp14:anchorId="2B9152AA" wp14:editId="011D0F11">
            <wp:extent cx="447675" cy="543604"/>
            <wp:effectExtent l="0" t="0" r="0" b="8890"/>
            <wp:docPr id="9" name="rg_hi" descr="http://t0.gstatic.com/images?q=tbn:ANd9GcRl31h9utbpCmuakNGQvNTvSU-C6QfexAA5SfJrw3t8HJOqdgt76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" cy="5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Avec les verbes modaux suivis d’un infinitif : ex. : </w:t>
      </w:r>
      <w:r w:rsidRPr="007B1C73">
        <w:rPr>
          <w:rFonts w:ascii="Arial" w:hAnsi="Arial" w:cs="Arial"/>
          <w:i/>
          <w:lang w:val="fr-FR"/>
        </w:rPr>
        <w:t>Il a pu entrer, nous avons voulu partir, elle a dû retourner.</w:t>
      </w:r>
    </w:p>
    <w:p w:rsidR="007B1C73" w:rsidRPr="007B1C73" w:rsidRDefault="007B1C73" w:rsidP="007B1C73">
      <w:pPr>
        <w:ind w:left="360"/>
        <w:rPr>
          <w:rFonts w:ascii="Arial" w:hAnsi="Arial" w:cs="Arial"/>
          <w:lang w:val="fr-FR"/>
        </w:rPr>
      </w:pPr>
    </w:p>
    <w:p w:rsidR="007B1C73" w:rsidRPr="00854EAD" w:rsidRDefault="007B1C73" w:rsidP="007B1C73">
      <w:pPr>
        <w:jc w:val="center"/>
        <w:rPr>
          <w:b/>
          <w:lang w:val="fr-FR"/>
        </w:rPr>
      </w:pPr>
      <w:r w:rsidRPr="00854EAD">
        <w:rPr>
          <w:b/>
          <w:lang w:val="fr-FR"/>
        </w:rPr>
        <w:t>LE PASSE COMPOSE : ETRE OU AVOIR ?</w:t>
      </w:r>
    </w:p>
    <w:p w:rsidR="007B1C73" w:rsidRPr="00286080" w:rsidRDefault="007B1C73" w:rsidP="007B1C73">
      <w:pPr>
        <w:rPr>
          <w:rFonts w:ascii="Berlin Sans FB" w:hAnsi="Berlin Sans FB"/>
          <w:i/>
          <w:lang w:val="fr-FR"/>
        </w:rPr>
      </w:pPr>
      <w:r w:rsidRPr="00286080">
        <w:rPr>
          <w:rFonts w:ascii="Berlin Sans FB" w:hAnsi="Berlin Sans FB"/>
          <w:lang w:val="fr-FR"/>
        </w:rPr>
        <w:t xml:space="preserve">Contrairement à l’italien, on emploie l’auxiliaire </w:t>
      </w:r>
      <w:r w:rsidRPr="00286080">
        <w:rPr>
          <w:rFonts w:ascii="Berlin Sans FB" w:hAnsi="Berlin Sans FB"/>
          <w:i/>
          <w:u w:val="single"/>
          <w:lang w:val="fr-FR"/>
        </w:rPr>
        <w:t>avoir</w:t>
      </w:r>
      <w:r w:rsidRPr="00286080">
        <w:rPr>
          <w:rFonts w:ascii="Berlin Sans FB" w:hAnsi="Berlin Sans FB"/>
          <w:i/>
          <w:lang w:val="fr-FR"/>
        </w:rPr>
        <w:t xml:space="preserve"> avec :</w:t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 w:rsidRPr="00286080">
        <w:rPr>
          <w:rFonts w:ascii="Arial" w:hAnsi="Arial" w:cs="Arial"/>
          <w:i/>
          <w:lang w:val="fr-FR"/>
        </w:rPr>
        <w:t xml:space="preserve">Être, vivre, exister, durer, disparaître, sembler, réussir, coûter, plaire, servir, suffire, éclater, atterrir, décoller, glisser, </w:t>
      </w:r>
      <w:r>
        <w:rPr>
          <w:rFonts w:ascii="Arial" w:hAnsi="Arial" w:cs="Arial"/>
          <w:i/>
          <w:lang w:val="fr-FR"/>
        </w:rPr>
        <w:t xml:space="preserve">pénétrer, </w:t>
      </w:r>
      <w:r w:rsidRPr="00286080">
        <w:rPr>
          <w:rFonts w:ascii="Arial" w:hAnsi="Arial" w:cs="Arial"/>
          <w:i/>
          <w:lang w:val="fr-FR"/>
        </w:rPr>
        <w:t xml:space="preserve">etc… </w:t>
      </w:r>
      <w:r w:rsidRPr="00286080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 wp14:anchorId="59859A00" wp14:editId="7571D8A6">
            <wp:extent cx="676786" cy="657225"/>
            <wp:effectExtent l="0" t="0" r="9525" b="0"/>
            <wp:docPr id="10" name="rg_hi" descr="http://t2.gstatic.com/images?q=tbn:ANd9GcRCvkGvRdHB-6JUymYS8zMeVgZzcgGt0X1jFZMjIIH0iomQumYSk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CvkGvRdHB-6JUymYS8zMeVgZzcgGt0X1jFZMjIIH0iomQumYSk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Pr="00286080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Les verbes qui indiquent un changement : </w:t>
      </w:r>
      <w:r w:rsidRPr="00286080">
        <w:rPr>
          <w:rFonts w:ascii="Arial" w:hAnsi="Arial" w:cs="Arial"/>
          <w:i/>
          <w:lang w:val="fr-FR"/>
        </w:rPr>
        <w:t>changer, grossir, maigrir, blanchir, maigrir, augmenter, diminuer, baisser, remonter</w:t>
      </w:r>
      <w:r w:rsidRPr="00286080">
        <w:rPr>
          <w:rFonts w:ascii="Arial" w:hAnsi="Arial" w:cs="Arial"/>
          <w:lang w:val="fr-FR"/>
        </w:rPr>
        <w:t xml:space="preserve">, etc.  </w:t>
      </w:r>
    </w:p>
    <w:p w:rsid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lang w:val="fr-FR"/>
        </w:rPr>
      </w:pPr>
      <w:r w:rsidRPr="00286080">
        <w:rPr>
          <w:rFonts w:ascii="Arial" w:hAnsi="Arial" w:cs="Arial"/>
          <w:lang w:val="fr-FR"/>
        </w:rPr>
        <w:t xml:space="preserve">La plupart des verbes impersonnels : </w:t>
      </w:r>
      <w:r w:rsidRPr="00286080">
        <w:rPr>
          <w:rFonts w:ascii="Arial" w:hAnsi="Arial" w:cs="Arial"/>
          <w:i/>
          <w:lang w:val="fr-FR"/>
        </w:rPr>
        <w:t>pleuvoir, neiger, falloir</w:t>
      </w:r>
      <w:r w:rsidRPr="00286080">
        <w:rPr>
          <w:rFonts w:ascii="Arial" w:hAnsi="Arial" w:cs="Arial"/>
          <w:lang w:val="fr-FR"/>
        </w:rPr>
        <w:t xml:space="preserve">, etc. </w:t>
      </w:r>
      <w:r w:rsidRPr="00286080">
        <w:rPr>
          <w:rFonts w:ascii="Arial" w:hAnsi="Arial" w:cs="Arial"/>
          <w:noProof/>
          <w:color w:val="1122CC"/>
          <w:sz w:val="27"/>
          <w:szCs w:val="27"/>
          <w:lang w:eastAsia="it-IT"/>
        </w:rPr>
        <w:drawing>
          <wp:inline distT="0" distB="0" distL="0" distR="0" wp14:anchorId="2B9152AA" wp14:editId="011D0F11">
            <wp:extent cx="447675" cy="543604"/>
            <wp:effectExtent l="0" t="0" r="0" b="8890"/>
            <wp:docPr id="11" name="rg_hi" descr="http://t0.gstatic.com/images?q=tbn:ANd9GcRl31h9utbpCmuakNGQvNTvSU-C6QfexAA5SfJrw3t8HJOqdgt76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31h9utbpCmuakNGQvNTvSU-C6QfexAA5SfJrw3t8HJOqdgt76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" cy="5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3" w:rsidRDefault="007B1C73" w:rsidP="007B1C73">
      <w:pPr>
        <w:pStyle w:val="Paragrafoelenco"/>
        <w:numPr>
          <w:ilvl w:val="0"/>
          <w:numId w:val="1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lang w:val="fr-FR"/>
        </w:rPr>
        <w:t xml:space="preserve">Avec les verbes modaux suivis d’un infinitif : ex. : </w:t>
      </w:r>
      <w:r w:rsidRPr="007B1C73">
        <w:rPr>
          <w:rFonts w:ascii="Arial" w:hAnsi="Arial" w:cs="Arial"/>
          <w:i/>
          <w:lang w:val="fr-FR"/>
        </w:rPr>
        <w:t>Il a pu entrer, nous avons voulu partir, elle a dû retourner.</w:t>
      </w: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Article indéfini :  UN, UNE, DES</w:t>
      </w:r>
    </w:p>
    <w:p w:rsidR="003E2579" w:rsidRDefault="003E2579" w:rsidP="003E2579">
      <w:p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ARTICLE défini : LE, LA, LES</w:t>
      </w:r>
    </w:p>
    <w:p w:rsidR="003E2579" w:rsidRDefault="003E2579" w:rsidP="003E2579">
      <w:p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Article partitif :  DU, DE LA, DE L’,  / DES</w:t>
      </w:r>
    </w:p>
    <w:p w:rsidR="003E2579" w:rsidRDefault="003E2579" w:rsidP="003E2579">
      <w:pPr>
        <w:rPr>
          <w:rFonts w:ascii="Arial" w:hAnsi="Arial" w:cs="Arial"/>
          <w:i/>
          <w:lang w:val="fr-FR"/>
        </w:rPr>
      </w:pPr>
    </w:p>
    <w:p w:rsidR="003E2579" w:rsidRDefault="003E2579" w:rsidP="003E2579">
      <w:p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Pour faire des crêpes, il faut : de la farine, du sucre, du lait, des œufs, du sel, de l’huile,   de la confiture, du Nutella, du sirop d’érable, de l’eau, de la bière</w:t>
      </w:r>
    </w:p>
    <w:p w:rsidR="003E2579" w:rsidRDefault="00B157C4" w:rsidP="003E2579">
      <w:p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 xml:space="preserve">Pour faire des études, </w:t>
      </w:r>
      <w:r w:rsidR="003E2579">
        <w:rPr>
          <w:rFonts w:ascii="Arial" w:hAnsi="Arial" w:cs="Arial"/>
          <w:i/>
          <w:lang w:val="fr-FR"/>
        </w:rPr>
        <w:t xml:space="preserve">Il faut de la patience,  </w:t>
      </w:r>
      <w:r>
        <w:rPr>
          <w:rFonts w:ascii="Arial" w:hAnsi="Arial" w:cs="Arial"/>
          <w:i/>
          <w:lang w:val="fr-FR"/>
        </w:rPr>
        <w:t>de la constance, de l’organisation, de la concentration, du courage, de la force de volonté, de la détermination, du temps, de l’argent, du café, de la motivation, etc.</w:t>
      </w:r>
    </w:p>
    <w:p w:rsidR="00B157C4" w:rsidRDefault="00B157C4" w:rsidP="003E2579">
      <w:pPr>
        <w:rPr>
          <w:rFonts w:ascii="Arial" w:hAnsi="Arial" w:cs="Arial"/>
          <w:i/>
          <w:lang w:val="fr-FR"/>
        </w:rPr>
      </w:pPr>
    </w:p>
    <w:p w:rsidR="00B157C4" w:rsidRPr="003E2579" w:rsidRDefault="00B157C4" w:rsidP="003E2579">
      <w:p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>De la voile, du jogging, du tennis, de la natation, de la gymnastique, etc.</w:t>
      </w:r>
      <w:bookmarkStart w:id="0" w:name="_GoBack"/>
      <w:bookmarkEnd w:id="0"/>
    </w:p>
    <w:sectPr w:rsidR="00B157C4" w:rsidRPr="003E2579" w:rsidSect="00854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56D"/>
    <w:multiLevelType w:val="hybridMultilevel"/>
    <w:tmpl w:val="7618D3B0"/>
    <w:lvl w:ilvl="0" w:tplc="56383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07A07"/>
    <w:multiLevelType w:val="hybridMultilevel"/>
    <w:tmpl w:val="4A72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DA"/>
    <w:rsid w:val="00203475"/>
    <w:rsid w:val="00216FFA"/>
    <w:rsid w:val="00286080"/>
    <w:rsid w:val="003E2579"/>
    <w:rsid w:val="0046095D"/>
    <w:rsid w:val="00492524"/>
    <w:rsid w:val="004D1A72"/>
    <w:rsid w:val="005628DA"/>
    <w:rsid w:val="007B1C73"/>
    <w:rsid w:val="00854EAD"/>
    <w:rsid w:val="008C318A"/>
    <w:rsid w:val="009C5528"/>
    <w:rsid w:val="009E436D"/>
    <w:rsid w:val="00A8363C"/>
    <w:rsid w:val="00B065D9"/>
    <w:rsid w:val="00B157C4"/>
    <w:rsid w:val="00B1746D"/>
    <w:rsid w:val="00BF73DA"/>
    <w:rsid w:val="00D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q=glisser&amp;hl=it&amp;sa=X&amp;tbo=d&amp;rls=com.microsoft:it:IE-SearchBox&amp;rlz=1I7GGLR_en&amp;biw=1078&amp;bih=683&amp;tbm=isch&amp;tbnid=wfli9JBqz_n9nM:&amp;imgrefurl=http://membres.multimania.fr/cigale76/picto/noir/verbes.html&amp;docid=7oUCuttG3pbo7M&amp;imgurl=http://membres.multimania.fr/cigale76/picto/noir/GLISSER.gif&amp;w=217&amp;h=211&amp;ei=usDFUM3RLYfbtAb82oCYBw&amp;zoom=1&amp;iact=hc&amp;vpx=146&amp;vpy=149&amp;dur=31&amp;hovh=168&amp;hovw=173&amp;tx=106&amp;ty=79&amp;sig=117756244318900828214&amp;page=1&amp;tbnh=159&amp;tbnw=163&amp;start=0&amp;ndsp=17&amp;ved=1t:429,r:1,s:0,i: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it/imgres?q=pleuvoir&amp;hl=it&amp;tbo=d&amp;rls=com.microsoft:it:IE-SearchBox&amp;rlz=1I7GGLR_en&amp;biw=1078&amp;bih=683&amp;tbm=isch&amp;tbnid=p80IPSqelAQQaM:&amp;imgrefurl=http://inmatelier.wordpress.com/2010/01/17/expressiopedie/&amp;docid=Tj6WgXdi60lFlM&amp;imgurl=http://inmatelier.files.wordpress.com/2010/01/tomber-des-hallebardes.gif&amp;w=175&amp;h=213&amp;ei=fsHFUMOjGY_IsgaIgIHABg&amp;zoom=1&amp;iact=hc&amp;vpx=210&amp;vpy=221&amp;dur=2172&amp;hovh=170&amp;hovw=140&amp;tx=97&amp;ty=82&amp;sig=117756244318900828214&amp;page=1&amp;tbnh=145&amp;tbnw=119&amp;start=0&amp;ndsp=25&amp;ved=1t:429,r:7,s:0,i:10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03ED-53C9-4069-81A8-922A5355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STABARIN ISABELLE</dc:creator>
  <cp:lastModifiedBy>Isabelle</cp:lastModifiedBy>
  <cp:revision>7</cp:revision>
  <cp:lastPrinted>2012-12-10T14:37:00Z</cp:lastPrinted>
  <dcterms:created xsi:type="dcterms:W3CDTF">2013-04-16T10:25:00Z</dcterms:created>
  <dcterms:modified xsi:type="dcterms:W3CDTF">2013-04-16T14:57:00Z</dcterms:modified>
</cp:coreProperties>
</file>