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2B" w:rsidRDefault="009629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-500932</wp:posOffset>
            </wp:positionH>
            <wp:positionV relativeFrom="paragraph">
              <wp:posOffset>-352729</wp:posOffset>
            </wp:positionV>
            <wp:extent cx="7429616" cy="1542553"/>
            <wp:effectExtent l="0" t="0" r="0" b="635"/>
            <wp:wrapNone/>
            <wp:docPr id="6" name="Immagine 2" descr="Descrizione: C:\Users\a02283\Documents\COMUNICAZIONE E SITO WEB\AB COMUNICAZIONI\1_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a02283\Documents\COMUNICAZIONE E SITO WEB\AB COMUNICAZIONI\1_A cop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r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77" cy="15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2B" w:rsidRDefault="0031692B"/>
    <w:p w:rsidR="0031692B" w:rsidRDefault="0031692B"/>
    <w:p w:rsidR="0031692B" w:rsidRDefault="0031692B"/>
    <w:p w:rsidR="0031692B" w:rsidRDefault="0031692B" w:rsidP="0031692B">
      <w:pPr>
        <w:ind w:firstLine="708"/>
      </w:pPr>
    </w:p>
    <w:p w:rsidR="0031692B" w:rsidRDefault="0031692B"/>
    <w:p w:rsidR="0031692B" w:rsidRDefault="0031692B"/>
    <w:p w:rsidR="0031692B" w:rsidRDefault="0031692B"/>
    <w:p w:rsidR="0031692B" w:rsidRPr="00B03988" w:rsidRDefault="00333F42" w:rsidP="00962905">
      <w:pPr>
        <w:rPr>
          <w:rFonts w:ascii="Arial" w:hAnsi="Arial" w:cs="Arial"/>
          <w:sz w:val="22"/>
          <w:szCs w:val="22"/>
        </w:rPr>
      </w:pPr>
      <w:r w:rsidRPr="005F539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2957885" y="1820849"/>
            <wp:positionH relativeFrom="column">
              <wp:posOffset>2957885</wp:posOffset>
            </wp:positionH>
            <wp:positionV relativeFrom="paragraph">
              <wp:align>top</wp:align>
            </wp:positionV>
            <wp:extent cx="1663200" cy="410400"/>
            <wp:effectExtent l="0" t="0" r="0" b="889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1012" w:type="dxa"/>
        <w:jc w:val="center"/>
        <w:tblLook w:val="01E0" w:firstRow="1" w:lastRow="1" w:firstColumn="1" w:lastColumn="1" w:noHBand="0" w:noVBand="0"/>
      </w:tblPr>
      <w:tblGrid>
        <w:gridCol w:w="10764"/>
        <w:gridCol w:w="248"/>
      </w:tblGrid>
      <w:tr w:rsidR="00067A99" w:rsidRPr="00067A99" w:rsidTr="00763EE0">
        <w:trPr>
          <w:trHeight w:val="1079"/>
          <w:jc w:val="center"/>
        </w:trPr>
        <w:tc>
          <w:tcPr>
            <w:tcW w:w="10764" w:type="dxa"/>
            <w:shd w:val="clear" w:color="auto" w:fill="auto"/>
          </w:tcPr>
          <w:p w:rsidR="00067A99" w:rsidRPr="00067A99" w:rsidRDefault="00067A99" w:rsidP="00067A99">
            <w:pPr>
              <w:spacing w:before="60"/>
              <w:ind w:left="295" w:right="330"/>
              <w:jc w:val="both"/>
              <w:rPr>
                <w:rFonts w:ascii="Verdana" w:hAnsi="Verdana"/>
                <w:sz w:val="24"/>
                <w:szCs w:val="24"/>
              </w:rPr>
            </w:pPr>
            <w:r w:rsidRPr="00067A99">
              <w:rPr>
                <w:rFonts w:ascii="Verdana" w:hAnsi="Verdana"/>
                <w:sz w:val="24"/>
                <w:szCs w:val="24"/>
              </w:rPr>
              <w:t>Fondo Sociale Europeo. Programma Operativo regionale 2014/2020, Asse 3 – Istruzione e formazione – PPO 2016 – Programma specifico n. 53/16 –Percorsi formativi e professionalizzanti integrativi nell’ambito dei percorsi di laurea</w:t>
            </w:r>
          </w:p>
        </w:tc>
        <w:tc>
          <w:tcPr>
            <w:tcW w:w="248" w:type="dxa"/>
            <w:shd w:val="clear" w:color="auto" w:fill="auto"/>
          </w:tcPr>
          <w:p w:rsidR="00067A99" w:rsidRPr="00067A99" w:rsidRDefault="00067A99" w:rsidP="00067A99">
            <w:pPr>
              <w:jc w:val="center"/>
              <w:rPr>
                <w:rFonts w:ascii="Verdana" w:hAnsi="Verdana"/>
              </w:rPr>
            </w:pPr>
          </w:p>
        </w:tc>
      </w:tr>
    </w:tbl>
    <w:p w:rsidR="00067A99" w:rsidRPr="00067A99" w:rsidRDefault="00067A99" w:rsidP="00067A99">
      <w:pPr>
        <w:spacing w:before="120"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Dipartimento di </w:t>
      </w:r>
      <w:r w:rsidRPr="00C969C5">
        <w:rPr>
          <w:rFonts w:ascii="Arial" w:eastAsia="Arial" w:hAnsi="Arial" w:cs="Arial"/>
          <w:caps/>
          <w:sz w:val="22"/>
          <w:szCs w:val="22"/>
          <w:lang w:eastAsia="en-US"/>
        </w:rPr>
        <w:t>Scienze</w:t>
      </w:r>
      <w:r w:rsidR="00C969C5" w:rsidRPr="00C969C5">
        <w:rPr>
          <w:rFonts w:ascii="Arial" w:eastAsia="Arial" w:hAnsi="Arial" w:cs="Arial"/>
          <w:caps/>
          <w:sz w:val="22"/>
          <w:szCs w:val="22"/>
          <w:lang w:eastAsia="en-US"/>
        </w:rPr>
        <w:t xml:space="preserve"> Giuridiche, del Linguaggio, dell’Interpretazione e della Traduzione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, nell’ambito del Programma Operativo regionale 2014/2020, Asse 3 – Programma specifico n. 53/16, organizza il seguente percorso formativo professionalizzante integrativo</w:t>
      </w:r>
      <w:r w:rsidR="00AB5B44">
        <w:rPr>
          <w:rFonts w:ascii="Arial" w:eastAsia="Arial" w:hAnsi="Arial" w:cs="Arial"/>
          <w:sz w:val="22"/>
          <w:szCs w:val="22"/>
          <w:lang w:eastAsia="en-US"/>
        </w:rPr>
        <w:t>, nell’ambito del Corso di Studi di “</w:t>
      </w:r>
      <w:r w:rsidR="00AB5B44" w:rsidRPr="00AB5B44">
        <w:rPr>
          <w:rFonts w:ascii="Arial" w:eastAsia="Arial" w:hAnsi="Arial" w:cs="Arial"/>
          <w:sz w:val="22"/>
          <w:szCs w:val="22"/>
          <w:lang w:eastAsia="en-US"/>
        </w:rPr>
        <w:t>COMUNICAZIONE INTERLINGUISTICA APPLICATA ALLE PROFESSIONI GIURIDICHE</w:t>
      </w:r>
      <w:r w:rsidR="00AB5B44">
        <w:rPr>
          <w:rFonts w:ascii="Arial" w:eastAsia="Arial" w:hAnsi="Arial" w:cs="Arial"/>
          <w:sz w:val="22"/>
          <w:szCs w:val="22"/>
          <w:lang w:eastAsia="en-US"/>
        </w:rPr>
        <w:t>”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</w:p>
    <w:p w:rsidR="00067A99" w:rsidRPr="00C969C5" w:rsidRDefault="00C969C5" w:rsidP="00C969C5">
      <w:pPr>
        <w:spacing w:before="120" w:after="170" w:line="259" w:lineRule="auto"/>
        <w:jc w:val="center"/>
        <w:rPr>
          <w:rFonts w:ascii="Arial" w:eastAsia="Arial" w:hAnsi="Arial" w:cs="Arial"/>
          <w:b/>
          <w:caps/>
          <w:sz w:val="28"/>
          <w:szCs w:val="28"/>
          <w:lang w:eastAsia="en-US"/>
        </w:rPr>
      </w:pPr>
      <w:r w:rsidRPr="00C969C5">
        <w:rPr>
          <w:rFonts w:ascii="Arial" w:eastAsia="Arial" w:hAnsi="Arial" w:cs="Arial"/>
          <w:b/>
          <w:caps/>
          <w:sz w:val="28"/>
          <w:szCs w:val="28"/>
          <w:lang w:eastAsia="en-US"/>
        </w:rPr>
        <w:t>Laboratorio di scrittura di testi argomentativi</w:t>
      </w:r>
    </w:p>
    <w:p w:rsidR="00067A99" w:rsidRPr="00067A99" w:rsidRDefault="00067A99" w:rsidP="00C969C5">
      <w:pPr>
        <w:spacing w:after="170" w:line="259" w:lineRule="auto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>Docente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: prof. </w:t>
      </w:r>
      <w:r w:rsidR="00C969C5" w:rsidRPr="00C969C5">
        <w:rPr>
          <w:rFonts w:ascii="Arial" w:eastAsia="Arial" w:hAnsi="Arial" w:cs="Arial"/>
          <w:b/>
          <w:sz w:val="22"/>
          <w:szCs w:val="22"/>
          <w:lang w:eastAsia="en-US"/>
        </w:rPr>
        <w:t>MARIO FIORENTINI</w:t>
      </w:r>
    </w:p>
    <w:p w:rsidR="00067A99" w:rsidRPr="00067A99" w:rsidRDefault="00067A99" w:rsidP="00E85EA7">
      <w:pPr>
        <w:spacing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>Il percorso formativo è ideato per offrire agli studenti iscritti competenze di carattere specialistico e professionalizzante aggiuntive rispetto al percorso curriculare dei corsi di studi. In particolare, partendo dal presupposto che si può imparare ad essere creativi</w:t>
      </w:r>
      <w:r w:rsidR="00C969C5">
        <w:rPr>
          <w:rFonts w:ascii="Arial" w:eastAsia="Arial" w:hAnsi="Arial" w:cs="Arial"/>
          <w:sz w:val="22"/>
          <w:szCs w:val="22"/>
          <w:lang w:eastAsia="en-US"/>
        </w:rPr>
        <w:t xml:space="preserve"> a condizione di saper elaborare argomentazioni</w:t>
      </w:r>
      <w:r w:rsidR="00B271EA" w:rsidRPr="00B271E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B271EA">
        <w:rPr>
          <w:rFonts w:ascii="Arial" w:eastAsia="Arial" w:hAnsi="Arial" w:cs="Arial"/>
          <w:sz w:val="22"/>
          <w:szCs w:val="22"/>
          <w:lang w:eastAsia="en-US"/>
        </w:rPr>
        <w:t>razionali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, si pone l’obiettivo di fornire ai partecipanti una “cassetta degli attrezzi”</w:t>
      </w:r>
      <w:r w:rsidR="00C969C5">
        <w:rPr>
          <w:rFonts w:ascii="Arial" w:eastAsia="Arial" w:hAnsi="Arial" w:cs="Arial"/>
          <w:sz w:val="22"/>
          <w:szCs w:val="22"/>
          <w:lang w:eastAsia="en-US"/>
        </w:rPr>
        <w:t xml:space="preserve"> che consenta loro di essere padroni della grammatica e della sintassi, in modo da saper costruire ragionamenti</w:t>
      </w:r>
      <w:r w:rsidR="00B271EA" w:rsidRPr="00B271E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B271EA">
        <w:rPr>
          <w:rFonts w:ascii="Arial" w:eastAsia="Arial" w:hAnsi="Arial" w:cs="Arial"/>
          <w:sz w:val="22"/>
          <w:szCs w:val="22"/>
          <w:lang w:eastAsia="en-US"/>
        </w:rPr>
        <w:t>rigorosi e logicamente inattaccabili, anche in previsione della redazione della tesi di laurea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280828" w:rsidRPr="00280828" w:rsidRDefault="00067A99" w:rsidP="00E85EA7">
      <w:pPr>
        <w:spacing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>Il percorso verrà attivato solo qualora si raggiunga un numero minimo di partecipanti pari a 10 ed è previsto un nu</w:t>
      </w:r>
      <w:r w:rsidR="00280828">
        <w:rPr>
          <w:rFonts w:ascii="Arial" w:eastAsia="Arial" w:hAnsi="Arial" w:cs="Arial"/>
          <w:sz w:val="22"/>
          <w:szCs w:val="22"/>
          <w:lang w:eastAsia="en-US"/>
        </w:rPr>
        <w:t>mero massimo di 25 partecipanti.</w:t>
      </w:r>
      <w:r w:rsidR="00280828" w:rsidRPr="00280828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280828">
        <w:rPr>
          <w:rFonts w:ascii="Arial" w:eastAsia="Arial" w:hAnsi="Arial" w:cs="Arial"/>
          <w:sz w:val="22"/>
          <w:szCs w:val="22"/>
          <w:lang w:eastAsia="en-US"/>
        </w:rPr>
        <w:t>U</w:t>
      </w:r>
      <w:r w:rsidR="00280828" w:rsidRPr="00280828">
        <w:rPr>
          <w:rFonts w:ascii="Arial" w:eastAsia="Arial" w:hAnsi="Arial" w:cs="Arial"/>
          <w:sz w:val="22"/>
          <w:szCs w:val="22"/>
          <w:lang w:eastAsia="en-US"/>
        </w:rPr>
        <w:t>na volta sostenuto l’esame</w:t>
      </w:r>
      <w:r w:rsidR="00280828">
        <w:rPr>
          <w:rFonts w:ascii="Arial" w:eastAsia="Arial" w:hAnsi="Arial" w:cs="Arial"/>
          <w:sz w:val="22"/>
          <w:szCs w:val="22"/>
          <w:lang w:eastAsia="en-US"/>
        </w:rPr>
        <w:t>,</w:t>
      </w:r>
      <w:r w:rsidR="00280828" w:rsidRPr="00280828">
        <w:rPr>
          <w:rFonts w:ascii="Arial" w:eastAsia="Arial" w:hAnsi="Arial" w:cs="Arial"/>
          <w:sz w:val="22"/>
          <w:szCs w:val="22"/>
          <w:lang w:eastAsia="en-US"/>
        </w:rPr>
        <w:t xml:space="preserve"> e su richiesta specifica dello studente al Consiglio di corso di studi di appartenenza, dà diritto al </w:t>
      </w:r>
      <w:r w:rsidR="00280828">
        <w:rPr>
          <w:rFonts w:ascii="Arial" w:eastAsia="Arial" w:hAnsi="Arial" w:cs="Arial"/>
          <w:sz w:val="22"/>
          <w:szCs w:val="22"/>
          <w:lang w:eastAsia="en-US"/>
        </w:rPr>
        <w:t>riconosci</w:t>
      </w:r>
      <w:r w:rsidR="00280828" w:rsidRPr="00280828">
        <w:rPr>
          <w:rFonts w:ascii="Arial" w:eastAsia="Arial" w:hAnsi="Arial" w:cs="Arial"/>
          <w:sz w:val="22"/>
          <w:szCs w:val="22"/>
          <w:lang w:eastAsia="en-US"/>
        </w:rPr>
        <w:t xml:space="preserve">mento di </w:t>
      </w:r>
      <w:r w:rsidR="00280828" w:rsidRPr="00280828">
        <w:rPr>
          <w:rFonts w:ascii="Arial" w:eastAsia="Arial" w:hAnsi="Arial" w:cs="Arial"/>
          <w:b/>
          <w:sz w:val="22"/>
          <w:szCs w:val="22"/>
          <w:lang w:eastAsia="en-US"/>
        </w:rPr>
        <w:t>3 CFU di tipo F</w:t>
      </w:r>
      <w:r w:rsidR="00280828" w:rsidRPr="00280828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067A99" w:rsidRPr="00067A99" w:rsidRDefault="00067A99" w:rsidP="00E85EA7">
      <w:pPr>
        <w:spacing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B5B44">
        <w:rPr>
          <w:rFonts w:ascii="Arial" w:eastAsia="Arial" w:hAnsi="Arial" w:cs="Arial"/>
          <w:b/>
          <w:sz w:val="22"/>
          <w:szCs w:val="22"/>
          <w:lang w:eastAsia="en-US"/>
        </w:rPr>
        <w:t>La frequenza è obbligatoria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. </w:t>
      </w:r>
    </w:p>
    <w:p w:rsidR="0035561C" w:rsidRPr="00280828" w:rsidRDefault="00280828" w:rsidP="00E85EA7">
      <w:pPr>
        <w:pStyle w:val="Default"/>
        <w:spacing w:before="360" w:after="240"/>
        <w:jc w:val="center"/>
        <w:rPr>
          <w:b/>
          <w:sz w:val="22"/>
          <w:szCs w:val="22"/>
        </w:rPr>
      </w:pPr>
      <w:r w:rsidRPr="00280828">
        <w:rPr>
          <w:b/>
          <w:sz w:val="22"/>
          <w:szCs w:val="22"/>
        </w:rPr>
        <w:t>MODALIT</w:t>
      </w:r>
      <w:r w:rsidRPr="00280828">
        <w:rPr>
          <w:b/>
          <w:caps/>
          <w:sz w:val="22"/>
          <w:szCs w:val="22"/>
        </w:rPr>
        <w:t>à DI ISCRIZIONE AL CORSO</w:t>
      </w:r>
    </w:p>
    <w:p w:rsidR="00280828" w:rsidRPr="00280828" w:rsidRDefault="00280828" w:rsidP="00280828">
      <w:pPr>
        <w:pStyle w:val="Default"/>
        <w:jc w:val="both"/>
        <w:rPr>
          <w:sz w:val="22"/>
          <w:szCs w:val="22"/>
        </w:rPr>
      </w:pPr>
      <w:r w:rsidRPr="00280828">
        <w:rPr>
          <w:sz w:val="22"/>
          <w:szCs w:val="22"/>
        </w:rPr>
        <w:t>Per potersi iscrivere al corso “</w:t>
      </w:r>
      <w:r w:rsidRPr="00280828">
        <w:rPr>
          <w:b/>
          <w:sz w:val="22"/>
          <w:szCs w:val="22"/>
        </w:rPr>
        <w:t>Laboratorio di scrittura di testi argomentativi</w:t>
      </w:r>
      <w:r w:rsidRPr="00280828">
        <w:rPr>
          <w:sz w:val="22"/>
          <w:szCs w:val="22"/>
        </w:rPr>
        <w:t>”</w:t>
      </w:r>
      <w:r w:rsidRPr="00280828">
        <w:rPr>
          <w:b/>
          <w:bCs/>
          <w:sz w:val="22"/>
          <w:szCs w:val="22"/>
        </w:rPr>
        <w:t xml:space="preserve"> </w:t>
      </w:r>
      <w:r w:rsidRPr="00280828">
        <w:rPr>
          <w:sz w:val="22"/>
          <w:szCs w:val="22"/>
        </w:rPr>
        <w:t xml:space="preserve">gli studenti devono risultare regolarmente iscritti all’Università di Trieste per tutta la durata del corso. </w:t>
      </w:r>
    </w:p>
    <w:p w:rsidR="00A868FD" w:rsidRPr="00A868FD" w:rsidRDefault="00A868FD" w:rsidP="004A5E8E">
      <w:pPr>
        <w:pStyle w:val="Default"/>
        <w:jc w:val="both"/>
        <w:rPr>
          <w:sz w:val="22"/>
          <w:szCs w:val="22"/>
        </w:rPr>
      </w:pPr>
      <w:r w:rsidRPr="00A868FD">
        <w:rPr>
          <w:sz w:val="22"/>
          <w:szCs w:val="22"/>
        </w:rPr>
        <w:t>Per iscriversi al corso “</w:t>
      </w:r>
      <w:r w:rsidR="00962905" w:rsidRPr="00962905">
        <w:rPr>
          <w:b/>
          <w:sz w:val="22"/>
          <w:szCs w:val="22"/>
        </w:rPr>
        <w:t>Laboratorio di scrittura di testi argomentativi</w:t>
      </w:r>
      <w:r w:rsidRPr="00A868FD">
        <w:rPr>
          <w:b/>
          <w:bCs/>
          <w:sz w:val="22"/>
          <w:szCs w:val="22"/>
        </w:rPr>
        <w:t xml:space="preserve">” </w:t>
      </w:r>
      <w:r w:rsidRPr="00A868FD">
        <w:rPr>
          <w:sz w:val="22"/>
          <w:szCs w:val="22"/>
        </w:rPr>
        <w:t xml:space="preserve">gli studenti devono scaricare la scheda di adesione reperibile al link </w:t>
      </w:r>
    </w:p>
    <w:p w:rsidR="00A868FD" w:rsidRPr="00A868FD" w:rsidRDefault="000E519F" w:rsidP="004A5E8E">
      <w:pPr>
        <w:pStyle w:val="Default"/>
        <w:jc w:val="both"/>
        <w:rPr>
          <w:sz w:val="22"/>
          <w:szCs w:val="22"/>
        </w:rPr>
      </w:pPr>
      <w:hyperlink r:id="rId9" w:history="1">
        <w:r w:rsidR="00A868FD" w:rsidRPr="00A868FD">
          <w:rPr>
            <w:rStyle w:val="Collegamentoipertestuale"/>
            <w:sz w:val="22"/>
            <w:szCs w:val="22"/>
          </w:rPr>
          <w:t>https://dscf.units.it/sites/dscf.units.it/files/Scheda_di_adesione_Corso%20Accred.%20Lab.%20e%20Qual..pdf</w:t>
        </w:r>
      </w:hyperlink>
      <w:r w:rsidR="00A868FD" w:rsidRPr="00A868FD">
        <w:rPr>
          <w:sz w:val="22"/>
          <w:szCs w:val="22"/>
        </w:rPr>
        <w:t xml:space="preserve"> </w:t>
      </w:r>
    </w:p>
    <w:p w:rsidR="0035561C" w:rsidRDefault="00A868FD" w:rsidP="004A5E8E">
      <w:pPr>
        <w:pStyle w:val="Default"/>
        <w:jc w:val="both"/>
        <w:rPr>
          <w:sz w:val="22"/>
          <w:szCs w:val="22"/>
        </w:rPr>
      </w:pPr>
      <w:r w:rsidRPr="00A868FD">
        <w:rPr>
          <w:sz w:val="22"/>
          <w:szCs w:val="22"/>
        </w:rPr>
        <w:t xml:space="preserve">e compilarla in originale nelle seguenti sezioni: 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 xml:space="preserve">1. la pagina con i dati personali (compreso numero di telefono ed e-mail), le risposte alle domande presenti alle successive pagine 3, 4, 5 e 6 (alla domanda numero 9 indicare </w:t>
      </w:r>
      <w:r w:rsidRPr="00D04061">
        <w:rPr>
          <w:rFonts w:ascii="Arial" w:hAnsi="Arial" w:cs="Arial"/>
          <w:b/>
          <w:color w:val="000000"/>
          <w:sz w:val="22"/>
          <w:szCs w:val="22"/>
        </w:rPr>
        <w:t>“STUDENTE”</w:t>
      </w:r>
      <w:r w:rsidRPr="00D04061">
        <w:rPr>
          <w:rFonts w:ascii="Arial" w:hAnsi="Arial" w:cs="Arial"/>
          <w:color w:val="000000"/>
          <w:sz w:val="22"/>
          <w:szCs w:val="22"/>
        </w:rPr>
        <w:t>);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>2. la SEZIONE “A” va compilata soltanto nel caso di studenti-lavoratori, in caso contrario si possono barrare interamente le pagine;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>3. la SEZIONE “B” (risposte obbligatorie dalla 1 alla 5 e la 9);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>4. barrare interamente la SEZIONE “C”;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>5. firmare la Dichiarazione;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 xml:space="preserve">6. compilare l'informativa per il trattamento dei dati personali: 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 xml:space="preserve">- al punto </w:t>
      </w:r>
      <w:r w:rsidRPr="00D04061">
        <w:rPr>
          <w:rFonts w:ascii="Arial" w:hAnsi="Arial" w:cs="Arial"/>
          <w:color w:val="000000"/>
          <w:sz w:val="22"/>
          <w:szCs w:val="22"/>
          <w:u w:val="single"/>
        </w:rPr>
        <w:t>1. FINALITA’ DEL TRATTAMENTO</w:t>
      </w:r>
      <w:r w:rsidRPr="00D04061">
        <w:rPr>
          <w:rFonts w:ascii="Arial" w:hAnsi="Arial" w:cs="Arial"/>
          <w:color w:val="000000"/>
          <w:sz w:val="22"/>
          <w:szCs w:val="22"/>
        </w:rPr>
        <w:t>, barrare le seguenti caselle: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sz w:val="22"/>
          <w:szCs w:val="22"/>
        </w:rPr>
        <w:sym w:font="Wingdings" w:char="F0A8"/>
      </w:r>
      <w:r w:rsidRPr="00D04061">
        <w:rPr>
          <w:rFonts w:ascii="Arial" w:hAnsi="Arial" w:cs="Arial"/>
          <w:color w:val="000000"/>
          <w:sz w:val="22"/>
          <w:szCs w:val="22"/>
        </w:rPr>
        <w:t xml:space="preserve"> "gestione dei procedimenti contributivi";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sz w:val="22"/>
          <w:szCs w:val="22"/>
        </w:rPr>
        <w:sym w:font="Wingdings" w:char="F0A8"/>
      </w:r>
      <w:r w:rsidRPr="00D04061">
        <w:rPr>
          <w:rFonts w:ascii="Arial" w:hAnsi="Arial" w:cs="Arial"/>
          <w:color w:val="000000"/>
          <w:sz w:val="22"/>
          <w:szCs w:val="22"/>
        </w:rPr>
        <w:t xml:space="preserve"> "comunicazione di dati a soggetti previsti dalle vigenti disposizione normative e regolamentari, oltre alle necessarie comunicazioni ad altre amministrazioni o autorità pubbliche di gestione, controllo e vigilanza";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Pr="00D04061">
        <w:rPr>
          <w:rFonts w:ascii="Arial" w:hAnsi="Arial" w:cs="Arial"/>
          <w:sz w:val="22"/>
          <w:szCs w:val="22"/>
        </w:rPr>
        <w:sym w:font="Wingdings" w:char="F0A8"/>
      </w:r>
      <w:r w:rsidRPr="00D04061">
        <w:rPr>
          <w:rFonts w:ascii="Arial" w:hAnsi="Arial" w:cs="Arial"/>
          <w:color w:val="000000"/>
          <w:sz w:val="22"/>
          <w:szCs w:val="22"/>
        </w:rPr>
        <w:t xml:space="preserve"> "selezione ed autorizzazione di operazioni formative/non formative e di soggetti formativi per l'attuazione di tali operazioni";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sz w:val="22"/>
          <w:szCs w:val="22"/>
        </w:rPr>
        <w:sym w:font="Wingdings" w:char="F0A8"/>
      </w:r>
      <w:r w:rsidRPr="00D04061">
        <w:rPr>
          <w:rFonts w:ascii="Arial" w:hAnsi="Arial" w:cs="Arial"/>
          <w:color w:val="000000"/>
          <w:sz w:val="22"/>
          <w:szCs w:val="22"/>
        </w:rPr>
        <w:t xml:space="preserve"> "monitoraggio, valutazione e indagini statistiche sui destinatari di interventi formativi/non formativi";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 xml:space="preserve">- al punto </w:t>
      </w:r>
      <w:r w:rsidRPr="00D04061">
        <w:rPr>
          <w:rFonts w:ascii="Arial" w:hAnsi="Arial" w:cs="Arial"/>
          <w:color w:val="000000"/>
          <w:sz w:val="22"/>
          <w:szCs w:val="22"/>
          <w:u w:val="single"/>
        </w:rPr>
        <w:t>7. TRASFERIMENTO DATI</w:t>
      </w:r>
      <w:r w:rsidRPr="00D04061">
        <w:rPr>
          <w:rFonts w:ascii="Arial" w:hAnsi="Arial" w:cs="Arial"/>
          <w:color w:val="000000"/>
          <w:sz w:val="22"/>
          <w:szCs w:val="22"/>
        </w:rPr>
        <w:t>, barrare la casella: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sz w:val="22"/>
          <w:szCs w:val="22"/>
        </w:rPr>
        <w:sym w:font="Wingdings" w:char="F0A8"/>
      </w:r>
      <w:r w:rsidRPr="00D04061">
        <w:rPr>
          <w:rFonts w:ascii="Arial" w:hAnsi="Arial" w:cs="Arial"/>
          <w:color w:val="000000"/>
          <w:sz w:val="22"/>
          <w:szCs w:val="22"/>
        </w:rPr>
        <w:t xml:space="preserve"> "non è previsto il trasferimento dei dati all'estero";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 xml:space="preserve">7. compilare la parte finale </w:t>
      </w:r>
      <w:r w:rsidRPr="00D04061">
        <w:rPr>
          <w:rFonts w:ascii="Arial" w:hAnsi="Arial" w:cs="Arial"/>
          <w:color w:val="000000"/>
          <w:sz w:val="22"/>
          <w:szCs w:val="22"/>
          <w:u w:val="single"/>
        </w:rPr>
        <w:t>per presa visione</w:t>
      </w:r>
      <w:r w:rsidRPr="00D04061">
        <w:rPr>
          <w:rFonts w:ascii="Arial" w:hAnsi="Arial" w:cs="Arial"/>
          <w:color w:val="000000"/>
          <w:sz w:val="22"/>
          <w:szCs w:val="22"/>
        </w:rPr>
        <w:t xml:space="preserve"> inserendo i dati anagrafici e del documento di identità.</w:t>
      </w:r>
    </w:p>
    <w:p w:rsidR="002F7A85" w:rsidRPr="00D04061" w:rsidRDefault="002F7A85" w:rsidP="002F7A85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04061">
        <w:rPr>
          <w:rFonts w:ascii="Arial" w:hAnsi="Arial" w:cs="Arial"/>
          <w:color w:val="000000"/>
          <w:sz w:val="22"/>
          <w:szCs w:val="22"/>
        </w:rPr>
        <w:t xml:space="preserve">Firmare </w:t>
      </w:r>
      <w:r w:rsidRPr="00D04061">
        <w:rPr>
          <w:rFonts w:ascii="Arial" w:hAnsi="Arial" w:cs="Arial"/>
          <w:bCs/>
          <w:color w:val="000000"/>
          <w:sz w:val="22"/>
          <w:szCs w:val="22"/>
        </w:rPr>
        <w:t>tutte</w:t>
      </w:r>
      <w:r w:rsidRPr="00D04061">
        <w:rPr>
          <w:rFonts w:ascii="Arial" w:hAnsi="Arial" w:cs="Arial"/>
          <w:color w:val="000000"/>
          <w:sz w:val="22"/>
          <w:szCs w:val="22"/>
        </w:rPr>
        <w:t xml:space="preserve"> le pagine in cui è richiesta la firma.</w:t>
      </w:r>
    </w:p>
    <w:p w:rsidR="002F7A85" w:rsidRPr="00D04061" w:rsidRDefault="002F7A85" w:rsidP="002F7A85">
      <w:pPr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04061">
        <w:rPr>
          <w:rFonts w:ascii="Arial" w:hAnsi="Arial" w:cs="Arial"/>
          <w:color w:val="000000"/>
          <w:sz w:val="22"/>
          <w:szCs w:val="22"/>
        </w:rPr>
        <w:t>Allegare una copia del documento di identità riportato sulla Scheda di adesione.</w:t>
      </w:r>
    </w:p>
    <w:p w:rsidR="00A868FD" w:rsidRDefault="00A868FD" w:rsidP="004A5E8E">
      <w:pPr>
        <w:pStyle w:val="Default"/>
        <w:jc w:val="both"/>
        <w:rPr>
          <w:b/>
          <w:bCs/>
          <w:sz w:val="22"/>
          <w:szCs w:val="22"/>
        </w:rPr>
      </w:pPr>
      <w:r w:rsidRPr="00A868FD">
        <w:rPr>
          <w:sz w:val="22"/>
          <w:szCs w:val="22"/>
        </w:rPr>
        <w:t xml:space="preserve">La scheda, compilata e firmata, va consegnata alla </w:t>
      </w:r>
      <w:r w:rsidRPr="00A868FD">
        <w:rPr>
          <w:b/>
          <w:bCs/>
          <w:sz w:val="22"/>
          <w:szCs w:val="22"/>
        </w:rPr>
        <w:t xml:space="preserve">Segreteria Didattica del Dipartimento di </w:t>
      </w:r>
      <w:r w:rsidR="00962905" w:rsidRPr="00962905">
        <w:rPr>
          <w:b/>
          <w:bCs/>
          <w:sz w:val="22"/>
          <w:szCs w:val="22"/>
        </w:rPr>
        <w:t xml:space="preserve">Scienze Giuridiche, del Linguaggio, dell’Interpretazione e della Traduzione </w:t>
      </w:r>
      <w:r w:rsidRPr="00A868FD">
        <w:rPr>
          <w:sz w:val="22"/>
          <w:szCs w:val="22"/>
        </w:rPr>
        <w:t>ne</w:t>
      </w:r>
      <w:r w:rsidR="00280828">
        <w:rPr>
          <w:sz w:val="22"/>
          <w:szCs w:val="22"/>
        </w:rPr>
        <w:t>gl</w:t>
      </w:r>
      <w:r w:rsidRPr="00A868FD">
        <w:rPr>
          <w:sz w:val="22"/>
          <w:szCs w:val="22"/>
        </w:rPr>
        <w:t>i orari</w:t>
      </w:r>
      <w:r w:rsidR="00280828">
        <w:rPr>
          <w:sz w:val="22"/>
          <w:szCs w:val="22"/>
        </w:rPr>
        <w:t xml:space="preserve"> di apertura dell’ufficio.</w:t>
      </w:r>
    </w:p>
    <w:p w:rsidR="0035561C" w:rsidRPr="00A868FD" w:rsidRDefault="0035561C" w:rsidP="004A5E8E">
      <w:pPr>
        <w:pStyle w:val="Default"/>
        <w:jc w:val="both"/>
        <w:rPr>
          <w:sz w:val="22"/>
          <w:szCs w:val="22"/>
        </w:rPr>
      </w:pPr>
    </w:p>
    <w:p w:rsidR="00A868FD" w:rsidRDefault="00A868FD" w:rsidP="004A5E8E">
      <w:pPr>
        <w:pStyle w:val="Default"/>
        <w:jc w:val="both"/>
        <w:rPr>
          <w:sz w:val="22"/>
          <w:szCs w:val="22"/>
        </w:rPr>
      </w:pPr>
      <w:r w:rsidRPr="00A868FD">
        <w:rPr>
          <w:sz w:val="22"/>
          <w:szCs w:val="22"/>
        </w:rPr>
        <w:t xml:space="preserve">Le domande dovranno essere consegnate </w:t>
      </w:r>
      <w:r w:rsidRPr="00A868FD">
        <w:rPr>
          <w:b/>
          <w:bCs/>
          <w:sz w:val="22"/>
          <w:szCs w:val="22"/>
        </w:rPr>
        <w:t>a partire dal</w:t>
      </w:r>
      <w:r w:rsidR="00280828">
        <w:rPr>
          <w:b/>
          <w:bCs/>
          <w:sz w:val="22"/>
          <w:szCs w:val="22"/>
        </w:rPr>
        <w:t xml:space="preserve"> 15/02/2020</w:t>
      </w:r>
      <w:r w:rsidRPr="00A868FD">
        <w:rPr>
          <w:b/>
          <w:bCs/>
          <w:sz w:val="22"/>
          <w:szCs w:val="22"/>
        </w:rPr>
        <w:t xml:space="preserve"> e fino al </w:t>
      </w:r>
      <w:r w:rsidR="00280828">
        <w:rPr>
          <w:b/>
          <w:bCs/>
          <w:sz w:val="22"/>
          <w:szCs w:val="22"/>
        </w:rPr>
        <w:t>05/03/2020</w:t>
      </w:r>
      <w:r w:rsidRPr="00A868FD">
        <w:rPr>
          <w:sz w:val="22"/>
          <w:szCs w:val="22"/>
        </w:rPr>
        <w:t xml:space="preserve">. </w:t>
      </w:r>
    </w:p>
    <w:p w:rsidR="0035561C" w:rsidRPr="00A868FD" w:rsidRDefault="0035561C" w:rsidP="004A5E8E">
      <w:pPr>
        <w:pStyle w:val="Default"/>
        <w:jc w:val="both"/>
        <w:rPr>
          <w:sz w:val="22"/>
          <w:szCs w:val="22"/>
        </w:rPr>
      </w:pPr>
    </w:p>
    <w:p w:rsidR="00A868FD" w:rsidRDefault="00A868FD" w:rsidP="004A5E8E">
      <w:pPr>
        <w:pStyle w:val="Default"/>
        <w:jc w:val="both"/>
        <w:rPr>
          <w:sz w:val="22"/>
          <w:szCs w:val="22"/>
        </w:rPr>
      </w:pPr>
      <w:r w:rsidRPr="00A868FD">
        <w:rPr>
          <w:sz w:val="22"/>
          <w:szCs w:val="22"/>
        </w:rPr>
        <w:t xml:space="preserve">La selezione verrà fatta esclusivamente in base all'ordine di arrivo delle domande. </w:t>
      </w:r>
    </w:p>
    <w:p w:rsidR="00AB5B44" w:rsidRPr="00280828" w:rsidRDefault="00AB5B44" w:rsidP="00AB5B44">
      <w:pPr>
        <w:spacing w:before="360" w:after="240" w:line="259" w:lineRule="auto"/>
        <w:jc w:val="center"/>
        <w:rPr>
          <w:rFonts w:ascii="Arial" w:eastAsia="Arial" w:hAnsi="Arial" w:cs="Arial"/>
          <w:b/>
          <w:bCs/>
          <w:caps/>
          <w:sz w:val="24"/>
          <w:szCs w:val="24"/>
          <w:lang w:eastAsia="en-US"/>
        </w:rPr>
      </w:pPr>
      <w:r w:rsidRPr="00280828">
        <w:rPr>
          <w:rFonts w:ascii="Arial" w:eastAsia="Arial" w:hAnsi="Arial" w:cs="Arial"/>
          <w:b/>
          <w:bCs/>
          <w:caps/>
          <w:sz w:val="24"/>
          <w:szCs w:val="24"/>
          <w:lang w:eastAsia="en-US"/>
        </w:rPr>
        <w:t>Modalità di svolgimento del percorso</w:t>
      </w:r>
    </w:p>
    <w:p w:rsidR="00AB5B44" w:rsidRPr="00280828" w:rsidRDefault="00AB5B44" w:rsidP="00AB5B44">
      <w:pPr>
        <w:spacing w:after="17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Il percorso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della durata complessiva di </w:t>
      </w:r>
      <w:r w:rsidRPr="00860609">
        <w:rPr>
          <w:rFonts w:ascii="Arial" w:eastAsia="Arial" w:hAnsi="Arial" w:cs="Arial"/>
          <w:b/>
          <w:sz w:val="22"/>
          <w:szCs w:val="22"/>
          <w:lang w:eastAsia="en-US"/>
        </w:rPr>
        <w:t>21 ore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si articolerà in </w:t>
      </w:r>
      <w:r w:rsidRPr="00860609">
        <w:rPr>
          <w:rFonts w:ascii="Arial" w:eastAsia="Arial" w:hAnsi="Arial" w:cs="Arial"/>
          <w:b/>
          <w:bCs/>
          <w:sz w:val="22"/>
          <w:szCs w:val="22"/>
          <w:lang w:eastAsia="en-US"/>
        </w:rPr>
        <w:t>20 ore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di lezione/esercitazione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al termine del</w:t>
      </w:r>
      <w:r>
        <w:rPr>
          <w:rFonts w:ascii="Arial" w:eastAsia="Arial" w:hAnsi="Arial" w:cs="Arial"/>
          <w:sz w:val="22"/>
          <w:szCs w:val="22"/>
          <w:lang w:eastAsia="en-US"/>
        </w:rPr>
        <w:t>le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qual</w:t>
      </w:r>
      <w:r>
        <w:rPr>
          <w:rFonts w:ascii="Arial" w:eastAsia="Arial" w:hAnsi="Arial" w:cs="Arial"/>
          <w:sz w:val="22"/>
          <w:szCs w:val="22"/>
          <w:lang w:eastAsia="en-US"/>
        </w:rPr>
        <w:t>i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si svolgerà una prova finale di </w:t>
      </w:r>
      <w:r w:rsidRPr="00860609">
        <w:rPr>
          <w:rFonts w:ascii="Arial" w:eastAsia="Arial" w:hAnsi="Arial" w:cs="Arial"/>
          <w:b/>
          <w:sz w:val="22"/>
          <w:szCs w:val="22"/>
          <w:lang w:eastAsia="en-US"/>
        </w:rPr>
        <w:t>1 ora</w:t>
      </w:r>
      <w:r w:rsidRPr="00860609">
        <w:rPr>
          <w:rFonts w:ascii="Arial" w:eastAsia="Arial" w:hAnsi="Arial" w:cs="Arial"/>
          <w:sz w:val="22"/>
          <w:szCs w:val="22"/>
          <w:lang w:eastAsia="en-US"/>
        </w:rPr>
        <w:t xml:space="preserve"> che consisterà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280828">
        <w:rPr>
          <w:rFonts w:ascii="Arial" w:eastAsia="Arial" w:hAnsi="Arial" w:cs="Arial"/>
          <w:sz w:val="22"/>
          <w:szCs w:val="22"/>
          <w:lang w:eastAsia="en-US"/>
        </w:rPr>
        <w:t>nella lettura di un testo, con sua analisi logica e sintattica, e nell’esecuzione di un riassunto degli elementi fondamentali, allo scopo di verificare la capacità dello studente di riformulare le informazioni in esso contenute.</w:t>
      </w:r>
    </w:p>
    <w:p w:rsidR="00AB5B44" w:rsidRPr="00067A99" w:rsidRDefault="00AB5B44" w:rsidP="00AB5B44">
      <w:pPr>
        <w:spacing w:after="17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7A99">
        <w:rPr>
          <w:rFonts w:ascii="Arial" w:eastAsia="Arial" w:hAnsi="Arial" w:cs="Arial"/>
          <w:sz w:val="22"/>
          <w:szCs w:val="22"/>
          <w:lang w:eastAsia="en-US"/>
        </w:rPr>
        <w:t xml:space="preserve">Il percorso si svolgerà </w:t>
      </w: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dal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giorno </w:t>
      </w: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>1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1</w:t>
      </w: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marzo al </w:t>
      </w: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9</w:t>
      </w:r>
      <w:r w:rsidRPr="00067A9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aprile 2019, </w:t>
      </w:r>
      <w:r w:rsidRPr="00067A99">
        <w:rPr>
          <w:rFonts w:ascii="Arial" w:eastAsia="Arial" w:hAnsi="Arial" w:cs="Arial"/>
          <w:bCs/>
          <w:sz w:val="22"/>
          <w:szCs w:val="22"/>
          <w:lang w:eastAsia="en-US"/>
        </w:rPr>
        <w:t xml:space="preserve">presso </w:t>
      </w:r>
      <w:r>
        <w:rPr>
          <w:rFonts w:ascii="Arial" w:eastAsia="Arial" w:hAnsi="Arial" w:cs="Arial"/>
          <w:bCs/>
          <w:sz w:val="22"/>
          <w:szCs w:val="22"/>
          <w:lang w:eastAsia="en-US"/>
        </w:rPr>
        <w:t xml:space="preserve">la sede centrale, Piazzale Europa 1, Edificio Centrale, ala sinistra, in aula ancora da determinare, </w:t>
      </w:r>
      <w:r w:rsidRPr="00067A99">
        <w:rPr>
          <w:rFonts w:ascii="Arial" w:eastAsia="Arial" w:hAnsi="Arial" w:cs="Arial"/>
          <w:sz w:val="22"/>
          <w:szCs w:val="22"/>
          <w:lang w:eastAsia="en-US"/>
        </w:rPr>
        <w:t>con il seguente calendario: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B5B44" w:rsidRPr="00067A99" w:rsidTr="00B47EC7">
        <w:tc>
          <w:tcPr>
            <w:tcW w:w="48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B5B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Mercoled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ì 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25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/03/2020: ore 15-17 (2 ore)</w:t>
            </w:r>
          </w:p>
          <w:p w:rsidR="000D5590" w:rsidRPr="00AB5B44" w:rsidRDefault="000D5590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Biblioteca di Diritto costituzionale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Piano I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Giovedì 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09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/2020: ore 15-17</w:t>
            </w:r>
            <w:r w:rsidRPr="00067A9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(2</w:t>
            </w:r>
            <w:r w:rsidRPr="00067A99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ore)</w:t>
            </w:r>
          </w:p>
          <w:p w:rsidR="000D5590" w:rsidRPr="00067A99" w:rsidRDefault="000D5590" w:rsidP="008C75DA">
            <w:pPr>
              <w:spacing w:before="57" w:after="57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D5590">
              <w:rPr>
                <w:rFonts w:ascii="Arial" w:eastAsia="Arial" w:hAnsi="Arial" w:cs="Arial"/>
                <w:sz w:val="22"/>
                <w:szCs w:val="22"/>
                <w:lang w:eastAsia="en-US"/>
              </w:rPr>
              <w:t>Aula M, Piano terra</w:t>
            </w:r>
          </w:p>
        </w:tc>
      </w:tr>
      <w:tr w:rsidR="00AB5B44" w:rsidRPr="00067A99" w:rsidTr="00B47EC7">
        <w:tc>
          <w:tcPr>
            <w:tcW w:w="481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:rsidR="00AB5B44" w:rsidRDefault="00AB5B44" w:rsidP="00B47EC7">
            <w:pPr>
              <w:spacing w:before="57" w:after="57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Giovedì 2</w:t>
            </w:r>
            <w:r w:rsidR="008C75DA">
              <w:rPr>
                <w:rFonts w:ascii="Arial" w:eastAsia="Arial" w:hAnsi="Arial" w:cs="Arial"/>
                <w:sz w:val="22"/>
                <w:szCs w:val="22"/>
                <w:lang w:eastAsia="en-US"/>
              </w:rPr>
              <w:t>6</w:t>
            </w:r>
            <w:r w:rsidRPr="00067A99">
              <w:rPr>
                <w:rFonts w:ascii="Arial" w:eastAsia="Arial" w:hAnsi="Arial" w:cs="Arial"/>
                <w:sz w:val="22"/>
                <w:szCs w:val="22"/>
                <w:lang w:eastAsia="en-US"/>
              </w:rPr>
              <w:t>/03/20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20</w:t>
            </w:r>
            <w:r w:rsidRPr="00067A99">
              <w:rPr>
                <w:rFonts w:ascii="Arial" w:eastAsia="Arial" w:hAnsi="Arial" w:cs="Arial"/>
                <w:sz w:val="22"/>
                <w:szCs w:val="22"/>
                <w:lang w:eastAsia="en-US"/>
              </w:rPr>
              <w:t>: ore 1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5</w:t>
            </w:r>
            <w:r w:rsidRPr="00067A99">
              <w:rPr>
                <w:rFonts w:ascii="Arial" w:eastAsia="Arial" w:hAnsi="Arial" w:cs="Arial"/>
                <w:sz w:val="22"/>
                <w:szCs w:val="22"/>
                <w:lang w:eastAsia="en-US"/>
              </w:rPr>
              <w:t>-17 (</w:t>
            </w: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>2</w:t>
            </w:r>
            <w:r w:rsidRPr="00067A99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ore)</w:t>
            </w:r>
          </w:p>
          <w:p w:rsidR="000D5590" w:rsidRPr="000D5590" w:rsidRDefault="000D5590" w:rsidP="000D5590">
            <w:pPr>
              <w:spacing w:before="57" w:after="57" w:line="259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D559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Aula M, Piano terra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B5B44" w:rsidRDefault="00AB5B44" w:rsidP="00B47EC7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Mercoledì </w:t>
            </w:r>
            <w:r w:rsidRPr="00067A9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067A9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/04/20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  <w:r w:rsidRPr="00067A9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 ore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  <w:r w:rsidRPr="00067A9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17 (2 ore)</w:t>
            </w:r>
          </w:p>
          <w:p w:rsidR="000D5590" w:rsidRPr="00067A99" w:rsidRDefault="000D5590" w:rsidP="00B47EC7">
            <w:pPr>
              <w:spacing w:before="57" w:after="57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Biblioteca di Diritto costituzionale, Piano I</w:t>
            </w:r>
          </w:p>
        </w:tc>
      </w:tr>
      <w:tr w:rsidR="00AB5B44" w:rsidRPr="00067A99" w:rsidTr="00B47EC7">
        <w:tc>
          <w:tcPr>
            <w:tcW w:w="481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Mercoledì 1/0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/2020: ore 15-17 (2 ore)</w:t>
            </w:r>
          </w:p>
          <w:p w:rsidR="000D5590" w:rsidRPr="00067A99" w:rsidRDefault="000D5590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Biblioteca di Diritto costituzionale, Piano I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Giovedì 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/04/2020: ore 15-17 (2 ore)</w:t>
            </w:r>
          </w:p>
          <w:p w:rsidR="000D5590" w:rsidRPr="00067A99" w:rsidRDefault="000D5590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Aula M, Piano terra</w:t>
            </w:r>
          </w:p>
        </w:tc>
      </w:tr>
      <w:tr w:rsidR="00AB5B44" w:rsidRPr="00067A99" w:rsidTr="00B47EC7">
        <w:tc>
          <w:tcPr>
            <w:tcW w:w="4819" w:type="dxa"/>
            <w:tcBorders>
              <w:left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Giovedì 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/2020: ore 15-17 (2 ore)</w:t>
            </w:r>
          </w:p>
          <w:p w:rsidR="000D5590" w:rsidRPr="00067A99" w:rsidRDefault="000D5590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Aula M, Piano terra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Mercoledì 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/04/2020: ore 13.30-15.30 (2 ore)</w:t>
            </w:r>
          </w:p>
          <w:p w:rsidR="000D5590" w:rsidRPr="00067A99" w:rsidRDefault="000D5590" w:rsidP="008C75DA">
            <w:pPr>
              <w:spacing w:before="57" w:after="57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Biblioteca di Diritto costituzionale, Piano I</w:t>
            </w:r>
          </w:p>
        </w:tc>
      </w:tr>
      <w:tr w:rsidR="00AB5B44" w:rsidRPr="00067A99" w:rsidTr="00B47EC7">
        <w:tc>
          <w:tcPr>
            <w:tcW w:w="4819" w:type="dxa"/>
            <w:tcBorders>
              <w:left w:val="single" w:sz="2" w:space="0" w:color="000000" w:themeColor="text1"/>
              <w:right w:val="single" w:sz="4" w:space="0" w:color="auto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Mercoledì </w:t>
            </w:r>
            <w:r w:rsidR="008C75DA">
              <w:rPr>
                <w:rFonts w:ascii="Arial" w:eastAsia="Arial" w:hAnsi="Arial" w:cs="Arial"/>
                <w:sz w:val="22"/>
                <w:szCs w:val="22"/>
                <w:lang w:eastAsia="en-US"/>
              </w:rPr>
              <w:t>08</w:t>
            </w:r>
            <w:r w:rsidRPr="00176DA5">
              <w:rPr>
                <w:rFonts w:ascii="Arial" w:eastAsia="Arial" w:hAnsi="Arial" w:cs="Arial"/>
                <w:sz w:val="22"/>
                <w:szCs w:val="22"/>
                <w:lang w:eastAsia="en-US"/>
              </w:rPr>
              <w:t>/0</w:t>
            </w:r>
            <w:r w:rsidR="008C75DA">
              <w:rPr>
                <w:rFonts w:ascii="Arial" w:eastAsia="Arial" w:hAnsi="Arial" w:cs="Arial"/>
                <w:sz w:val="22"/>
                <w:szCs w:val="22"/>
                <w:lang w:eastAsia="en-US"/>
              </w:rPr>
              <w:t>4</w:t>
            </w:r>
            <w:r w:rsidRPr="00176DA5">
              <w:rPr>
                <w:rFonts w:ascii="Arial" w:eastAsia="Arial" w:hAnsi="Arial" w:cs="Arial"/>
                <w:sz w:val="22"/>
                <w:szCs w:val="22"/>
                <w:lang w:eastAsia="en-US"/>
              </w:rPr>
              <w:t>/2020: ore 15-17 (2 ore)</w:t>
            </w:r>
          </w:p>
          <w:p w:rsidR="000D5590" w:rsidRDefault="000D5590" w:rsidP="008C75DA">
            <w:pPr>
              <w:spacing w:before="57" w:after="57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0D5590">
              <w:rPr>
                <w:rFonts w:ascii="Arial" w:eastAsia="Arial" w:hAnsi="Arial" w:cs="Arial"/>
                <w:sz w:val="22"/>
                <w:szCs w:val="22"/>
                <w:lang w:eastAsia="en-US"/>
              </w:rPr>
              <w:t>Biblioteca di Diritto costituzionale, Piano I</w:t>
            </w:r>
          </w:p>
        </w:tc>
        <w:tc>
          <w:tcPr>
            <w:tcW w:w="4819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AB5B44" w:rsidRDefault="00AB5B44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Giovedì </w:t>
            </w:r>
            <w:r w:rsidR="008C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23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/04/2020: ore 13.30-15.30 (2 ore)</w:t>
            </w:r>
          </w:p>
          <w:p w:rsidR="000D5590" w:rsidRDefault="000D5590" w:rsidP="008C75DA">
            <w:pPr>
              <w:spacing w:before="57" w:after="57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D559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Aula M, Piano terra</w:t>
            </w:r>
          </w:p>
        </w:tc>
      </w:tr>
    </w:tbl>
    <w:p w:rsidR="00AB5B44" w:rsidRPr="00962905" w:rsidRDefault="00AB5B44" w:rsidP="008C75DA">
      <w:pPr>
        <w:spacing w:before="360" w:after="24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62905">
        <w:rPr>
          <w:rFonts w:ascii="Arial" w:eastAsiaTheme="minorHAnsi" w:hAnsi="Arial" w:cs="Arial"/>
          <w:b/>
          <w:sz w:val="22"/>
          <w:szCs w:val="22"/>
          <w:lang w:eastAsia="en-US"/>
        </w:rPr>
        <w:t>PROVA FINALE</w:t>
      </w:r>
    </w:p>
    <w:p w:rsidR="00A868FD" w:rsidRDefault="00AB5B44" w:rsidP="00AB5B44">
      <w:pPr>
        <w:pStyle w:val="Default"/>
        <w:jc w:val="both"/>
        <w:rPr>
          <w:sz w:val="22"/>
          <w:szCs w:val="22"/>
        </w:rPr>
      </w:pPr>
      <w:r w:rsidRPr="00AB5B44">
        <w:rPr>
          <w:sz w:val="22"/>
          <w:szCs w:val="22"/>
        </w:rPr>
        <w:t>Al termine</w:t>
      </w:r>
      <w:r w:rsidR="008C75DA">
        <w:rPr>
          <w:sz w:val="22"/>
          <w:szCs w:val="22"/>
        </w:rPr>
        <w:t xml:space="preserve">, </w:t>
      </w:r>
      <w:r w:rsidR="008C75DA" w:rsidRPr="008C75DA">
        <w:rPr>
          <w:b/>
          <w:sz w:val="22"/>
          <w:szCs w:val="22"/>
        </w:rPr>
        <w:t>MERCOLEDì 28 APRILE, ORE 15 (</w:t>
      </w:r>
      <w:r w:rsidR="008C75DA">
        <w:rPr>
          <w:b/>
          <w:sz w:val="22"/>
          <w:szCs w:val="22"/>
        </w:rPr>
        <w:t>1</w:t>
      </w:r>
      <w:r w:rsidR="008C75DA" w:rsidRPr="008C75DA">
        <w:rPr>
          <w:b/>
          <w:sz w:val="22"/>
          <w:szCs w:val="22"/>
        </w:rPr>
        <w:t xml:space="preserve"> ORA)</w:t>
      </w:r>
      <w:r w:rsidRPr="00AB5B44">
        <w:rPr>
          <w:sz w:val="22"/>
          <w:szCs w:val="22"/>
        </w:rPr>
        <w:t xml:space="preserve"> si terrà una prova finale tesa a verificare il conseguimento dell’obiettivo formativo e nel contempo a permettere allo studente di operare una sintesi delle competenze e conoscenze acquisite. </w:t>
      </w:r>
      <w:r w:rsidRPr="00466CE8">
        <w:rPr>
          <w:b/>
          <w:sz w:val="22"/>
          <w:szCs w:val="22"/>
        </w:rPr>
        <w:t xml:space="preserve">Potrà essere ammesso alla prova finale solo lo studente che abbia acquisito la frequenza pari ad </w:t>
      </w:r>
      <w:r w:rsidRPr="008C75DA">
        <w:rPr>
          <w:b/>
          <w:caps/>
          <w:sz w:val="22"/>
          <w:szCs w:val="22"/>
        </w:rPr>
        <w:t>almeno</w:t>
      </w:r>
      <w:r w:rsidRPr="00466CE8">
        <w:rPr>
          <w:b/>
          <w:sz w:val="22"/>
          <w:szCs w:val="22"/>
        </w:rPr>
        <w:t xml:space="preserve"> il 70% del percorso (al netto dell’esame).</w:t>
      </w:r>
      <w:r w:rsidRPr="00AB5B44">
        <w:rPr>
          <w:sz w:val="22"/>
          <w:szCs w:val="22"/>
        </w:rPr>
        <w:t xml:space="preserve"> Alla fine dell’intero percorso verrà rilasciato allo stud</w:t>
      </w:r>
      <w:r w:rsidR="000D5590">
        <w:rPr>
          <w:sz w:val="22"/>
          <w:szCs w:val="22"/>
        </w:rPr>
        <w:t>ente un attestato di frequenza.</w:t>
      </w:r>
    </w:p>
    <w:p w:rsidR="000D5590" w:rsidRPr="00AB5B44" w:rsidRDefault="000D5590" w:rsidP="00AB5B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prova si svolgerà presso la </w:t>
      </w:r>
      <w:r w:rsidRPr="000D5590">
        <w:rPr>
          <w:sz w:val="22"/>
          <w:szCs w:val="22"/>
        </w:rPr>
        <w:t>Biblioteca di Diritto costituzionale, Piano I</w:t>
      </w:r>
      <w:r>
        <w:rPr>
          <w:sz w:val="22"/>
          <w:szCs w:val="22"/>
        </w:rPr>
        <w:t>.</w:t>
      </w:r>
      <w:bookmarkStart w:id="0" w:name="_GoBack"/>
      <w:bookmarkEnd w:id="0"/>
    </w:p>
    <w:sectPr w:rsidR="000D5590" w:rsidRPr="00AB5B44" w:rsidSect="00962905">
      <w:pgSz w:w="11909" w:h="16834"/>
      <w:pgMar w:top="1135" w:right="850" w:bottom="284" w:left="86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9F" w:rsidRDefault="000E519F">
      <w:r>
        <w:separator/>
      </w:r>
    </w:p>
  </w:endnote>
  <w:endnote w:type="continuationSeparator" w:id="0">
    <w:p w:rsidR="000E519F" w:rsidRDefault="000E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9F" w:rsidRDefault="000E519F">
      <w:r>
        <w:separator/>
      </w:r>
    </w:p>
  </w:footnote>
  <w:footnote w:type="continuationSeparator" w:id="0">
    <w:p w:rsidR="000E519F" w:rsidRDefault="000E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8B0"/>
    <w:multiLevelType w:val="singleLevel"/>
    <w:tmpl w:val="ACF259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D540C26"/>
    <w:multiLevelType w:val="singleLevel"/>
    <w:tmpl w:val="9E28ED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B"/>
    <w:rsid w:val="00054808"/>
    <w:rsid w:val="00067A99"/>
    <w:rsid w:val="00071DC6"/>
    <w:rsid w:val="000A1698"/>
    <w:rsid w:val="000B2C0F"/>
    <w:rsid w:val="000D12B9"/>
    <w:rsid w:val="000D5590"/>
    <w:rsid w:val="000E051A"/>
    <w:rsid w:val="000E519F"/>
    <w:rsid w:val="00141233"/>
    <w:rsid w:val="00153F5C"/>
    <w:rsid w:val="00162C06"/>
    <w:rsid w:val="00176DA5"/>
    <w:rsid w:val="001A2EC8"/>
    <w:rsid w:val="001E2112"/>
    <w:rsid w:val="001E3653"/>
    <w:rsid w:val="002129C5"/>
    <w:rsid w:val="002463E8"/>
    <w:rsid w:val="00253685"/>
    <w:rsid w:val="00273BBD"/>
    <w:rsid w:val="00280828"/>
    <w:rsid w:val="002A3A74"/>
    <w:rsid w:val="002E166A"/>
    <w:rsid w:val="002F559C"/>
    <w:rsid w:val="002F7A85"/>
    <w:rsid w:val="00307817"/>
    <w:rsid w:val="0031692B"/>
    <w:rsid w:val="00333F42"/>
    <w:rsid w:val="00342D56"/>
    <w:rsid w:val="0034478E"/>
    <w:rsid w:val="0035561C"/>
    <w:rsid w:val="00443DE2"/>
    <w:rsid w:val="00466CE8"/>
    <w:rsid w:val="00470D3E"/>
    <w:rsid w:val="004A5E8E"/>
    <w:rsid w:val="00501309"/>
    <w:rsid w:val="0051312F"/>
    <w:rsid w:val="0054336B"/>
    <w:rsid w:val="00554862"/>
    <w:rsid w:val="005B0713"/>
    <w:rsid w:val="005E3850"/>
    <w:rsid w:val="005E48AB"/>
    <w:rsid w:val="00603E11"/>
    <w:rsid w:val="00626FA4"/>
    <w:rsid w:val="0063269C"/>
    <w:rsid w:val="0065516B"/>
    <w:rsid w:val="006E2921"/>
    <w:rsid w:val="006F5E35"/>
    <w:rsid w:val="00704226"/>
    <w:rsid w:val="007073E2"/>
    <w:rsid w:val="00720856"/>
    <w:rsid w:val="007633C0"/>
    <w:rsid w:val="007746E2"/>
    <w:rsid w:val="00780B0A"/>
    <w:rsid w:val="00781FC7"/>
    <w:rsid w:val="00787390"/>
    <w:rsid w:val="007A65E0"/>
    <w:rsid w:val="007B0C29"/>
    <w:rsid w:val="00860609"/>
    <w:rsid w:val="0087529E"/>
    <w:rsid w:val="00882C68"/>
    <w:rsid w:val="008C75DA"/>
    <w:rsid w:val="00917B7B"/>
    <w:rsid w:val="00962905"/>
    <w:rsid w:val="0098384B"/>
    <w:rsid w:val="009C4DA5"/>
    <w:rsid w:val="009E197D"/>
    <w:rsid w:val="00A02E17"/>
    <w:rsid w:val="00A04648"/>
    <w:rsid w:val="00A553F7"/>
    <w:rsid w:val="00A729D5"/>
    <w:rsid w:val="00A8564F"/>
    <w:rsid w:val="00A868FD"/>
    <w:rsid w:val="00AB54F7"/>
    <w:rsid w:val="00AB5B44"/>
    <w:rsid w:val="00AE7196"/>
    <w:rsid w:val="00B03988"/>
    <w:rsid w:val="00B271EA"/>
    <w:rsid w:val="00B80714"/>
    <w:rsid w:val="00C129D7"/>
    <w:rsid w:val="00C60077"/>
    <w:rsid w:val="00C86DD1"/>
    <w:rsid w:val="00C969C5"/>
    <w:rsid w:val="00CA6E5B"/>
    <w:rsid w:val="00D04061"/>
    <w:rsid w:val="00D32B0B"/>
    <w:rsid w:val="00DF5276"/>
    <w:rsid w:val="00E14811"/>
    <w:rsid w:val="00E55688"/>
    <w:rsid w:val="00E85EA7"/>
    <w:rsid w:val="00EF6349"/>
    <w:rsid w:val="00F066E0"/>
    <w:rsid w:val="00F06E78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E4711"/>
  <w15:docId w15:val="{5351366C-0A45-4191-89D0-6731C57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1200" w:after="480"/>
      <w:jc w:val="center"/>
      <w:outlineLvl w:val="0"/>
    </w:pPr>
    <w:rPr>
      <w:spacing w:val="30"/>
      <w:sz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pPr>
      <w:ind w:left="86" w:hanging="86"/>
    </w:pPr>
    <w:rPr>
      <w:sz w:val="16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707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073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A86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cf.units.it/sites/dscf.units.it/files/Scheda_di_adesione_Corso%20Accred.%20Lab.%20e%20Qual.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2283\AppData\Local\Temp\Temp1_MODELLI_FP_-_FSE_-_aggiornato_09_-_2013.zip\FP3%20registro%20presenza%20allie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FP3 registro presenza allievi</Template>
  <TotalTime>34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FP3 registro presenze al corso</vt:lpstr>
    </vt:vector>
  </TitlesOfParts>
  <Company>INSIEL S.p.A.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FP3 registro presenze al corso</dc:title>
  <dc:subject/>
  <dc:creator>Antonaglia Elisabeth</dc:creator>
  <cp:keywords/>
  <cp:lastModifiedBy>FIORENTINI MARIO</cp:lastModifiedBy>
  <cp:revision>5</cp:revision>
  <cp:lastPrinted>2019-01-24T12:30:00Z</cp:lastPrinted>
  <dcterms:created xsi:type="dcterms:W3CDTF">2020-02-07T10:01:00Z</dcterms:created>
  <dcterms:modified xsi:type="dcterms:W3CDTF">2020-02-07T12:49:00Z</dcterms:modified>
</cp:coreProperties>
</file>