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4D" w:rsidRPr="00CD4A6C" w:rsidRDefault="003C3C4D" w:rsidP="003C3C4D">
      <w:pPr>
        <w:rPr>
          <w:lang w:val="en-US"/>
        </w:rPr>
      </w:pPr>
      <w:bookmarkStart w:id="0" w:name="_GoBack"/>
      <w:r>
        <w:rPr>
          <w:lang w:val="en-US"/>
        </w:rPr>
        <w:t xml:space="preserve">IMF </w:t>
      </w:r>
      <w:r>
        <w:rPr>
          <w:lang w:val="en-US"/>
        </w:rPr>
        <w:t>July</w:t>
      </w:r>
      <w:r>
        <w:rPr>
          <w:lang w:val="en-US"/>
        </w:rPr>
        <w:t xml:space="preserve"> 2021 Update – Press Briefing</w:t>
      </w:r>
      <w:r>
        <w:rPr>
          <w:lang w:val="en-US"/>
        </w:rPr>
        <w:t xml:space="preserve">, Videos, Graphs and Text – 27 </w:t>
      </w:r>
      <w:proofErr w:type="spellStart"/>
      <w:r>
        <w:rPr>
          <w:lang w:val="en-US"/>
        </w:rPr>
        <w:t>luglio</w:t>
      </w:r>
      <w:proofErr w:type="spellEnd"/>
      <w:r>
        <w:rPr>
          <w:lang w:val="en-US"/>
        </w:rPr>
        <w:t>:</w:t>
      </w:r>
    </w:p>
    <w:bookmarkEnd w:id="0"/>
    <w:p w:rsidR="003C3C4D" w:rsidRPr="003C3C4D" w:rsidRDefault="003C3C4D">
      <w:pPr>
        <w:rPr>
          <w:lang w:val="en-US"/>
        </w:rPr>
      </w:pPr>
    </w:p>
    <w:p w:rsidR="003C3C4D" w:rsidRPr="003C3C4D" w:rsidRDefault="003C3C4D">
      <w:pPr>
        <w:rPr>
          <w:lang w:val="en-US"/>
        </w:rPr>
      </w:pPr>
      <w:hyperlink r:id="rId5" w:history="1">
        <w:r w:rsidRPr="003C3C4D">
          <w:rPr>
            <w:rStyle w:val="Collegamentoipertestuale"/>
            <w:lang w:val="en-US"/>
          </w:rPr>
          <w:t>https://www.imf.org/en/Publications/WEO/Issues/2021/07/27/world-economic-outlook-update-july-2021</w:t>
        </w:r>
      </w:hyperlink>
      <w:r w:rsidRPr="003C3C4D">
        <w:rPr>
          <w:lang w:val="en-US"/>
        </w:rPr>
        <w:t xml:space="preserve"> </w:t>
      </w:r>
    </w:p>
    <w:sectPr w:rsidR="003C3C4D" w:rsidRPr="003C3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4D"/>
    <w:rsid w:val="00116F2C"/>
    <w:rsid w:val="00194334"/>
    <w:rsid w:val="00376FFE"/>
    <w:rsid w:val="003C3C4D"/>
    <w:rsid w:val="005032A2"/>
    <w:rsid w:val="0061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C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3C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C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3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f.org/en/Publications/WEO/Issues/2021/07/27/world-economic-outlook-update-july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2021-09-30T15:41:00Z</dcterms:created>
  <dcterms:modified xsi:type="dcterms:W3CDTF">2021-09-30T15:43:00Z</dcterms:modified>
</cp:coreProperties>
</file>