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3F" w:rsidRPr="00B16B3F" w:rsidRDefault="00B16B3F" w:rsidP="00B16B3F">
      <w:pPr>
        <w:spacing w:after="0" w:line="240" w:lineRule="auto"/>
        <w:jc w:val="center"/>
        <w:outlineLvl w:val="0"/>
        <w:rPr>
          <w:rFonts w:ascii="Palatino Linotype" w:eastAsia="Times New Roman" w:hAnsi="Palatino Linotype" w:cs="Arial"/>
          <w:b/>
          <w:bCs/>
          <w:color w:val="444444"/>
          <w:kern w:val="36"/>
          <w:sz w:val="28"/>
          <w:szCs w:val="48"/>
          <w:lang w:eastAsia="fr-FR"/>
        </w:rPr>
      </w:pPr>
      <w:r w:rsidRPr="00B16B3F">
        <w:rPr>
          <w:rFonts w:ascii="Palatino Linotype" w:eastAsia="Times New Roman" w:hAnsi="Palatino Linotype" w:cs="Arial"/>
          <w:b/>
          <w:bCs/>
          <w:color w:val="444444"/>
          <w:kern w:val="36"/>
          <w:sz w:val="28"/>
          <w:szCs w:val="48"/>
          <w:lang w:eastAsia="fr-FR"/>
        </w:rPr>
        <w:t xml:space="preserve">SID3 19 </w:t>
      </w:r>
      <w:proofErr w:type="spellStart"/>
      <w:r w:rsidRPr="00B16B3F">
        <w:rPr>
          <w:rFonts w:ascii="Palatino Linotype" w:eastAsia="Times New Roman" w:hAnsi="Palatino Linotype" w:cs="Arial"/>
          <w:b/>
          <w:bCs/>
          <w:color w:val="444444"/>
          <w:kern w:val="36"/>
          <w:sz w:val="28"/>
          <w:szCs w:val="48"/>
          <w:lang w:eastAsia="fr-FR"/>
        </w:rPr>
        <w:t>oct</w:t>
      </w:r>
      <w:proofErr w:type="spellEnd"/>
      <w:r w:rsidRPr="00B16B3F">
        <w:rPr>
          <w:rFonts w:ascii="Palatino Linotype" w:eastAsia="Times New Roman" w:hAnsi="Palatino Linotype" w:cs="Arial"/>
          <w:b/>
          <w:bCs/>
          <w:color w:val="444444"/>
          <w:kern w:val="36"/>
          <w:sz w:val="28"/>
          <w:szCs w:val="48"/>
          <w:lang w:eastAsia="fr-FR"/>
        </w:rPr>
        <w:t xml:space="preserve"> 21</w:t>
      </w:r>
    </w:p>
    <w:p w:rsidR="00B16B3F" w:rsidRDefault="00B16B3F" w:rsidP="00B16B3F">
      <w:pPr>
        <w:spacing w:after="0" w:line="240" w:lineRule="auto"/>
        <w:jc w:val="center"/>
        <w:outlineLvl w:val="0"/>
        <w:rPr>
          <w:rFonts w:ascii="Palatino Linotype" w:eastAsia="Times New Roman" w:hAnsi="Palatino Linotype" w:cs="Arial"/>
          <w:b/>
          <w:bCs/>
          <w:color w:val="444444"/>
          <w:kern w:val="36"/>
          <w:sz w:val="48"/>
          <w:szCs w:val="48"/>
          <w:lang w:eastAsia="fr-FR"/>
        </w:rPr>
      </w:pPr>
    </w:p>
    <w:p w:rsidR="00B16B3F" w:rsidRPr="00B16B3F" w:rsidRDefault="00B16B3F" w:rsidP="00B16B3F">
      <w:pPr>
        <w:spacing w:after="0" w:line="240" w:lineRule="auto"/>
        <w:jc w:val="center"/>
        <w:outlineLvl w:val="0"/>
        <w:rPr>
          <w:rFonts w:ascii="Palatino Linotype" w:eastAsia="Times New Roman" w:hAnsi="Palatino Linotype" w:cs="Arial"/>
          <w:b/>
          <w:bCs/>
          <w:color w:val="444444"/>
          <w:kern w:val="36"/>
          <w:sz w:val="48"/>
          <w:szCs w:val="48"/>
          <w:lang w:eastAsia="fr-FR"/>
        </w:rPr>
      </w:pPr>
      <w:r w:rsidRPr="00B16B3F">
        <w:rPr>
          <w:rFonts w:ascii="Palatino Linotype" w:eastAsia="Times New Roman" w:hAnsi="Palatino Linotype" w:cs="Arial"/>
          <w:b/>
          <w:bCs/>
          <w:color w:val="444444"/>
          <w:kern w:val="36"/>
          <w:sz w:val="48"/>
          <w:szCs w:val="48"/>
          <w:lang w:eastAsia="fr-FR"/>
        </w:rPr>
        <w:t>Apple dévoile de nouveaux MacBook Pro plus performants, avec des puces maisons</w:t>
      </w:r>
    </w:p>
    <w:p w:rsidR="00B16B3F" w:rsidRPr="00B16B3F" w:rsidRDefault="00B16B3F" w:rsidP="00B16B3F">
      <w:pPr>
        <w:spacing w:before="375" w:after="0" w:line="240" w:lineRule="auto"/>
        <w:jc w:val="center"/>
        <w:rPr>
          <w:rFonts w:ascii="Palatino Linotype" w:eastAsia="Times New Roman" w:hAnsi="Palatino Linotype" w:cs="Arial"/>
          <w:color w:val="444444"/>
          <w:sz w:val="24"/>
          <w:szCs w:val="24"/>
          <w:lang w:eastAsia="fr-FR"/>
        </w:rPr>
      </w:pPr>
      <w:r w:rsidRPr="00B16B3F">
        <w:rPr>
          <w:rFonts w:ascii="Palatino Linotype" w:eastAsia="Times New Roman" w:hAnsi="Palatino Linotype" w:cs="Arial"/>
          <w:color w:val="444444"/>
          <w:sz w:val="24"/>
          <w:szCs w:val="24"/>
          <w:lang w:eastAsia="fr-FR"/>
        </w:rPr>
        <w:t>La firme californienne vient de dévoiler la nouvelle génération de MacBook Pro et MacBook Max. Ces deux ordinateurs portables haut de gamme seront équipés de puces développées par Apple, sur le modèle de la puce M1 mais avec de meilleures performances.</w:t>
      </w:r>
    </w:p>
    <w:p w:rsidR="00B16B3F" w:rsidRPr="00B16B3F" w:rsidRDefault="00B16B3F" w:rsidP="00B16B3F">
      <w:pPr>
        <w:spacing w:after="0" w:line="240" w:lineRule="auto"/>
        <w:rPr>
          <w:rFonts w:ascii="Arial" w:eastAsia="Times New Roman" w:hAnsi="Arial" w:cs="Arial"/>
          <w:color w:val="444444"/>
          <w:sz w:val="24"/>
          <w:szCs w:val="24"/>
          <w:lang w:eastAsia="fr-FR"/>
        </w:rPr>
      </w:pPr>
    </w:p>
    <w:p w:rsidR="00B16B3F" w:rsidRPr="00B16B3F" w:rsidRDefault="00B16B3F" w:rsidP="00B16B3F">
      <w:pPr>
        <w:spacing w:after="0" w:line="240" w:lineRule="auto"/>
        <w:jc w:val="both"/>
        <w:rPr>
          <w:rFonts w:ascii="Arial" w:eastAsia="Times New Roman" w:hAnsi="Arial" w:cs="Arial"/>
          <w:color w:val="444444"/>
          <w:sz w:val="28"/>
          <w:szCs w:val="24"/>
          <w:lang w:eastAsia="fr-FR"/>
        </w:rPr>
      </w:pPr>
      <w:r w:rsidRPr="00B16B3F">
        <w:rPr>
          <w:rFonts w:ascii="Arial" w:eastAsia="Times New Roman" w:hAnsi="Arial" w:cs="Arial"/>
          <w:color w:val="444444"/>
          <w:sz w:val="28"/>
          <w:szCs w:val="24"/>
          <w:lang w:eastAsia="fr-FR"/>
        </w:rPr>
        <w:t>Apple continue à dévoiler ses dernières innovations à une cadence accélérée. Après les nouveaux </w:t>
      </w:r>
      <w:hyperlink r:id="rId5" w:history="1">
        <w:r w:rsidRPr="00B16B3F">
          <w:rPr>
            <w:rFonts w:ascii="Arial" w:eastAsia="Times New Roman" w:hAnsi="Arial" w:cs="Arial"/>
            <w:color w:val="444444"/>
            <w:sz w:val="28"/>
            <w:szCs w:val="24"/>
            <w:lang w:eastAsia="fr-FR"/>
          </w:rPr>
          <w:t>iPhone 13</w:t>
        </w:r>
      </w:hyperlink>
      <w:r w:rsidRPr="00B16B3F">
        <w:rPr>
          <w:rFonts w:ascii="Arial" w:eastAsia="Times New Roman" w:hAnsi="Arial" w:cs="Arial"/>
          <w:color w:val="444444"/>
          <w:sz w:val="28"/>
          <w:szCs w:val="24"/>
          <w:lang w:eastAsia="fr-FR"/>
        </w:rPr>
        <w:t>, dévoilés le mois dernier, la firme californienne renouvelle sa gamme de MacBook Pro, ses ordinateurs portables haut de gamme. Ces derniers seront équipés de puces nouvelles génération qui sont, selon Tim Cook, « de loin les plus puissantes que nous avons jamais créées ».</w:t>
      </w:r>
    </w:p>
    <w:p w:rsidR="00B16B3F" w:rsidRPr="00B16B3F" w:rsidRDefault="00B16B3F" w:rsidP="00B16B3F">
      <w:pPr>
        <w:spacing w:before="300" w:after="0" w:line="240" w:lineRule="auto"/>
        <w:jc w:val="both"/>
        <w:rPr>
          <w:rFonts w:ascii="Arial" w:eastAsia="Times New Roman" w:hAnsi="Arial" w:cs="Arial"/>
          <w:color w:val="444444"/>
          <w:sz w:val="28"/>
          <w:szCs w:val="24"/>
          <w:lang w:eastAsia="fr-FR"/>
        </w:rPr>
      </w:pPr>
      <w:r w:rsidRPr="00B16B3F">
        <w:rPr>
          <w:rFonts w:ascii="Arial" w:eastAsia="Times New Roman" w:hAnsi="Arial" w:cs="Arial"/>
          <w:color w:val="444444"/>
          <w:sz w:val="28"/>
          <w:szCs w:val="24"/>
          <w:lang w:eastAsia="fr-FR"/>
        </w:rPr>
        <w:t>L'année dernière, l'entreprise de Tim Cook avait révélé que ses trois modèles les plus populaires (MacBook Air, MacBook Pro et les ordinateurs de bureaux Mac Mini) seraient </w:t>
      </w:r>
      <w:hyperlink r:id="rId6" w:history="1">
        <w:r w:rsidRPr="00B16B3F">
          <w:rPr>
            <w:rFonts w:ascii="Arial" w:eastAsia="Times New Roman" w:hAnsi="Arial" w:cs="Arial"/>
            <w:color w:val="444444"/>
            <w:sz w:val="28"/>
            <w:szCs w:val="24"/>
            <w:lang w:eastAsia="fr-FR"/>
          </w:rPr>
          <w:t>équipés de puces maisons</w:t>
        </w:r>
      </w:hyperlink>
      <w:r w:rsidRPr="00B16B3F">
        <w:rPr>
          <w:rFonts w:ascii="Arial" w:eastAsia="Times New Roman" w:hAnsi="Arial" w:cs="Arial"/>
          <w:color w:val="444444"/>
          <w:sz w:val="28"/>
          <w:szCs w:val="24"/>
          <w:lang w:eastAsia="fr-FR"/>
        </w:rPr>
        <w:t>. Ce choix s'est traduit par d' </w:t>
      </w:r>
      <w:hyperlink r:id="rId7" w:history="1">
        <w:r w:rsidRPr="00B16B3F">
          <w:rPr>
            <w:rFonts w:ascii="Arial" w:eastAsia="Times New Roman" w:hAnsi="Arial" w:cs="Arial"/>
            <w:color w:val="444444"/>
            <w:sz w:val="28"/>
            <w:szCs w:val="24"/>
            <w:lang w:eastAsia="fr-FR"/>
          </w:rPr>
          <w:t>excellentes ventes</w:t>
        </w:r>
      </w:hyperlink>
      <w:r w:rsidRPr="00B16B3F">
        <w:rPr>
          <w:rFonts w:ascii="Arial" w:eastAsia="Times New Roman" w:hAnsi="Arial" w:cs="Arial"/>
          <w:color w:val="444444"/>
          <w:sz w:val="28"/>
          <w:szCs w:val="24"/>
          <w:lang w:eastAsia="fr-FR"/>
        </w:rPr>
        <w:t> - 26 milliards de recettes en neuf mois. Mais la puce M1, lancée l'année dernière, n'était pas assez performante pour les ordinateurs les plus haut de gamme. Apple cherche désormais à réitérer ce succès avec deux nouvelles puces.</w:t>
      </w:r>
    </w:p>
    <w:p w:rsidR="00B16B3F" w:rsidRDefault="00B16B3F" w:rsidP="00B16B3F">
      <w:pPr>
        <w:spacing w:before="300" w:after="0" w:line="240" w:lineRule="auto"/>
        <w:rPr>
          <w:rFonts w:ascii="Arial" w:eastAsia="Times New Roman" w:hAnsi="Arial" w:cs="Arial"/>
          <w:color w:val="444444"/>
          <w:sz w:val="24"/>
          <w:szCs w:val="24"/>
          <w:lang w:eastAsia="fr-FR"/>
        </w:rPr>
      </w:pPr>
    </w:p>
    <w:p w:rsidR="00B16B3F" w:rsidRPr="00B16B3F" w:rsidRDefault="00B16B3F" w:rsidP="00B16B3F">
      <w:pPr>
        <w:spacing w:before="300" w:after="0" w:line="240" w:lineRule="auto"/>
        <w:rPr>
          <w:rFonts w:ascii="Arial" w:eastAsia="Times New Roman" w:hAnsi="Arial" w:cs="Arial"/>
          <w:color w:val="444444"/>
          <w:sz w:val="24"/>
          <w:szCs w:val="24"/>
          <w:lang w:eastAsia="fr-FR"/>
        </w:rPr>
      </w:pPr>
      <w:hyperlink r:id="rId8" w:history="1">
        <w:r>
          <w:rPr>
            <w:rStyle w:val="Collegamentoipertestuale"/>
          </w:rPr>
          <w:t xml:space="preserve">Apple dévoile de nouveaux MacBook Pro plus performants, avec des puces maisons | Les </w:t>
        </w:r>
        <w:proofErr w:type="spellStart"/>
        <w:r>
          <w:rPr>
            <w:rStyle w:val="Collegamentoipertestuale"/>
          </w:rPr>
          <w:t>Echos</w:t>
        </w:r>
        <w:proofErr w:type="spellEnd"/>
      </w:hyperlink>
      <w:r>
        <w:t xml:space="preserve">  18 </w:t>
      </w:r>
      <w:proofErr w:type="spellStart"/>
      <w:r>
        <w:t>oct</w:t>
      </w:r>
      <w:proofErr w:type="spellEnd"/>
      <w:r>
        <w:t xml:space="preserve"> 21</w:t>
      </w:r>
    </w:p>
    <w:p w:rsidR="0008231B" w:rsidRDefault="0008231B"/>
    <w:p w:rsidR="00B16B3F" w:rsidRDefault="00B16B3F"/>
    <w:p w:rsidR="00B16B3F" w:rsidRDefault="00B16B3F">
      <w:r>
        <w:t>phonétique/morphologie DE-DES</w:t>
      </w:r>
    </w:p>
    <w:p w:rsidR="00B16B3F" w:rsidRDefault="00B16B3F">
      <w:r>
        <w:t>Futur du passé</w:t>
      </w:r>
    </w:p>
    <w:p w:rsidR="00B16B3F" w:rsidRDefault="00B16B3F">
      <w:r>
        <w:t xml:space="preserve">Temps verbaux </w:t>
      </w:r>
      <w:r w:rsidR="0008231B">
        <w:t>– révision</w:t>
      </w:r>
    </w:p>
    <w:p w:rsidR="0008231B" w:rsidRDefault="0008231B">
      <w:r>
        <w:t>comparaison/ le superlatif</w:t>
      </w:r>
    </w:p>
    <w:p w:rsidR="0008231B" w:rsidRDefault="0008231B">
      <w:r>
        <w:t>dernier dans les expressions de temps</w:t>
      </w:r>
      <w:bookmarkStart w:id="0" w:name="_GoBack"/>
      <w:bookmarkEnd w:id="0"/>
    </w:p>
    <w:p w:rsidR="0008231B" w:rsidRDefault="0008231B"/>
    <w:p w:rsidR="0008231B" w:rsidRPr="0008231B" w:rsidRDefault="0008231B" w:rsidP="0008231B">
      <w:pPr>
        <w:numPr>
          <w:ilvl w:val="0"/>
          <w:numId w:val="2"/>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J’aimerais bien savoir quel est l'endroit </w:t>
      </w:r>
      <w:r w:rsidRPr="0008231B">
        <w:rPr>
          <w:rFonts w:ascii="Arial" w:eastAsia="Times New Roman" w:hAnsi="Arial" w:cs="Arial"/>
          <w:color w:val="000000"/>
          <w:sz w:val="24"/>
          <w:szCs w:val="24"/>
          <w:lang w:eastAsia="fr-FR"/>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3pt;height:18pt" o:ole="">
            <v:imagedata r:id="rId9" o:title=""/>
          </v:shape>
          <w:control r:id="rId10" w:name="DefaultOcxName" w:shapeid="_x0000_i1034"/>
        </w:object>
      </w:r>
      <w:r w:rsidRPr="0008231B">
        <w:rPr>
          <w:rFonts w:ascii="Arial" w:eastAsia="Times New Roman" w:hAnsi="Arial" w:cs="Arial"/>
          <w:color w:val="000000"/>
          <w:sz w:val="24"/>
          <w:szCs w:val="24"/>
          <w:lang w:eastAsia="fr-FR"/>
        </w:rPr>
        <w:t> de la terre.</w:t>
      </w:r>
    </w:p>
    <w:p w:rsidR="0008231B" w:rsidRPr="0008231B" w:rsidRDefault="0008231B" w:rsidP="0008231B">
      <w:pPr>
        <w:numPr>
          <w:ilvl w:val="0"/>
          <w:numId w:val="2"/>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Est-ce qu’au Pôle Nord il fait </w:t>
      </w:r>
      <w:r w:rsidRPr="0008231B">
        <w:rPr>
          <w:rFonts w:ascii="Arial" w:eastAsia="Times New Roman" w:hAnsi="Arial" w:cs="Arial"/>
          <w:color w:val="000000"/>
          <w:sz w:val="24"/>
          <w:szCs w:val="24"/>
          <w:lang w:eastAsia="fr-FR"/>
        </w:rPr>
        <w:object w:dxaOrig="1860" w:dyaOrig="360">
          <v:shape id="_x0000_i1032" type="#_x0000_t75" style="width:93pt;height:18pt" o:ole="">
            <v:imagedata r:id="rId9" o:title=""/>
          </v:shape>
          <w:control r:id="rId11" w:name="DefaultOcxName1" w:shapeid="_x0000_i1032"/>
        </w:object>
      </w:r>
      <w:r w:rsidRPr="0008231B">
        <w:rPr>
          <w:rFonts w:ascii="Arial" w:eastAsia="Times New Roman" w:hAnsi="Arial" w:cs="Arial"/>
          <w:color w:val="000000"/>
          <w:sz w:val="24"/>
          <w:szCs w:val="24"/>
          <w:lang w:eastAsia="fr-FR"/>
        </w:rPr>
        <w:t> que sur le Mont Everest ?</w:t>
      </w:r>
    </w:p>
    <w:p w:rsidR="0008231B" w:rsidRPr="0008231B" w:rsidRDefault="0008231B" w:rsidP="0008231B">
      <w:pPr>
        <w:numPr>
          <w:ilvl w:val="0"/>
          <w:numId w:val="2"/>
        </w:numPr>
        <w:shd w:val="clear" w:color="auto" w:fill="FFFFFF"/>
        <w:spacing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lastRenderedPageBreak/>
        <w:t>Où est-ce qu'il fait aussi </w:t>
      </w:r>
      <w:r w:rsidRPr="0008231B">
        <w:rPr>
          <w:rFonts w:ascii="Arial" w:eastAsia="Times New Roman" w:hAnsi="Arial" w:cs="Arial"/>
          <w:color w:val="000000"/>
          <w:sz w:val="24"/>
          <w:szCs w:val="24"/>
          <w:lang w:eastAsia="fr-FR"/>
        </w:rPr>
        <w:object w:dxaOrig="1860" w:dyaOrig="360">
          <v:shape id="_x0000_i1031" type="#_x0000_t75" style="width:93pt;height:18pt" o:ole="">
            <v:imagedata r:id="rId9" o:title=""/>
          </v:shape>
          <w:control r:id="rId12" w:name="DefaultOcxName2" w:shapeid="_x0000_i1031"/>
        </w:object>
      </w:r>
      <w:r w:rsidRPr="0008231B">
        <w:rPr>
          <w:rFonts w:ascii="Arial" w:eastAsia="Times New Roman" w:hAnsi="Arial" w:cs="Arial"/>
          <w:color w:val="000000"/>
          <w:sz w:val="24"/>
          <w:szCs w:val="24"/>
          <w:lang w:eastAsia="fr-FR"/>
        </w:rPr>
        <w:t> ?</w:t>
      </w:r>
    </w:p>
    <w:p w:rsidR="0008231B" w:rsidRPr="0008231B" w:rsidRDefault="0008231B" w:rsidP="0008231B">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Complète les phrases avec la forme correcte de l’adjectif (comparatif ou superlatif).</w:t>
      </w:r>
    </w:p>
    <w:p w:rsidR="0008231B" w:rsidRPr="0008231B" w:rsidRDefault="0008231B" w:rsidP="0008231B">
      <w:pPr>
        <w:numPr>
          <w:ilvl w:val="0"/>
          <w:numId w:val="3"/>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De toutes les filles de sa classe, elle est </w:t>
      </w:r>
      <w:r w:rsidRPr="0008231B">
        <w:rPr>
          <w:rFonts w:ascii="Arial" w:eastAsia="Times New Roman" w:hAnsi="Arial" w:cs="Arial"/>
          <w:i/>
          <w:iCs/>
          <w:color w:val="000000"/>
          <w:sz w:val="24"/>
          <w:szCs w:val="24"/>
          <w:lang w:eastAsia="fr-FR"/>
        </w:rPr>
        <w:t>(petit)</w:t>
      </w:r>
      <w:r w:rsidRPr="0008231B">
        <w:rPr>
          <w:rFonts w:ascii="Arial" w:eastAsia="Times New Roman" w:hAnsi="Arial" w:cs="Arial"/>
          <w:color w:val="000000"/>
          <w:sz w:val="24"/>
          <w:szCs w:val="24"/>
          <w:lang w:eastAsia="fr-FR"/>
        </w:rPr>
        <w:t> .</w:t>
      </w:r>
    </w:p>
    <w:p w:rsidR="0008231B" w:rsidRPr="0008231B" w:rsidRDefault="0008231B" w:rsidP="0008231B">
      <w:pPr>
        <w:numPr>
          <w:ilvl w:val="0"/>
          <w:numId w:val="3"/>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Ton shampooing est </w:t>
      </w:r>
      <w:r w:rsidRPr="0008231B">
        <w:rPr>
          <w:rFonts w:ascii="Arial" w:eastAsia="Times New Roman" w:hAnsi="Arial" w:cs="Arial"/>
          <w:i/>
          <w:iCs/>
          <w:color w:val="000000"/>
          <w:sz w:val="24"/>
          <w:szCs w:val="24"/>
          <w:lang w:eastAsia="fr-FR"/>
        </w:rPr>
        <w:t>(bon)</w:t>
      </w:r>
      <w:r w:rsidRPr="0008231B">
        <w:rPr>
          <w:rFonts w:ascii="Arial" w:eastAsia="Times New Roman" w:hAnsi="Arial" w:cs="Arial"/>
          <w:color w:val="000000"/>
          <w:sz w:val="24"/>
          <w:szCs w:val="24"/>
          <w:lang w:eastAsia="fr-FR"/>
        </w:rPr>
        <w:t>  que le mien.</w:t>
      </w:r>
    </w:p>
    <w:p w:rsidR="0008231B" w:rsidRPr="0008231B" w:rsidRDefault="0008231B" w:rsidP="0008231B">
      <w:pPr>
        <w:numPr>
          <w:ilvl w:val="0"/>
          <w:numId w:val="3"/>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Ce livre est </w:t>
      </w:r>
      <w:r w:rsidRPr="0008231B">
        <w:rPr>
          <w:rFonts w:ascii="Arial" w:eastAsia="Times New Roman" w:hAnsi="Arial" w:cs="Arial"/>
          <w:i/>
          <w:iCs/>
          <w:color w:val="000000"/>
          <w:sz w:val="24"/>
          <w:szCs w:val="24"/>
          <w:lang w:eastAsia="fr-FR"/>
        </w:rPr>
        <w:t>(mauvais)</w:t>
      </w:r>
      <w:r w:rsidRPr="0008231B">
        <w:rPr>
          <w:rFonts w:ascii="Arial" w:eastAsia="Times New Roman" w:hAnsi="Arial" w:cs="Arial"/>
          <w:color w:val="000000"/>
          <w:sz w:val="24"/>
          <w:szCs w:val="24"/>
          <w:lang w:eastAsia="fr-FR"/>
        </w:rPr>
        <w:t>  de toute la collection.</w:t>
      </w:r>
    </w:p>
    <w:p w:rsidR="0008231B" w:rsidRPr="0008231B" w:rsidRDefault="0008231B" w:rsidP="0008231B">
      <w:pPr>
        <w:numPr>
          <w:ilvl w:val="0"/>
          <w:numId w:val="3"/>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Le pull vert est aussi </w:t>
      </w:r>
      <w:r w:rsidRPr="0008231B">
        <w:rPr>
          <w:rFonts w:ascii="Arial" w:eastAsia="Times New Roman" w:hAnsi="Arial" w:cs="Arial"/>
          <w:i/>
          <w:iCs/>
          <w:color w:val="000000"/>
          <w:sz w:val="24"/>
          <w:szCs w:val="24"/>
          <w:lang w:eastAsia="fr-FR"/>
        </w:rPr>
        <w:t>(cher)</w:t>
      </w:r>
      <w:r w:rsidRPr="0008231B">
        <w:rPr>
          <w:rFonts w:ascii="Arial" w:eastAsia="Times New Roman" w:hAnsi="Arial" w:cs="Arial"/>
          <w:color w:val="000000"/>
          <w:sz w:val="24"/>
          <w:szCs w:val="24"/>
          <w:lang w:eastAsia="fr-FR"/>
        </w:rPr>
        <w:t>  que le pull rouge.</w:t>
      </w:r>
    </w:p>
    <w:p w:rsidR="0008231B" w:rsidRPr="0008231B" w:rsidRDefault="0008231B" w:rsidP="0008231B">
      <w:pPr>
        <w:numPr>
          <w:ilvl w:val="0"/>
          <w:numId w:val="3"/>
        </w:numPr>
        <w:shd w:val="clear" w:color="auto" w:fill="FFFFFF"/>
        <w:spacing w:after="0"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Je trouve que les bottes sont </w:t>
      </w:r>
      <w:r w:rsidRPr="0008231B">
        <w:rPr>
          <w:rFonts w:ascii="Arial" w:eastAsia="Times New Roman" w:hAnsi="Arial" w:cs="Arial"/>
          <w:i/>
          <w:iCs/>
          <w:color w:val="000000"/>
          <w:sz w:val="24"/>
          <w:szCs w:val="24"/>
          <w:lang w:eastAsia="fr-FR"/>
        </w:rPr>
        <w:t>(joli)</w:t>
      </w:r>
      <w:r w:rsidRPr="0008231B">
        <w:rPr>
          <w:rFonts w:ascii="Arial" w:eastAsia="Times New Roman" w:hAnsi="Arial" w:cs="Arial"/>
          <w:color w:val="000000"/>
          <w:sz w:val="24"/>
          <w:szCs w:val="24"/>
          <w:lang w:eastAsia="fr-FR"/>
        </w:rPr>
        <w:t>  que les chaussures.</w:t>
      </w:r>
    </w:p>
    <w:p w:rsidR="0008231B" w:rsidRPr="0008231B" w:rsidRDefault="0008231B" w:rsidP="0008231B">
      <w:pPr>
        <w:numPr>
          <w:ilvl w:val="0"/>
          <w:numId w:val="3"/>
        </w:numPr>
        <w:shd w:val="clear" w:color="auto" w:fill="FFFFFF"/>
        <w:spacing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Cet hiver les températures sont </w:t>
      </w:r>
      <w:r w:rsidRPr="0008231B">
        <w:rPr>
          <w:rFonts w:ascii="Arial" w:eastAsia="Times New Roman" w:hAnsi="Arial" w:cs="Arial"/>
          <w:i/>
          <w:iCs/>
          <w:color w:val="000000"/>
          <w:sz w:val="24"/>
          <w:szCs w:val="24"/>
          <w:lang w:eastAsia="fr-FR"/>
        </w:rPr>
        <w:t>(chaud)</w:t>
      </w:r>
      <w:r w:rsidRPr="0008231B">
        <w:rPr>
          <w:rFonts w:ascii="Arial" w:eastAsia="Times New Roman" w:hAnsi="Arial" w:cs="Arial"/>
          <w:color w:val="000000"/>
          <w:sz w:val="24"/>
          <w:szCs w:val="24"/>
          <w:lang w:eastAsia="fr-FR"/>
        </w:rPr>
        <w:t>  que l’hiver dernier.</w:t>
      </w:r>
    </w:p>
    <w:p w:rsidR="0008231B" w:rsidRPr="0008231B" w:rsidRDefault="0008231B" w:rsidP="0008231B">
      <w:pPr>
        <w:shd w:val="clear" w:color="auto" w:fill="FFFFFF"/>
        <w:spacing w:line="240" w:lineRule="auto"/>
        <w:rPr>
          <w:rFonts w:ascii="Arial" w:eastAsia="Times New Roman" w:hAnsi="Arial" w:cs="Arial"/>
          <w:color w:val="000000"/>
          <w:sz w:val="24"/>
          <w:szCs w:val="24"/>
          <w:lang w:eastAsia="fr-FR"/>
        </w:rPr>
      </w:pPr>
      <w:r w:rsidRPr="0008231B">
        <w:rPr>
          <w:rFonts w:ascii="Arial" w:eastAsia="Times New Roman" w:hAnsi="Arial" w:cs="Arial"/>
          <w:color w:val="000000"/>
          <w:sz w:val="24"/>
          <w:szCs w:val="24"/>
          <w:lang w:eastAsia="fr-FR"/>
        </w:rPr>
        <w:t> Vérifier les réponses</w:t>
      </w:r>
    </w:p>
    <w:p w:rsidR="0008231B" w:rsidRDefault="0008231B"/>
    <w:sectPr w:rsidR="000823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B89"/>
    <w:multiLevelType w:val="multilevel"/>
    <w:tmpl w:val="6C1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B6941"/>
    <w:multiLevelType w:val="multilevel"/>
    <w:tmpl w:val="65A4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87F06"/>
    <w:multiLevelType w:val="multilevel"/>
    <w:tmpl w:val="9992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3F"/>
    <w:rsid w:val="0008231B"/>
    <w:rsid w:val="00273633"/>
    <w:rsid w:val="0073322A"/>
    <w:rsid w:val="00B16B3F"/>
    <w:rsid w:val="00E90F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5377"/>
  <w15:chartTrackingRefBased/>
  <w15:docId w15:val="{E7FE0D2D-1588-4D09-A9EF-10160AD0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16B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59040">
      <w:bodyDiv w:val="1"/>
      <w:marLeft w:val="0"/>
      <w:marRight w:val="0"/>
      <w:marTop w:val="0"/>
      <w:marBottom w:val="0"/>
      <w:divBdr>
        <w:top w:val="none" w:sz="0" w:space="0" w:color="auto"/>
        <w:left w:val="none" w:sz="0" w:space="0" w:color="auto"/>
        <w:bottom w:val="none" w:sz="0" w:space="0" w:color="auto"/>
        <w:right w:val="none" w:sz="0" w:space="0" w:color="auto"/>
      </w:divBdr>
      <w:divsChild>
        <w:div w:id="1251162661">
          <w:marLeft w:val="0"/>
          <w:marRight w:val="0"/>
          <w:marTop w:val="0"/>
          <w:marBottom w:val="300"/>
          <w:divBdr>
            <w:top w:val="none" w:sz="0" w:space="0" w:color="auto"/>
            <w:left w:val="none" w:sz="0" w:space="0" w:color="auto"/>
            <w:bottom w:val="none" w:sz="0" w:space="0" w:color="auto"/>
            <w:right w:val="none" w:sz="0" w:space="0" w:color="auto"/>
          </w:divBdr>
        </w:div>
        <w:div w:id="425419510">
          <w:marLeft w:val="0"/>
          <w:marRight w:val="0"/>
          <w:marTop w:val="0"/>
          <w:marBottom w:val="300"/>
          <w:divBdr>
            <w:top w:val="none" w:sz="0" w:space="0" w:color="auto"/>
            <w:left w:val="none" w:sz="0" w:space="0" w:color="auto"/>
            <w:bottom w:val="none" w:sz="0" w:space="0" w:color="auto"/>
            <w:right w:val="none" w:sz="0" w:space="0" w:color="auto"/>
          </w:divBdr>
        </w:div>
        <w:div w:id="203564225">
          <w:marLeft w:val="75"/>
          <w:marRight w:val="150"/>
          <w:marTop w:val="75"/>
          <w:marBottom w:val="375"/>
          <w:divBdr>
            <w:top w:val="single" w:sz="12" w:space="0" w:color="666666"/>
            <w:left w:val="none" w:sz="0" w:space="0" w:color="auto"/>
            <w:bottom w:val="none" w:sz="0" w:space="0" w:color="auto"/>
            <w:right w:val="none" w:sz="0" w:space="0" w:color="auto"/>
          </w:divBdr>
        </w:div>
      </w:divsChild>
    </w:div>
    <w:div w:id="1393389827">
      <w:bodyDiv w:val="1"/>
      <w:marLeft w:val="0"/>
      <w:marRight w:val="0"/>
      <w:marTop w:val="0"/>
      <w:marBottom w:val="0"/>
      <w:divBdr>
        <w:top w:val="none" w:sz="0" w:space="0" w:color="auto"/>
        <w:left w:val="none" w:sz="0" w:space="0" w:color="auto"/>
        <w:bottom w:val="none" w:sz="0" w:space="0" w:color="auto"/>
        <w:right w:val="none" w:sz="0" w:space="0" w:color="auto"/>
      </w:divBdr>
      <w:divsChild>
        <w:div w:id="1988238417">
          <w:marLeft w:val="0"/>
          <w:marRight w:val="0"/>
          <w:marTop w:val="0"/>
          <w:marBottom w:val="0"/>
          <w:divBdr>
            <w:top w:val="none" w:sz="0" w:space="0" w:color="auto"/>
            <w:left w:val="none" w:sz="0" w:space="0" w:color="auto"/>
            <w:bottom w:val="none" w:sz="0" w:space="0" w:color="auto"/>
            <w:right w:val="none" w:sz="0" w:space="0" w:color="auto"/>
          </w:divBdr>
          <w:divsChild>
            <w:div w:id="297999088">
              <w:marLeft w:val="0"/>
              <w:marRight w:val="0"/>
              <w:marTop w:val="450"/>
              <w:marBottom w:val="0"/>
              <w:divBdr>
                <w:top w:val="none" w:sz="0" w:space="0" w:color="auto"/>
                <w:left w:val="none" w:sz="0" w:space="0" w:color="auto"/>
                <w:bottom w:val="none" w:sz="0" w:space="0" w:color="auto"/>
                <w:right w:val="none" w:sz="0" w:space="0" w:color="auto"/>
              </w:divBdr>
            </w:div>
          </w:divsChild>
        </w:div>
        <w:div w:id="2046172151">
          <w:marLeft w:val="0"/>
          <w:marRight w:val="0"/>
          <w:marTop w:val="0"/>
          <w:marBottom w:val="0"/>
          <w:divBdr>
            <w:top w:val="none" w:sz="0" w:space="0" w:color="auto"/>
            <w:left w:val="none" w:sz="0" w:space="0" w:color="auto"/>
            <w:bottom w:val="none" w:sz="0" w:space="0" w:color="auto"/>
            <w:right w:val="none" w:sz="0" w:space="0" w:color="auto"/>
          </w:divBdr>
          <w:divsChild>
            <w:div w:id="965161852">
              <w:marLeft w:val="0"/>
              <w:marRight w:val="0"/>
              <w:marTop w:val="0"/>
              <w:marBottom w:val="375"/>
              <w:divBdr>
                <w:top w:val="none" w:sz="0" w:space="0" w:color="auto"/>
                <w:left w:val="none" w:sz="0" w:space="0" w:color="auto"/>
                <w:bottom w:val="none" w:sz="0" w:space="0" w:color="auto"/>
                <w:right w:val="none" w:sz="0" w:space="0" w:color="auto"/>
              </w:divBdr>
              <w:divsChild>
                <w:div w:id="1322923020">
                  <w:marLeft w:val="0"/>
                  <w:marRight w:val="0"/>
                  <w:marTop w:val="0"/>
                  <w:marBottom w:val="0"/>
                  <w:divBdr>
                    <w:top w:val="none" w:sz="0" w:space="0" w:color="auto"/>
                    <w:left w:val="none" w:sz="0" w:space="0" w:color="auto"/>
                    <w:bottom w:val="none" w:sz="0" w:space="0" w:color="auto"/>
                    <w:right w:val="none" w:sz="0" w:space="0" w:color="auto"/>
                  </w:divBdr>
                  <w:divsChild>
                    <w:div w:id="1824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4541">
              <w:marLeft w:val="0"/>
              <w:marRight w:val="0"/>
              <w:marTop w:val="0"/>
              <w:marBottom w:val="0"/>
              <w:divBdr>
                <w:top w:val="none" w:sz="0" w:space="0" w:color="auto"/>
                <w:left w:val="none" w:sz="0" w:space="0" w:color="auto"/>
                <w:bottom w:val="none" w:sz="0" w:space="0" w:color="auto"/>
                <w:right w:val="none" w:sz="0" w:space="0" w:color="auto"/>
              </w:divBdr>
              <w:divsChild>
                <w:div w:id="1593587370">
                  <w:marLeft w:val="0"/>
                  <w:marRight w:val="0"/>
                  <w:marTop w:val="0"/>
                  <w:marBottom w:val="0"/>
                  <w:divBdr>
                    <w:top w:val="none" w:sz="0" w:space="0" w:color="auto"/>
                    <w:left w:val="none" w:sz="0" w:space="0" w:color="auto"/>
                    <w:bottom w:val="none" w:sz="0" w:space="0" w:color="auto"/>
                    <w:right w:val="none" w:sz="0" w:space="0" w:color="auto"/>
                  </w:divBdr>
                  <w:divsChild>
                    <w:div w:id="301422727">
                      <w:marLeft w:val="0"/>
                      <w:marRight w:val="0"/>
                      <w:marTop w:val="0"/>
                      <w:marBottom w:val="0"/>
                      <w:divBdr>
                        <w:top w:val="none" w:sz="0" w:space="0" w:color="auto"/>
                        <w:left w:val="none" w:sz="0" w:space="0" w:color="auto"/>
                        <w:bottom w:val="none" w:sz="0" w:space="0" w:color="auto"/>
                        <w:right w:val="none" w:sz="0" w:space="0" w:color="auto"/>
                      </w:divBdr>
                      <w:divsChild>
                        <w:div w:id="700521959">
                          <w:marLeft w:val="0"/>
                          <w:marRight w:val="0"/>
                          <w:marTop w:val="0"/>
                          <w:marBottom w:val="0"/>
                          <w:divBdr>
                            <w:top w:val="none" w:sz="0" w:space="0" w:color="auto"/>
                            <w:left w:val="none" w:sz="0" w:space="0" w:color="auto"/>
                            <w:bottom w:val="none" w:sz="0" w:space="0" w:color="auto"/>
                            <w:right w:val="none" w:sz="0" w:space="0" w:color="auto"/>
                          </w:divBdr>
                        </w:div>
                        <w:div w:id="704603496">
                          <w:marLeft w:val="0"/>
                          <w:marRight w:val="0"/>
                          <w:marTop w:val="0"/>
                          <w:marBottom w:val="375"/>
                          <w:divBdr>
                            <w:top w:val="none" w:sz="0" w:space="0" w:color="auto"/>
                            <w:left w:val="none" w:sz="0" w:space="0" w:color="auto"/>
                            <w:bottom w:val="none" w:sz="0" w:space="0" w:color="auto"/>
                            <w:right w:val="none" w:sz="0" w:space="0" w:color="auto"/>
                          </w:divBdr>
                        </w:div>
                        <w:div w:id="1037586912">
                          <w:marLeft w:val="0"/>
                          <w:marRight w:val="0"/>
                          <w:marTop w:val="0"/>
                          <w:marBottom w:val="0"/>
                          <w:divBdr>
                            <w:top w:val="none" w:sz="0" w:space="0" w:color="auto"/>
                            <w:left w:val="none" w:sz="0" w:space="0" w:color="auto"/>
                            <w:bottom w:val="none" w:sz="0" w:space="0" w:color="auto"/>
                            <w:right w:val="none" w:sz="0" w:space="0" w:color="auto"/>
                          </w:divBdr>
                          <w:divsChild>
                            <w:div w:id="2087997834">
                              <w:marLeft w:val="0"/>
                              <w:marRight w:val="0"/>
                              <w:marTop w:val="600"/>
                              <w:marBottom w:val="0"/>
                              <w:divBdr>
                                <w:top w:val="single" w:sz="6" w:space="15" w:color="CECECE"/>
                                <w:left w:val="none" w:sz="0" w:space="0" w:color="auto"/>
                                <w:bottom w:val="single" w:sz="6" w:space="15" w:color="CECEC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echos.fr/tech-medias/hightech/apple-devoile-de-nouveaux-macbook-pro-plus-performants-avec-des-puces-maisons-1355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sechos.fr/tech-medias/hightech/les-ventes-de-macbook-dopees-par-la-nouvelle-puce-apple-1346182" TargetMode="Externa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sechos.fr/tech-medias/hightech/apple-lance-sa-premiere-gamme-de-mac-avec-ses-puces-maisons-1263855" TargetMode="External"/><Relationship Id="rId11" Type="http://schemas.openxmlformats.org/officeDocument/2006/relationships/control" Target="activeX/activeX2.xml"/><Relationship Id="rId5" Type="http://schemas.openxmlformats.org/officeDocument/2006/relationships/hyperlink" Target="https://www.lesechos.fr/tech-medias/hightech/iphone-13-watch-semi-conducteurs-les-trois-enseignements-de-la-keynote-dapple-1346156" TargetMode="Externa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410</Words>
  <Characters>2261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1</cp:revision>
  <cp:lastPrinted>2021-10-19T06:40:00Z</cp:lastPrinted>
  <dcterms:created xsi:type="dcterms:W3CDTF">2021-10-19T06:26:00Z</dcterms:created>
  <dcterms:modified xsi:type="dcterms:W3CDTF">2021-10-19T06:42:00Z</dcterms:modified>
</cp:coreProperties>
</file>