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C3" w:rsidRDefault="00250FA1">
      <w:r>
        <w:t xml:space="preserve">Profilo di </w:t>
      </w:r>
      <w:proofErr w:type="spellStart"/>
      <w:r>
        <w:t>Enesto</w:t>
      </w:r>
      <w:proofErr w:type="spellEnd"/>
      <w:r>
        <w:t xml:space="preserve"> </w:t>
      </w:r>
      <w:proofErr w:type="spellStart"/>
      <w:r>
        <w:t>Laclau</w:t>
      </w:r>
      <w:proofErr w:type="spellEnd"/>
      <w:r>
        <w:t>:</w:t>
      </w:r>
    </w:p>
    <w:p w:rsidR="00250FA1" w:rsidRDefault="00250FA1"/>
    <w:bookmarkStart w:id="0" w:name="_GoBack"/>
    <w:bookmarkEnd w:id="0"/>
    <w:p w:rsidR="00250FA1" w:rsidRDefault="00250FA1">
      <w:r>
        <w:fldChar w:fldCharType="begin"/>
      </w:r>
      <w:r>
        <w:instrText xml:space="preserve"> HYPERLINK "</w:instrText>
      </w:r>
      <w:r w:rsidRPr="00250FA1">
        <w:instrText>http://www.istitutodipolitica.it/wordpress/2014/04/22/ernesto-laclau-i-misteri-politico-ricordando-lintellettuale-argentino-teorico-populismo/</w:instrText>
      </w:r>
      <w:r>
        <w:instrText xml:space="preserve">" </w:instrText>
      </w:r>
      <w:r>
        <w:fldChar w:fldCharType="separate"/>
      </w:r>
      <w:r w:rsidRPr="001D74C9">
        <w:rPr>
          <w:rStyle w:val="Collegamentoipertestuale"/>
        </w:rPr>
        <w:t>http://www.istitutodipolitica.it/wordpress/2014/04/22/ernesto-laclau-i-misteri-politico-ricordando-lintellettuale-argentino-teorico-populismo/</w:t>
      </w:r>
      <w:r>
        <w:fldChar w:fldCharType="end"/>
      </w:r>
    </w:p>
    <w:p w:rsidR="00250FA1" w:rsidRDefault="00250FA1"/>
    <w:sectPr w:rsidR="00250F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A1"/>
    <w:rsid w:val="00250FA1"/>
    <w:rsid w:val="00D3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92E26-1D18-4E5E-BAED-94B0E395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0F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2</cp:revision>
  <dcterms:created xsi:type="dcterms:W3CDTF">2014-10-28T11:05:00Z</dcterms:created>
  <dcterms:modified xsi:type="dcterms:W3CDTF">2014-10-28T11:06:00Z</dcterms:modified>
</cp:coreProperties>
</file>