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F228" w14:textId="234D1BAF" w:rsidR="002C298E" w:rsidRDefault="002C298E" w:rsidP="002C298E">
      <w:pPr>
        <w:jc w:val="right"/>
      </w:pPr>
      <w:r>
        <w:t>Margherita Patriarca, gruppo 23</w:t>
      </w:r>
    </w:p>
    <w:p w14:paraId="4C21E8A0" w14:textId="77777777" w:rsidR="008A2737" w:rsidRDefault="008A2737" w:rsidP="008A2737">
      <w:pPr>
        <w:jc w:val="both"/>
      </w:pPr>
      <w:bookmarkStart w:id="0" w:name="_GoBack"/>
      <w:bookmarkEnd w:id="0"/>
    </w:p>
    <w:p w14:paraId="28CBA5EE" w14:textId="7D9805C2" w:rsidR="002C298E" w:rsidRDefault="000A6CA5" w:rsidP="008A2737">
      <w:pPr>
        <w:pStyle w:val="Titolo1"/>
      </w:pPr>
      <w:r>
        <w:t>Siti consultati</w:t>
      </w:r>
      <w:r w:rsidR="002C298E">
        <w:t xml:space="preserve">: </w:t>
      </w:r>
    </w:p>
    <w:p w14:paraId="3EFFA187" w14:textId="2692213F" w:rsidR="00655777" w:rsidRDefault="007D17F4">
      <w:r>
        <w:t>D</w:t>
      </w:r>
      <w:r w:rsidR="00655777" w:rsidRPr="00F9697F">
        <w:t>apto</w:t>
      </w:r>
      <w:r w:rsidR="00655777">
        <w:t xml:space="preserve">micina: </w:t>
      </w:r>
      <w:hyperlink r:id="rId5" w:history="1">
        <w:r w:rsidR="00655777" w:rsidRPr="00766619">
          <w:rPr>
            <w:rStyle w:val="Collegamentoipertestuale"/>
          </w:rPr>
          <w:t>https://www.msdmanuals.com/it-it/professionale/malattie-infettive/batteri-e-farmaci-antibatterici/daptomicina</w:t>
        </w:r>
      </w:hyperlink>
      <w:r w:rsidR="00655777">
        <w:t xml:space="preserve"> (consultato il 22/2/21)</w:t>
      </w:r>
    </w:p>
    <w:p w14:paraId="57C37EBA" w14:textId="6482D4CB" w:rsidR="00655777" w:rsidRDefault="007D17F4" w:rsidP="00655777">
      <w:r>
        <w:t>C</w:t>
      </w:r>
      <w:r w:rsidR="00655777">
        <w:t xml:space="preserve">efalosporine: </w:t>
      </w:r>
      <w:hyperlink r:id="rId6" w:history="1">
        <w:r w:rsidR="00655777" w:rsidRPr="00766619">
          <w:rPr>
            <w:rStyle w:val="Collegamentoipertestuale"/>
          </w:rPr>
          <w:t>https://www.msdmanuals.com/it-it/professionale/SearchResults?query=cefalosporine</w:t>
        </w:r>
      </w:hyperlink>
      <w:r w:rsidR="00655777">
        <w:t xml:space="preserve"> (consultato il </w:t>
      </w:r>
      <w:r w:rsidR="004E0048">
        <w:t>22</w:t>
      </w:r>
      <w:r w:rsidR="00655777">
        <w:t>/2/21)</w:t>
      </w:r>
    </w:p>
    <w:p w14:paraId="01E17A78" w14:textId="5E745733" w:rsidR="00655777" w:rsidRDefault="00F34ABE" w:rsidP="00655777">
      <w:r>
        <w:t xml:space="preserve">apoptosi: </w:t>
      </w:r>
      <w:hyperlink r:id="rId7" w:history="1">
        <w:r w:rsidRPr="00766619">
          <w:rPr>
            <w:rStyle w:val="Collegamentoipertestuale"/>
          </w:rPr>
          <w:t>https://it.wikipedia.org/wiki/Apoptosi</w:t>
        </w:r>
      </w:hyperlink>
      <w:r>
        <w:t xml:space="preserve"> </w:t>
      </w:r>
      <w:r w:rsidR="00655777">
        <w:t xml:space="preserve">(consultato il </w:t>
      </w:r>
      <w:r w:rsidR="004E0048">
        <w:t>22</w:t>
      </w:r>
      <w:r w:rsidR="00655777">
        <w:t>/2/21)</w:t>
      </w:r>
    </w:p>
    <w:p w14:paraId="4223F95A" w14:textId="08D29937" w:rsidR="00655777" w:rsidRDefault="007D17F4" w:rsidP="00655777">
      <w:r>
        <w:t>C</w:t>
      </w:r>
      <w:r w:rsidR="00F34ABE">
        <w:t xml:space="preserve">eftarolina: </w:t>
      </w:r>
      <w:hyperlink r:id="rId8" w:history="1">
        <w:r w:rsidR="00F34ABE" w:rsidRPr="00766619">
          <w:rPr>
            <w:rStyle w:val="Collegamentoipertestuale"/>
          </w:rPr>
          <w:t>https://it.wikipedia.org/wiki/Ceftarolina</w:t>
        </w:r>
      </w:hyperlink>
      <w:r w:rsidR="00F34ABE">
        <w:t xml:space="preserve"> ; </w:t>
      </w:r>
      <w:hyperlink r:id="rId9" w:anchor="section=Top" w:history="1">
        <w:r w:rsidR="00F34ABE" w:rsidRPr="00766619">
          <w:rPr>
            <w:rStyle w:val="Collegamentoipertestuale"/>
          </w:rPr>
          <w:t>https://pubchem.ncbi.nlm.nih.gov/compound/56841980#section=Top</w:t>
        </w:r>
      </w:hyperlink>
      <w:r w:rsidR="00F34ABE">
        <w:t xml:space="preserve">  </w:t>
      </w:r>
      <w:r w:rsidR="00655777">
        <w:t xml:space="preserve">(consultato il </w:t>
      </w:r>
      <w:r w:rsidR="004E0048">
        <w:t>22</w:t>
      </w:r>
      <w:r w:rsidR="00655777">
        <w:t>/2/21)</w:t>
      </w:r>
    </w:p>
    <w:p w14:paraId="7921CE88" w14:textId="23261FEB" w:rsidR="00655777" w:rsidRDefault="004E0048" w:rsidP="00655777">
      <w:r>
        <w:t xml:space="preserve">MIC: </w:t>
      </w:r>
      <w:hyperlink r:id="rId10" w:history="1">
        <w:r w:rsidRPr="0097330A">
          <w:rPr>
            <w:rStyle w:val="Collegamentoipertestuale"/>
          </w:rPr>
          <w:t>https://www.biessea.com/mic-minima-concentrazione-inibente-e-confronto-dei-test-di-sensibilita/</w:t>
        </w:r>
      </w:hyperlink>
      <w:r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20FD2A46" w14:textId="3D4795EB" w:rsidR="00655777" w:rsidRDefault="004E0048" w:rsidP="00655777">
      <w:r>
        <w:t xml:space="preserve">TK: </w:t>
      </w:r>
      <w:hyperlink r:id="rId11" w:history="1">
        <w:r w:rsidR="00DE7785" w:rsidRPr="00433423">
          <w:rPr>
            <w:rStyle w:val="Collegamentoipertestuale"/>
          </w:rPr>
          <w:t>https://pacificbiolabs.com/time-kill</w:t>
        </w:r>
      </w:hyperlink>
      <w:r w:rsidR="00DE7785">
        <w:t xml:space="preserve"> </w:t>
      </w:r>
      <w:r w:rsidR="00655777">
        <w:t xml:space="preserve">(consultato il </w:t>
      </w:r>
      <w:r w:rsidR="00DC5389">
        <w:t>23</w:t>
      </w:r>
      <w:r w:rsidR="00655777">
        <w:t>/2/21)</w:t>
      </w:r>
    </w:p>
    <w:p w14:paraId="0A5BBE24" w14:textId="00954DA3" w:rsidR="00655777" w:rsidRDefault="00DC5389" w:rsidP="00655777">
      <w:r>
        <w:t xml:space="preserve">Brodo Mueller-Hinton: </w:t>
      </w:r>
      <w:hyperlink r:id="rId12" w:history="1">
        <w:r w:rsidRPr="0097330A">
          <w:rPr>
            <w:rStyle w:val="Collegamentoipertestuale"/>
          </w:rPr>
          <w:t>https://www.bio-rad.com/webroot/web/pdf/inserts/CDG/it/69444_03_2009_IT.pdf</w:t>
        </w:r>
      </w:hyperlink>
      <w:r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7C9A1170" w14:textId="0C71D4D3" w:rsidR="00655777" w:rsidRDefault="00DC5389" w:rsidP="00655777">
      <w:r>
        <w:t xml:space="preserve">UFC: </w:t>
      </w:r>
      <w:hyperlink r:id="rId13" w:history="1">
        <w:r w:rsidRPr="0097330A">
          <w:rPr>
            <w:rStyle w:val="Collegamentoipertestuale"/>
          </w:rPr>
          <w:t>https://www.esperimentanda.com/come-contare-le-colonie-in-microbiologia-di-batteri-funghi-in-capsule-di-petri-con-software/</w:t>
        </w:r>
      </w:hyperlink>
      <w:r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3D9BF5E4" w14:textId="003BB72B" w:rsidR="00655777" w:rsidRDefault="00BB65F8" w:rsidP="00655777">
      <w:r>
        <w:t xml:space="preserve">Combinazione di antibiotici: </w:t>
      </w:r>
      <w:hyperlink r:id="rId14" w:history="1">
        <w:r w:rsidRPr="0097330A">
          <w:rPr>
            <w:rStyle w:val="Collegamentoipertestuale"/>
          </w:rPr>
          <w:t>https://www.notiziariochimicofarmaceutico.it/2018/09/07/combinazioni-di-antibiotici-per-la-lotta-ai-superbug/</w:t>
        </w:r>
      </w:hyperlink>
      <w:r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2334FD94" w14:textId="03F72957" w:rsidR="00655777" w:rsidRDefault="00BB65F8" w:rsidP="00655777">
      <w:r>
        <w:t xml:space="preserve">MRSA: </w:t>
      </w:r>
      <w:hyperlink r:id="rId15" w:history="1">
        <w:r w:rsidRPr="0097330A">
          <w:rPr>
            <w:rStyle w:val="Collegamentoipertestuale"/>
          </w:rPr>
          <w:t>https://it.wikipedia.org/wiki/Staphylococcus_aureus_resistente_alla_meticillina</w:t>
        </w:r>
      </w:hyperlink>
      <w:r w:rsidR="007A33F9"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42F0D0C3" w14:textId="78DD04F7" w:rsidR="00655777" w:rsidRDefault="007A33F9" w:rsidP="00655777">
      <w:r>
        <w:t xml:space="preserve">Topi CD1: </w:t>
      </w:r>
      <w:hyperlink r:id="rId16" w:history="1">
        <w:r w:rsidRPr="0097330A">
          <w:rPr>
            <w:rStyle w:val="Collegamentoipertestuale"/>
          </w:rPr>
          <w:t>https://traspugov.unipv.it/ugov/trasparenza/28927</w:t>
        </w:r>
      </w:hyperlink>
      <w:r>
        <w:t xml:space="preserve"> </w:t>
      </w:r>
      <w:r w:rsidR="00655777">
        <w:t xml:space="preserve">(consultato il </w:t>
      </w:r>
      <w:r>
        <w:t>23</w:t>
      </w:r>
      <w:r w:rsidR="00655777">
        <w:t>/2/21)</w:t>
      </w:r>
    </w:p>
    <w:p w14:paraId="2B8592F2" w14:textId="1A01F8BA" w:rsidR="00655777" w:rsidRDefault="00622C9A" w:rsidP="00655777">
      <w:r>
        <w:t xml:space="preserve">Cefalosporine: </w:t>
      </w:r>
      <w:hyperlink r:id="rId17" w:history="1">
        <w:r w:rsidRPr="0097330A">
          <w:rPr>
            <w:rStyle w:val="Collegamentoipertestuale"/>
          </w:rPr>
          <w:t>https://www.msdmanuals.com/it/professionale/malattie-infettive/batteri-e-farmaci-antibatterici/cefalosporine?query=ceftarolina</w:t>
        </w:r>
      </w:hyperlink>
      <w:r>
        <w:t xml:space="preserve"> </w:t>
      </w:r>
      <w:r w:rsidR="00655777">
        <w:t xml:space="preserve">(consultato il </w:t>
      </w:r>
      <w:r w:rsidR="00C11823">
        <w:t>23</w:t>
      </w:r>
      <w:r w:rsidR="00655777">
        <w:t>/2/21)</w:t>
      </w:r>
    </w:p>
    <w:p w14:paraId="0A669381" w14:textId="41592485" w:rsidR="00BB65F8" w:rsidRDefault="00C11823" w:rsidP="00BB65F8">
      <w:r>
        <w:t xml:space="preserve">Polystyrene well: ricerca su Google immagini </w:t>
      </w:r>
      <w:r w:rsidR="00BB65F8">
        <w:t xml:space="preserve">(consultato il </w:t>
      </w:r>
      <w:r>
        <w:t>23</w:t>
      </w:r>
      <w:r w:rsidR="00BB65F8">
        <w:t>/2/21)</w:t>
      </w:r>
    </w:p>
    <w:p w14:paraId="1C357795" w14:textId="4C17B4E7" w:rsidR="00BB65F8" w:rsidRDefault="00C11823" w:rsidP="00BB65F8">
      <w:r>
        <w:t xml:space="preserve">Lipoglicopeptidi: </w:t>
      </w:r>
      <w:hyperlink r:id="rId18" w:history="1">
        <w:r w:rsidRPr="0097330A">
          <w:rPr>
            <w:rStyle w:val="Collegamentoipertestuale"/>
          </w:rPr>
          <w:t>https://www.msdmanuals.com/it/professionale/malattie-infettive/batteri-e-farmaci-antibatterici/lipoglicopeptidi?query=dalbavancin</w:t>
        </w:r>
      </w:hyperlink>
      <w:r>
        <w:t xml:space="preserve"> </w:t>
      </w:r>
      <w:r w:rsidR="00BB65F8">
        <w:t xml:space="preserve">(consultato il </w:t>
      </w:r>
      <w:r>
        <w:t>23</w:t>
      </w:r>
      <w:r w:rsidR="00BB65F8">
        <w:t>/2/21)</w:t>
      </w:r>
    </w:p>
    <w:p w14:paraId="4A39600D" w14:textId="6B2BE804" w:rsidR="00BB65F8" w:rsidRDefault="006C4825" w:rsidP="00BB65F8">
      <w:r>
        <w:t xml:space="preserve">Combinazione di antibiotici: </w:t>
      </w:r>
      <w:hyperlink r:id="rId19" w:history="1">
        <w:r w:rsidRPr="00433423">
          <w:rPr>
            <w:rStyle w:val="Collegamentoipertestuale"/>
          </w:rPr>
          <w:t>https://www.microbiologiaitalia.it/batteriologia/antibiotico-resistenza-un-aiuto-arriva-dalla-terapia-di-combinazione/</w:t>
        </w:r>
      </w:hyperlink>
      <w:r>
        <w:t xml:space="preserve"> </w:t>
      </w:r>
      <w:r w:rsidR="00BB65F8">
        <w:t xml:space="preserve">(consultato il </w:t>
      </w:r>
      <w:r w:rsidR="001E44C5">
        <w:t>23</w:t>
      </w:r>
      <w:r w:rsidR="00BB65F8">
        <w:t>/2/21)</w:t>
      </w:r>
    </w:p>
    <w:p w14:paraId="1626B329" w14:textId="7CA3DA0F" w:rsidR="00BB65F8" w:rsidRDefault="002B7B6F" w:rsidP="00BB65F8">
      <w:r>
        <w:t xml:space="preserve">Antibiotico resistenza: </w:t>
      </w:r>
      <w:hyperlink r:id="rId20" w:history="1">
        <w:r w:rsidRPr="00433423">
          <w:rPr>
            <w:rStyle w:val="Collegamentoipertestuale"/>
          </w:rPr>
          <w:t>https://www.bag.admin.ch/bag/it/home/krankheiten/infektionskrankheiten-bekaempfen/antibiotikaresistenzen/wie-breiten-sich-antibiotikaresistenzen-aus-.html</w:t>
        </w:r>
      </w:hyperlink>
      <w:r>
        <w:t xml:space="preserve"> </w:t>
      </w:r>
      <w:r w:rsidR="00BB65F8">
        <w:t xml:space="preserve">(consultato il </w:t>
      </w:r>
      <w:r>
        <w:t>23</w:t>
      </w:r>
      <w:r w:rsidR="00BB65F8">
        <w:t>/2/21)</w:t>
      </w:r>
    </w:p>
    <w:p w14:paraId="65B3D69A" w14:textId="57DBE31E" w:rsidR="00BB65F8" w:rsidRDefault="002B7B6F" w:rsidP="00BB65F8">
      <w:r>
        <w:t xml:space="preserve">VISA e h-VISA: </w:t>
      </w:r>
      <w:hyperlink r:id="rId21" w:history="1">
        <w:r w:rsidRPr="00433423">
          <w:rPr>
            <w:rStyle w:val="Collegamentoipertestuale"/>
          </w:rPr>
          <w:t>https://www.humanitas.it/enciclopedia/infezioni/infezioni-da-stafilococco-vancomicina-sensibili-visa/</w:t>
        </w:r>
      </w:hyperlink>
      <w:r>
        <w:t xml:space="preserve"> </w:t>
      </w:r>
      <w:r w:rsidR="00BB65F8">
        <w:t xml:space="preserve">(consultato il </w:t>
      </w:r>
      <w:r w:rsidR="007D17F4">
        <w:t>24</w:t>
      </w:r>
      <w:r w:rsidR="00BB65F8">
        <w:t>/2/21)</w:t>
      </w:r>
    </w:p>
    <w:p w14:paraId="3F3CC051" w14:textId="33FBA93D" w:rsidR="00BB65F8" w:rsidRDefault="00E37AD8" w:rsidP="00BB65F8">
      <w:r>
        <w:t xml:space="preserve">Enterococco: </w:t>
      </w:r>
      <w:hyperlink r:id="rId22" w:history="1">
        <w:r w:rsidRPr="00433423">
          <w:rPr>
            <w:rStyle w:val="Collegamentoipertestuale"/>
          </w:rPr>
          <w:t>https://it.wikipedia.org/wiki/Enterococcus</w:t>
        </w:r>
      </w:hyperlink>
      <w:r>
        <w:t xml:space="preserve"> </w:t>
      </w:r>
      <w:r w:rsidR="00BB65F8">
        <w:t xml:space="preserve">(consultato il </w:t>
      </w:r>
      <w:r w:rsidR="007D17F4">
        <w:t>24</w:t>
      </w:r>
      <w:r w:rsidR="00BB65F8">
        <w:t>/2/21)</w:t>
      </w:r>
    </w:p>
    <w:p w14:paraId="07758A53" w14:textId="64F61864" w:rsidR="007D17F4" w:rsidRDefault="007D17F4" w:rsidP="007D17F4">
      <w:r>
        <w:t xml:space="preserve">Cefazolina: </w:t>
      </w:r>
      <w:hyperlink r:id="rId23" w:history="1">
        <w:r w:rsidRPr="00F55083">
          <w:rPr>
            <w:rStyle w:val="Collegamentoipertestuale"/>
          </w:rPr>
          <w:t>https://it.wikipedia.org/wiki/Cefazolina</w:t>
        </w:r>
      </w:hyperlink>
      <w:r>
        <w:t xml:space="preserve"> (consultato il 24/2/21)</w:t>
      </w:r>
    </w:p>
    <w:p w14:paraId="18AAAC42" w14:textId="767F8FC7" w:rsidR="00BB65F8" w:rsidRDefault="007D17F4" w:rsidP="00BB65F8">
      <w:r>
        <w:t xml:space="preserve">Cefepima: </w:t>
      </w:r>
      <w:hyperlink r:id="rId24" w:history="1">
        <w:r w:rsidRPr="00F55083">
          <w:rPr>
            <w:rStyle w:val="Collegamentoipertestuale"/>
          </w:rPr>
          <w:t>https://it.wikipedia.org/wiki/Cefepima</w:t>
        </w:r>
      </w:hyperlink>
      <w:r>
        <w:t xml:space="preserve"> </w:t>
      </w:r>
      <w:r w:rsidR="00BB65F8">
        <w:t xml:space="preserve">(consultato il </w:t>
      </w:r>
      <w:r>
        <w:t>24</w:t>
      </w:r>
      <w:r w:rsidR="00BB65F8">
        <w:t>/2/21)</w:t>
      </w:r>
    </w:p>
    <w:p w14:paraId="669F28BB" w14:textId="39BD2BAE" w:rsidR="00BB65F8" w:rsidRDefault="007D17F4" w:rsidP="00BB65F8">
      <w:r>
        <w:t xml:space="preserve">Ceftazidina: </w:t>
      </w:r>
      <w:hyperlink r:id="rId25" w:history="1">
        <w:r w:rsidRPr="00F55083">
          <w:rPr>
            <w:rStyle w:val="Collegamentoipertestuale"/>
          </w:rPr>
          <w:t>https://it.wikipedia.org/wiki/Ceftazidima</w:t>
        </w:r>
      </w:hyperlink>
      <w:r>
        <w:t xml:space="preserve"> </w:t>
      </w:r>
      <w:r w:rsidR="00BB65F8">
        <w:t xml:space="preserve">(consultato il </w:t>
      </w:r>
      <w:r>
        <w:t>24</w:t>
      </w:r>
      <w:r w:rsidR="00BB65F8">
        <w:t>/2/21)</w:t>
      </w:r>
      <w:r>
        <w:t xml:space="preserve"> </w:t>
      </w:r>
    </w:p>
    <w:p w14:paraId="02EA7617" w14:textId="4FF1DF90" w:rsidR="00BB65F8" w:rsidRDefault="007D17F4" w:rsidP="00BB65F8">
      <w:r>
        <w:t xml:space="preserve">Cefmetazolo: </w:t>
      </w:r>
      <w:hyperlink r:id="rId26" w:history="1">
        <w:r w:rsidRPr="00F55083">
          <w:rPr>
            <w:rStyle w:val="Collegamentoipertestuale"/>
          </w:rPr>
          <w:t>https://it.wikipedia.org/wiki/Cefmetazolo</w:t>
        </w:r>
      </w:hyperlink>
      <w:r>
        <w:t xml:space="preserve"> </w:t>
      </w:r>
      <w:r w:rsidRPr="007D17F4">
        <w:t xml:space="preserve"> </w:t>
      </w:r>
      <w:r w:rsidR="00BB65F8">
        <w:t xml:space="preserve">(consultato il </w:t>
      </w:r>
      <w:r>
        <w:t>24</w:t>
      </w:r>
      <w:r w:rsidR="00BB65F8">
        <w:t>/2/21)</w:t>
      </w:r>
    </w:p>
    <w:p w14:paraId="7174CC16" w14:textId="49BE9EFD" w:rsidR="007D17F4" w:rsidRDefault="007D17F4" w:rsidP="007D17F4">
      <w:r>
        <w:t xml:space="preserve">Test MIC e altro: </w:t>
      </w:r>
      <w:hyperlink r:id="rId27" w:history="1">
        <w:r w:rsidRPr="00F55083">
          <w:rPr>
            <w:rStyle w:val="Collegamentoipertestuale"/>
          </w:rPr>
          <w:t>http://www.ch.unich.it/med/papers/microbiologia2015/batteriologia_generale/9%20MEDICINA%20-%20antibiogramma.pdf</w:t>
        </w:r>
      </w:hyperlink>
      <w:r>
        <w:t xml:space="preserve"> (consultato il 24/2/21)</w:t>
      </w:r>
    </w:p>
    <w:p w14:paraId="28C65444" w14:textId="0C6BA815" w:rsidR="007D17F4" w:rsidRDefault="007D17F4" w:rsidP="007D17F4">
      <w:r>
        <w:t xml:space="preserve">(consultato il </w:t>
      </w:r>
      <w:r w:rsidR="009E188C">
        <w:t>24</w:t>
      </w:r>
      <w:r>
        <w:t>/2/21)</w:t>
      </w:r>
    </w:p>
    <w:p w14:paraId="5B9B7A4F" w14:textId="5F9FE312" w:rsidR="007D17F4" w:rsidRDefault="00CF68F8" w:rsidP="007D17F4">
      <w:r>
        <w:lastRenderedPageBreak/>
        <w:t xml:space="preserve">Microdiluiizione in brodo: </w:t>
      </w:r>
      <w:hyperlink r:id="rId28" w:history="1">
        <w:r w:rsidRPr="00F55083">
          <w:rPr>
            <w:rStyle w:val="Collegamentoipertestuale"/>
          </w:rPr>
          <w:t>https://www.jove.com/t/53028?language=Italian</w:t>
        </w:r>
      </w:hyperlink>
      <w:r>
        <w:t xml:space="preserve"> </w:t>
      </w:r>
      <w:r w:rsidR="007D17F4">
        <w:t xml:space="preserve">(consultato il </w:t>
      </w:r>
      <w:r w:rsidR="009E188C">
        <w:t>24</w:t>
      </w:r>
      <w:r w:rsidR="007D17F4">
        <w:t>/2/21)</w:t>
      </w:r>
    </w:p>
    <w:p w14:paraId="76B01F15" w14:textId="3DCB6DD4" w:rsidR="007D17F4" w:rsidRDefault="007F4B9C" w:rsidP="007D17F4">
      <w:r>
        <w:t xml:space="preserve">Meropenem: </w:t>
      </w:r>
      <w:hyperlink r:id="rId29" w:history="1">
        <w:r w:rsidRPr="00F55083">
          <w:rPr>
            <w:rStyle w:val="Collegamentoipertestuale"/>
          </w:rPr>
          <w:t>https://it.wikipedia.org/wiki/Meropenem</w:t>
        </w:r>
      </w:hyperlink>
      <w:r>
        <w:t xml:space="preserve"> </w:t>
      </w:r>
      <w:r w:rsidR="007D17F4">
        <w:t xml:space="preserve">(consultato il </w:t>
      </w:r>
      <w:r w:rsidR="009E188C">
        <w:t>24</w:t>
      </w:r>
      <w:r w:rsidR="007D17F4">
        <w:t>/2/21)</w:t>
      </w:r>
    </w:p>
    <w:p w14:paraId="4F07F438" w14:textId="21227D12" w:rsidR="009E188C" w:rsidRDefault="009E188C" w:rsidP="007D17F4">
      <w:r>
        <w:t xml:space="preserve">Colistina: </w:t>
      </w:r>
      <w:hyperlink r:id="rId30" w:history="1">
        <w:r w:rsidRPr="00F55083">
          <w:rPr>
            <w:rStyle w:val="Collegamentoipertestuale"/>
          </w:rPr>
          <w:t>https://it.wikipedia.org/wiki/Colistina</w:t>
        </w:r>
      </w:hyperlink>
      <w:r>
        <w:t xml:space="preserve"> (consultato il 24/2/21)</w:t>
      </w:r>
    </w:p>
    <w:p w14:paraId="2DA805A5" w14:textId="531B2A76" w:rsidR="007D17F4" w:rsidRDefault="009E188C" w:rsidP="007D17F4">
      <w:r>
        <w:t>Amikacina:</w:t>
      </w:r>
      <w:r w:rsidRPr="009E188C">
        <w:t xml:space="preserve"> </w:t>
      </w:r>
      <w:hyperlink r:id="rId31" w:history="1">
        <w:r w:rsidRPr="00F55083">
          <w:rPr>
            <w:rStyle w:val="Collegamentoipertestuale"/>
          </w:rPr>
          <w:t>https://it.wikipedia.org/wiki/Amikacina</w:t>
        </w:r>
      </w:hyperlink>
      <w:r>
        <w:t xml:space="preserve">  </w:t>
      </w:r>
      <w:r w:rsidR="007D17F4">
        <w:t xml:space="preserve">(consultato il </w:t>
      </w:r>
      <w:r>
        <w:t>24/</w:t>
      </w:r>
      <w:r w:rsidR="007D17F4">
        <w:t>2/21)</w:t>
      </w:r>
    </w:p>
    <w:p w14:paraId="353C604B" w14:textId="5B71950F" w:rsidR="007D17F4" w:rsidRDefault="00F634F9" w:rsidP="007D17F4">
      <w:r>
        <w:t xml:space="preserve">Glicopeptidi e lipoglicopeptidi: </w:t>
      </w:r>
      <w:hyperlink r:id="rId32" w:history="1">
        <w:r w:rsidRPr="00F932D5">
          <w:rPr>
            <w:rStyle w:val="Collegamentoipertestuale"/>
          </w:rPr>
          <w:t>https://www.msdmanuals.com/it-it/casa/infezioni/antibiotici/glicopeptidi-e-lipoglicopeptidi</w:t>
        </w:r>
      </w:hyperlink>
      <w:r>
        <w:t xml:space="preserve"> </w:t>
      </w:r>
      <w:r w:rsidR="007D17F4">
        <w:t xml:space="preserve">(consultato il </w:t>
      </w:r>
      <w:r>
        <w:t>25</w:t>
      </w:r>
      <w:r w:rsidR="007D17F4">
        <w:t>/2/21)</w:t>
      </w:r>
    </w:p>
    <w:p w14:paraId="6846E301" w14:textId="4B5A6797" w:rsidR="007D17F4" w:rsidRDefault="000A6CA5" w:rsidP="007D17F4">
      <w:r>
        <w:t xml:space="preserve">Enterococcus: </w:t>
      </w:r>
      <w:hyperlink r:id="rId33" w:history="1">
        <w:r w:rsidRPr="00F932D5">
          <w:rPr>
            <w:rStyle w:val="Collegamentoipertestuale"/>
          </w:rPr>
          <w:t>https://www.epicentro.iss.it/ben/2002/maggio02/1</w:t>
        </w:r>
      </w:hyperlink>
      <w:r>
        <w:t xml:space="preserve"> </w:t>
      </w:r>
      <w:r w:rsidR="007D17F4">
        <w:t xml:space="preserve">(consultato il </w:t>
      </w:r>
      <w:r w:rsidR="00DA4B50">
        <w:t>25</w:t>
      </w:r>
      <w:r w:rsidR="007D17F4">
        <w:t>/2/21)</w:t>
      </w:r>
    </w:p>
    <w:p w14:paraId="56B9051A" w14:textId="5B262808" w:rsidR="00DA4B50" w:rsidRDefault="000A6CA5" w:rsidP="007D17F4">
      <w:r>
        <w:t xml:space="preserve">Esperimenti sui topi: </w:t>
      </w:r>
      <w:hyperlink r:id="rId34" w:history="1">
        <w:r w:rsidRPr="00F932D5">
          <w:rPr>
            <w:rStyle w:val="Collegamentoipertestuale"/>
          </w:rPr>
          <w:t>http://www.salute.gov.it/imgs/C_17_pagineAree_4399_listaFile_itemName_1_file.pdf</w:t>
        </w:r>
      </w:hyperlink>
      <w:r>
        <w:t xml:space="preserve"> </w:t>
      </w:r>
      <w:r w:rsidR="00DA4B50">
        <w:t>(consultato il 25/2/21)</w:t>
      </w:r>
    </w:p>
    <w:p w14:paraId="6FAAF072" w14:textId="0EED8B35" w:rsidR="007D17F4" w:rsidRDefault="00DA4B50" w:rsidP="007D17F4">
      <w:r>
        <w:t xml:space="preserve">Accessori per laboratorio: </w:t>
      </w:r>
      <w:hyperlink r:id="rId35" w:history="1">
        <w:r w:rsidRPr="003D7719">
          <w:rPr>
            <w:rStyle w:val="Collegamentoipertestuale"/>
          </w:rPr>
          <w:t>https://www.lab-shop.it/life-sciences-coperchi-flessibili-x-deep-well-pozzetti-96-ml-1-2-low-prof-1-cf-50.1.3.58.gp.17637.uw</w:t>
        </w:r>
      </w:hyperlink>
      <w:r>
        <w:t xml:space="preserve"> </w:t>
      </w:r>
      <w:r w:rsidR="007D17F4">
        <w:t xml:space="preserve">(consultato il </w:t>
      </w:r>
      <w:r>
        <w:t>2</w:t>
      </w:r>
      <w:r w:rsidR="00A43B9C">
        <w:t>6</w:t>
      </w:r>
      <w:r w:rsidR="007D17F4">
        <w:t>/2/21)</w:t>
      </w:r>
    </w:p>
    <w:p w14:paraId="072354B1" w14:textId="4F104F61" w:rsidR="007D17F4" w:rsidRDefault="00640FBD" w:rsidP="00BB65F8">
      <w:r>
        <w:t xml:space="preserve">Piastra per microtitolazione: </w:t>
      </w:r>
      <w:hyperlink r:id="rId36" w:history="1">
        <w:r w:rsidRPr="003D7719">
          <w:rPr>
            <w:rStyle w:val="Collegamentoipertestuale"/>
          </w:rPr>
          <w:t>https://www.kartelllabware.com/it/prodotti/dispolab/microbiologia-e-istologia/piastre-per-microtitolazione-micrometodi/</w:t>
        </w:r>
      </w:hyperlink>
      <w:r>
        <w:t xml:space="preserve"> (consultato il 2</w:t>
      </w:r>
      <w:r w:rsidR="00A43B9C">
        <w:t>7</w:t>
      </w:r>
      <w:r>
        <w:t>/2/21)</w:t>
      </w:r>
    </w:p>
    <w:p w14:paraId="33B23C63" w14:textId="1779250A" w:rsidR="00655777" w:rsidRDefault="00723900">
      <w:r>
        <w:t xml:space="preserve">Beta-lattamico monociclico: </w:t>
      </w:r>
      <w:hyperlink r:id="rId37" w:history="1">
        <w:r w:rsidRPr="003D7719">
          <w:rPr>
            <w:rStyle w:val="Collegamentoipertestuale"/>
          </w:rPr>
          <w:t>http://www.ch.unich.it/med/papers/microbiologia2013/8%20MEDICINA%20-%20farmaci%20antibatterici.pdf</w:t>
        </w:r>
      </w:hyperlink>
      <w:r>
        <w:t xml:space="preserve"> </w:t>
      </w:r>
      <w:r w:rsidR="00640FBD">
        <w:t>(consultato il 2</w:t>
      </w:r>
      <w:r w:rsidR="00A43B9C">
        <w:t>7</w:t>
      </w:r>
      <w:r w:rsidR="00640FBD">
        <w:t>/2/21)</w:t>
      </w:r>
    </w:p>
    <w:p w14:paraId="1ACD66D6" w14:textId="1D8EAB27" w:rsidR="00D34610" w:rsidRDefault="00D34610"/>
    <w:p w14:paraId="0548CBB1" w14:textId="54BAF494" w:rsidR="00A43B9C" w:rsidRDefault="00A43B9C"/>
    <w:p w14:paraId="2345C336" w14:textId="465EA23E" w:rsidR="00A43B9C" w:rsidRDefault="00A43B9C"/>
    <w:p w14:paraId="37830422" w14:textId="38425D80" w:rsidR="00A43B9C" w:rsidRDefault="00A43B9C"/>
    <w:p w14:paraId="6509C679" w14:textId="430FFB08" w:rsidR="00A43B9C" w:rsidRDefault="00A43B9C"/>
    <w:p w14:paraId="571E2B09" w14:textId="77777777" w:rsidR="00A43B9C" w:rsidRDefault="00A43B9C"/>
    <w:p w14:paraId="6BC79EE1" w14:textId="64271C5D" w:rsidR="00D34610" w:rsidRDefault="00D34610"/>
    <w:p w14:paraId="4B781B17" w14:textId="59B40C22" w:rsidR="00D34610" w:rsidRDefault="00D34610"/>
    <w:p w14:paraId="6B4258D4" w14:textId="6B56AD1B" w:rsidR="00D34610" w:rsidRDefault="00D34610"/>
    <w:p w14:paraId="773BDAD1" w14:textId="4E46876D" w:rsidR="00D34610" w:rsidRDefault="00D34610"/>
    <w:p w14:paraId="02C6320C" w14:textId="087ABAD9" w:rsidR="00D34610" w:rsidRDefault="00D34610"/>
    <w:p w14:paraId="675ECB0F" w14:textId="3AA0E012" w:rsidR="00D34610" w:rsidRDefault="00D34610"/>
    <w:p w14:paraId="48C0F718" w14:textId="2DD4246B" w:rsidR="00D34610" w:rsidRDefault="00D34610"/>
    <w:p w14:paraId="3E85E866" w14:textId="32316E7E" w:rsidR="00D34610" w:rsidRDefault="00D34610"/>
    <w:p w14:paraId="2D689EA8" w14:textId="219B666E" w:rsidR="00D34610" w:rsidRDefault="00D34610"/>
    <w:p w14:paraId="61B543CE" w14:textId="01F7185F" w:rsidR="00D34610" w:rsidRDefault="00D34610"/>
    <w:p w14:paraId="7F6EA284" w14:textId="525D9006" w:rsidR="00D34610" w:rsidRDefault="00D34610"/>
    <w:p w14:paraId="6A6B2080" w14:textId="2ACAC50A" w:rsidR="00D34610" w:rsidRDefault="00D34610"/>
    <w:p w14:paraId="06E2B901" w14:textId="607698EE" w:rsidR="00D34610" w:rsidRDefault="00D34610"/>
    <w:p w14:paraId="40D5DE05" w14:textId="77777777" w:rsidR="00723900" w:rsidRDefault="00723900"/>
    <w:p w14:paraId="2A7DB4EE" w14:textId="24F6DA74" w:rsidR="002A498F" w:rsidRDefault="002A498F"/>
    <w:p w14:paraId="2D275A93" w14:textId="59CA8959" w:rsidR="005155E3" w:rsidRDefault="005155E3"/>
    <w:p w14:paraId="4A041444" w14:textId="198A54FD" w:rsidR="005155E3" w:rsidRDefault="005155E3"/>
    <w:p w14:paraId="6AEB310B" w14:textId="77777777" w:rsidR="005155E3" w:rsidRDefault="005155E3"/>
    <w:p w14:paraId="2B945E06" w14:textId="77777777" w:rsidR="00D34610" w:rsidRDefault="00D34610"/>
    <w:p w14:paraId="7AEAE073" w14:textId="77777777" w:rsidR="00655777" w:rsidRDefault="00655777"/>
    <w:p w14:paraId="1EB5A965" w14:textId="2839DBC7" w:rsidR="00106585" w:rsidRDefault="002C298E" w:rsidP="002A498F">
      <w:pPr>
        <w:pStyle w:val="Titolo1"/>
      </w:pPr>
      <w:r>
        <w:lastRenderedPageBreak/>
        <w:t xml:space="preserve">Glossario: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6401" w14:paraId="73E6E0CA" w14:textId="77777777" w:rsidTr="002C298E">
        <w:tc>
          <w:tcPr>
            <w:tcW w:w="4508" w:type="dxa"/>
          </w:tcPr>
          <w:p w14:paraId="7080D3D3" w14:textId="77777777" w:rsidR="00BE6401" w:rsidRPr="00D34610" w:rsidRDefault="00BE6401" w:rsidP="00EB22A6">
            <w:pPr>
              <w:tabs>
                <w:tab w:val="left" w:pos="3439"/>
              </w:tabs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</w:rPr>
              <w:t>Amikacin (AMK)</w:t>
            </w:r>
          </w:p>
        </w:tc>
        <w:tc>
          <w:tcPr>
            <w:tcW w:w="4508" w:type="dxa"/>
          </w:tcPr>
          <w:p w14:paraId="194B2C1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Amikacina </w:t>
            </w:r>
          </w:p>
        </w:tc>
      </w:tr>
      <w:tr w:rsidR="00BE6401" w14:paraId="5BF41C93" w14:textId="77777777" w:rsidTr="002C298E">
        <w:tc>
          <w:tcPr>
            <w:tcW w:w="4508" w:type="dxa"/>
          </w:tcPr>
          <w:p w14:paraId="7B4AAA4D" w14:textId="77777777" w:rsidR="00BE6401" w:rsidRPr="00D34610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Aminoglycoside </w:t>
            </w:r>
          </w:p>
        </w:tc>
        <w:tc>
          <w:tcPr>
            <w:tcW w:w="4508" w:type="dxa"/>
          </w:tcPr>
          <w:p w14:paraId="7A74552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Aminoglicoside</w:t>
            </w:r>
          </w:p>
        </w:tc>
      </w:tr>
      <w:tr w:rsidR="00BE6401" w14:paraId="450448CF" w14:textId="77777777" w:rsidTr="002C298E">
        <w:tc>
          <w:tcPr>
            <w:tcW w:w="4508" w:type="dxa"/>
          </w:tcPr>
          <w:p w14:paraId="31120C5A" w14:textId="77777777" w:rsidR="00BE6401" w:rsidRDefault="00BE6401">
            <w:pPr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  <w:lang w:val="en-US"/>
              </w:rPr>
              <w:t>Ampicillin (AMP)</w:t>
            </w:r>
          </w:p>
          <w:p w14:paraId="3EF91808" w14:textId="38976240" w:rsidR="00723900" w:rsidRPr="00D34610" w:rsidRDefault="007239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–</w:t>
            </w:r>
            <w:r>
              <w:rPr>
                <w:rFonts w:cstheme="minorHAnsi"/>
              </w:rPr>
              <w:t xml:space="preserve"> clavate)</w:t>
            </w:r>
          </w:p>
        </w:tc>
        <w:tc>
          <w:tcPr>
            <w:tcW w:w="4508" w:type="dxa"/>
          </w:tcPr>
          <w:p w14:paraId="17B77D15" w14:textId="77777777" w:rsidR="00BE6401" w:rsidRPr="00A43B9C" w:rsidRDefault="00BE6401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Ampicillina </w:t>
            </w:r>
          </w:p>
          <w:p w14:paraId="751BC292" w14:textId="3BEE9CDC" w:rsidR="00723900" w:rsidRPr="00A43B9C" w:rsidRDefault="00723900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(clavato di –)</w:t>
            </w:r>
          </w:p>
        </w:tc>
      </w:tr>
      <w:tr w:rsidR="00BE6401" w14:paraId="4FFDC989" w14:textId="77777777" w:rsidTr="002C298E">
        <w:tc>
          <w:tcPr>
            <w:tcW w:w="4508" w:type="dxa"/>
          </w:tcPr>
          <w:p w14:paraId="351619BF" w14:textId="77777777" w:rsidR="00BE6401" w:rsidRDefault="00BE6401">
            <w:r>
              <w:t xml:space="preserve">Antibiotic combination therapy </w:t>
            </w:r>
          </w:p>
          <w:p w14:paraId="2BE681F0" w14:textId="77777777" w:rsidR="00BE6401" w:rsidRDefault="00BE6401"/>
          <w:p w14:paraId="4513ADF4" w14:textId="77777777" w:rsidR="00BE6401" w:rsidRDefault="00BE6401">
            <w:r>
              <w:t>(Synergistic –)</w:t>
            </w:r>
          </w:p>
        </w:tc>
        <w:tc>
          <w:tcPr>
            <w:tcW w:w="4508" w:type="dxa"/>
          </w:tcPr>
          <w:p w14:paraId="1F053459" w14:textId="77777777" w:rsidR="00BE6401" w:rsidRPr="00A43B9C" w:rsidRDefault="00BE6401">
            <w:r w:rsidRPr="00A43B9C">
              <w:t xml:space="preserve">Terapia di combinazione antibiotica, di (più) antibiotici </w:t>
            </w:r>
          </w:p>
          <w:p w14:paraId="25B5F17B" w14:textId="77777777" w:rsidR="00BE6401" w:rsidRPr="00A43B9C" w:rsidRDefault="00BE6401">
            <w:r w:rsidRPr="00A43B9C">
              <w:t xml:space="preserve">( – in sinergia) </w:t>
            </w:r>
          </w:p>
        </w:tc>
      </w:tr>
      <w:tr w:rsidR="00BE6401" w14:paraId="6AB2F6C6" w14:textId="77777777" w:rsidTr="002C298E">
        <w:tc>
          <w:tcPr>
            <w:tcW w:w="4508" w:type="dxa"/>
          </w:tcPr>
          <w:p w14:paraId="56295C0B" w14:textId="77777777" w:rsidR="00BE6401" w:rsidRPr="00944F16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Apoptosis </w:t>
            </w:r>
          </w:p>
        </w:tc>
        <w:tc>
          <w:tcPr>
            <w:tcW w:w="4508" w:type="dxa"/>
          </w:tcPr>
          <w:p w14:paraId="0BBCF29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Apoptosi</w:t>
            </w:r>
          </w:p>
        </w:tc>
      </w:tr>
      <w:tr w:rsidR="00BE6401" w14:paraId="02BFA9C6" w14:textId="77777777" w:rsidTr="002C298E">
        <w:tc>
          <w:tcPr>
            <w:tcW w:w="4508" w:type="dxa"/>
          </w:tcPr>
          <w:p w14:paraId="6EB1F00E" w14:textId="77777777" w:rsidR="00BE6401" w:rsidRPr="00D34610" w:rsidRDefault="00BE6401" w:rsidP="00EB22A6">
            <w:pPr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</w:rPr>
              <w:t>Aztreonam (AZT)</w:t>
            </w:r>
          </w:p>
        </w:tc>
        <w:tc>
          <w:tcPr>
            <w:tcW w:w="4508" w:type="dxa"/>
          </w:tcPr>
          <w:p w14:paraId="3B533908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Aztreonam </w:t>
            </w:r>
          </w:p>
        </w:tc>
      </w:tr>
      <w:tr w:rsidR="00BE6401" w14:paraId="2899FCAB" w14:textId="77777777" w:rsidTr="002C298E">
        <w:tc>
          <w:tcPr>
            <w:tcW w:w="4508" w:type="dxa"/>
          </w:tcPr>
          <w:p w14:paraId="0DE0B772" w14:textId="77777777" w:rsidR="00BE6401" w:rsidRDefault="00BE6401">
            <w:pPr>
              <w:rPr>
                <w:lang w:val="en-US"/>
              </w:rPr>
            </w:pPr>
            <w:r>
              <w:rPr>
                <w:lang w:val="en-US"/>
              </w:rPr>
              <w:t xml:space="preserve">Beta-lactam </w:t>
            </w:r>
          </w:p>
          <w:p w14:paraId="00EA51D5" w14:textId="77777777" w:rsidR="00BE6401" w:rsidRPr="0035551A" w:rsidRDefault="00BE6401">
            <w:pPr>
              <w:rPr>
                <w:lang w:val="en-US"/>
              </w:rPr>
            </w:pPr>
            <w:r>
              <w:rPr>
                <w:lang w:val="en-US"/>
              </w:rPr>
              <w:t>(Monocyclic –)</w:t>
            </w:r>
          </w:p>
        </w:tc>
        <w:tc>
          <w:tcPr>
            <w:tcW w:w="4508" w:type="dxa"/>
          </w:tcPr>
          <w:p w14:paraId="38521273" w14:textId="77777777" w:rsidR="00BE6401" w:rsidRPr="00A43B9C" w:rsidRDefault="00BE6401">
            <w:r w:rsidRPr="00A43B9C">
              <w:t xml:space="preserve">Beta-lattamico </w:t>
            </w:r>
          </w:p>
          <w:p w14:paraId="3F9A96DA" w14:textId="77777777" w:rsidR="00BE6401" w:rsidRPr="00A43B9C" w:rsidRDefault="00BE6401">
            <w:r w:rsidRPr="00A43B9C">
              <w:t xml:space="preserve">( – monociclico) </w:t>
            </w:r>
          </w:p>
        </w:tc>
      </w:tr>
      <w:tr w:rsidR="00BE6401" w14:paraId="47A2B18A" w14:textId="77777777" w:rsidTr="002C298E">
        <w:tc>
          <w:tcPr>
            <w:tcW w:w="4508" w:type="dxa"/>
          </w:tcPr>
          <w:p w14:paraId="367EECEF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 xml:space="preserve">Beta-lactamase inhibitor </w:t>
            </w:r>
          </w:p>
        </w:tc>
        <w:tc>
          <w:tcPr>
            <w:tcW w:w="4508" w:type="dxa"/>
          </w:tcPr>
          <w:p w14:paraId="3E546B3C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Inibitore beta-lattamasi</w:t>
            </w:r>
          </w:p>
        </w:tc>
      </w:tr>
      <w:tr w:rsidR="00BE6401" w14:paraId="744743A8" w14:textId="77777777" w:rsidTr="002C298E">
        <w:tc>
          <w:tcPr>
            <w:tcW w:w="4508" w:type="dxa"/>
          </w:tcPr>
          <w:p w14:paraId="3ECDC9AE" w14:textId="77777777" w:rsidR="00BE6401" w:rsidRPr="0035551A" w:rsidRDefault="00BE6401">
            <w:pPr>
              <w:rPr>
                <w:lang w:val="en-US"/>
              </w:rPr>
            </w:pPr>
            <w:r>
              <w:rPr>
                <w:lang w:val="en-US"/>
              </w:rPr>
              <w:t xml:space="preserve">Broth </w:t>
            </w:r>
          </w:p>
        </w:tc>
        <w:tc>
          <w:tcPr>
            <w:tcW w:w="4508" w:type="dxa"/>
          </w:tcPr>
          <w:p w14:paraId="77BEF844" w14:textId="77777777" w:rsidR="00BE6401" w:rsidRPr="00A43B9C" w:rsidRDefault="00BE6401">
            <w:r w:rsidRPr="00A43B9C">
              <w:t>Brodo, terreno di coltura</w:t>
            </w:r>
          </w:p>
        </w:tc>
      </w:tr>
      <w:tr w:rsidR="00BE6401" w14:paraId="7ED219CB" w14:textId="77777777" w:rsidTr="002C298E">
        <w:tc>
          <w:tcPr>
            <w:tcW w:w="4508" w:type="dxa"/>
          </w:tcPr>
          <w:p w14:paraId="6CFB8714" w14:textId="77777777" w:rsidR="00BE6401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Carbapenem </w:t>
            </w:r>
          </w:p>
          <w:p w14:paraId="0879FEA2" w14:textId="77777777" w:rsidR="00BE6401" w:rsidRPr="00D34610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>(Broad-spectrum –)</w:t>
            </w:r>
          </w:p>
        </w:tc>
        <w:tc>
          <w:tcPr>
            <w:tcW w:w="4508" w:type="dxa"/>
          </w:tcPr>
          <w:p w14:paraId="4B2A43C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Carbapeneme </w:t>
            </w:r>
          </w:p>
          <w:p w14:paraId="2F76E23D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( – ad ampio spettro)</w:t>
            </w:r>
          </w:p>
        </w:tc>
      </w:tr>
      <w:tr w:rsidR="00BE6401" w14:paraId="0A34F836" w14:textId="77777777" w:rsidTr="002C298E">
        <w:tc>
          <w:tcPr>
            <w:tcW w:w="4508" w:type="dxa"/>
          </w:tcPr>
          <w:p w14:paraId="5D348691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Cefazolin (CFZ)</w:t>
            </w:r>
          </w:p>
        </w:tc>
        <w:tc>
          <w:tcPr>
            <w:tcW w:w="4508" w:type="dxa"/>
          </w:tcPr>
          <w:p w14:paraId="431B526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Cefazolina </w:t>
            </w:r>
          </w:p>
        </w:tc>
      </w:tr>
      <w:tr w:rsidR="00BE6401" w14:paraId="510B12B1" w14:textId="77777777" w:rsidTr="002C298E">
        <w:tc>
          <w:tcPr>
            <w:tcW w:w="4508" w:type="dxa"/>
          </w:tcPr>
          <w:p w14:paraId="2D22EB56" w14:textId="77777777" w:rsidR="00BE6401" w:rsidRPr="00D34610" w:rsidRDefault="00BE6401" w:rsidP="00EB22A6">
            <w:pPr>
              <w:tabs>
                <w:tab w:val="left" w:pos="3486"/>
              </w:tabs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</w:rPr>
              <w:t>Cefepime (FEP)</w:t>
            </w:r>
          </w:p>
        </w:tc>
        <w:tc>
          <w:tcPr>
            <w:tcW w:w="4508" w:type="dxa"/>
          </w:tcPr>
          <w:p w14:paraId="2FAB132B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Cefepima </w:t>
            </w:r>
          </w:p>
        </w:tc>
      </w:tr>
      <w:tr w:rsidR="00BE6401" w14:paraId="53AE91EE" w14:textId="77777777" w:rsidTr="002C298E">
        <w:tc>
          <w:tcPr>
            <w:tcW w:w="4508" w:type="dxa"/>
          </w:tcPr>
          <w:p w14:paraId="30D8E160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Cefmetazole (CMZ)</w:t>
            </w:r>
          </w:p>
        </w:tc>
        <w:tc>
          <w:tcPr>
            <w:tcW w:w="4508" w:type="dxa"/>
          </w:tcPr>
          <w:p w14:paraId="0B4AE7E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Cefmetazole </w:t>
            </w:r>
          </w:p>
        </w:tc>
      </w:tr>
      <w:tr w:rsidR="00BE6401" w14:paraId="13DA946F" w14:textId="77777777" w:rsidTr="002C298E">
        <w:tc>
          <w:tcPr>
            <w:tcW w:w="4508" w:type="dxa"/>
          </w:tcPr>
          <w:p w14:paraId="6B214694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Cefotaxime (CTX)</w:t>
            </w:r>
          </w:p>
        </w:tc>
        <w:tc>
          <w:tcPr>
            <w:tcW w:w="4508" w:type="dxa"/>
          </w:tcPr>
          <w:p w14:paraId="769D83E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Cefotaxime </w:t>
            </w:r>
          </w:p>
        </w:tc>
      </w:tr>
      <w:tr w:rsidR="00BE6401" w14:paraId="40F26904" w14:textId="77777777" w:rsidTr="002C298E">
        <w:tc>
          <w:tcPr>
            <w:tcW w:w="4508" w:type="dxa"/>
          </w:tcPr>
          <w:p w14:paraId="437D1382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</w:rPr>
              <w:t>Ceftaroline (CPT)</w:t>
            </w:r>
            <w:r w:rsidRPr="00D34610">
              <w:rPr>
                <w:rFonts w:cstheme="minorHAnsi"/>
              </w:rPr>
              <w:tab/>
            </w:r>
          </w:p>
        </w:tc>
        <w:tc>
          <w:tcPr>
            <w:tcW w:w="4508" w:type="dxa"/>
          </w:tcPr>
          <w:p w14:paraId="30622A0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Ceftarolina </w:t>
            </w:r>
          </w:p>
        </w:tc>
      </w:tr>
      <w:tr w:rsidR="00BE6401" w14:paraId="0BE76FA7" w14:textId="77777777" w:rsidTr="002C298E">
        <w:tc>
          <w:tcPr>
            <w:tcW w:w="4508" w:type="dxa"/>
          </w:tcPr>
          <w:p w14:paraId="2EB39393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Ceftazidime-avibactam (CZA)</w:t>
            </w:r>
          </w:p>
        </w:tc>
        <w:tc>
          <w:tcPr>
            <w:tcW w:w="4508" w:type="dxa"/>
          </w:tcPr>
          <w:p w14:paraId="3A312F11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Ceftazidime-avibactam</w:t>
            </w:r>
          </w:p>
        </w:tc>
      </w:tr>
      <w:tr w:rsidR="00BE6401" w14:paraId="3A468F55" w14:textId="77777777" w:rsidTr="002C298E">
        <w:tc>
          <w:tcPr>
            <w:tcW w:w="4508" w:type="dxa"/>
          </w:tcPr>
          <w:p w14:paraId="48B3104A" w14:textId="77777777" w:rsidR="00BE6401" w:rsidRPr="00D34610" w:rsidRDefault="00BE6401" w:rsidP="00EB22A6">
            <w:pPr>
              <w:tabs>
                <w:tab w:val="center" w:pos="2146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Ceftriaxone (CRO)</w:t>
            </w:r>
          </w:p>
        </w:tc>
        <w:tc>
          <w:tcPr>
            <w:tcW w:w="4508" w:type="dxa"/>
          </w:tcPr>
          <w:p w14:paraId="1884D0A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Ceftriaxone </w:t>
            </w:r>
          </w:p>
        </w:tc>
      </w:tr>
      <w:tr w:rsidR="00BE6401" w14:paraId="419DE759" w14:textId="77777777" w:rsidTr="002C298E">
        <w:tc>
          <w:tcPr>
            <w:tcW w:w="4508" w:type="dxa"/>
          </w:tcPr>
          <w:p w14:paraId="3FF58DD7" w14:textId="77777777" w:rsidR="00BE6401" w:rsidRPr="00D34610" w:rsidRDefault="00BE6401" w:rsidP="00EB22A6">
            <w:pPr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  <w:lang w:val="en-US"/>
              </w:rPr>
              <w:t xml:space="preserve">Cephalosphorin </w:t>
            </w:r>
            <w:r w:rsidRPr="00D34610">
              <w:rPr>
                <w:rFonts w:cstheme="minorHAnsi"/>
                <w:lang w:val="en-US"/>
              </w:rPr>
              <w:br/>
              <w:t>(1st/2nd/3</w:t>
            </w:r>
            <w:r w:rsidRPr="00D34610">
              <w:rPr>
                <w:rFonts w:cstheme="minorHAnsi"/>
                <w:vertAlign w:val="superscript"/>
                <w:lang w:val="en-US"/>
              </w:rPr>
              <w:t>rd</w:t>
            </w:r>
            <w:r>
              <w:rPr>
                <w:rFonts w:cstheme="minorHAnsi"/>
                <w:lang w:val="en-US"/>
              </w:rPr>
              <w:t>/4th</w:t>
            </w:r>
            <w:r w:rsidRPr="00D34610">
              <w:rPr>
                <w:rFonts w:cstheme="minorHAnsi"/>
                <w:lang w:val="en-US"/>
              </w:rPr>
              <w:t>/5th</w:t>
            </w:r>
            <w:r>
              <w:rPr>
                <w:rFonts w:cstheme="minorHAnsi"/>
                <w:lang w:val="en-US"/>
              </w:rPr>
              <w:t xml:space="preserve"> generation –)</w:t>
            </w:r>
          </w:p>
        </w:tc>
        <w:tc>
          <w:tcPr>
            <w:tcW w:w="4508" w:type="dxa"/>
          </w:tcPr>
          <w:p w14:paraId="4A4F4267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Cefalosporina </w:t>
            </w:r>
          </w:p>
          <w:p w14:paraId="5DB34654" w14:textId="3184F396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( – di </w:t>
            </w:r>
            <w:r w:rsidR="00723900" w:rsidRPr="00A43B9C">
              <w:rPr>
                <w:rFonts w:cstheme="minorHAnsi"/>
              </w:rPr>
              <w:t>I</w:t>
            </w:r>
            <w:r w:rsidRPr="00A43B9C">
              <w:rPr>
                <w:rFonts w:cstheme="minorHAnsi"/>
              </w:rPr>
              <w:t>/</w:t>
            </w:r>
            <w:r w:rsidR="00723900" w:rsidRPr="00A43B9C">
              <w:rPr>
                <w:rFonts w:cstheme="minorHAnsi"/>
              </w:rPr>
              <w:t>II</w:t>
            </w:r>
            <w:r w:rsidRPr="00A43B9C">
              <w:rPr>
                <w:rFonts w:cstheme="minorHAnsi"/>
              </w:rPr>
              <w:t>/</w:t>
            </w:r>
            <w:r w:rsidR="00723900" w:rsidRPr="00A43B9C">
              <w:rPr>
                <w:rFonts w:cstheme="minorHAnsi"/>
              </w:rPr>
              <w:t>III</w:t>
            </w:r>
            <w:r w:rsidRPr="00A43B9C">
              <w:rPr>
                <w:rFonts w:cstheme="minorHAnsi"/>
              </w:rPr>
              <w:t>/</w:t>
            </w:r>
            <w:r w:rsidR="00723900" w:rsidRPr="00A43B9C">
              <w:rPr>
                <w:rFonts w:cstheme="minorHAnsi"/>
              </w:rPr>
              <w:t>IV</w:t>
            </w:r>
            <w:r w:rsidRPr="00A43B9C">
              <w:rPr>
                <w:rFonts w:cstheme="minorHAnsi"/>
              </w:rPr>
              <w:t>/</w:t>
            </w:r>
            <w:r w:rsidR="00723900" w:rsidRPr="00A43B9C">
              <w:rPr>
                <w:rFonts w:cstheme="minorHAnsi"/>
              </w:rPr>
              <w:t>V</w:t>
            </w:r>
            <w:r w:rsidRPr="00A43B9C">
              <w:rPr>
                <w:rFonts w:cstheme="minorHAnsi"/>
              </w:rPr>
              <w:t xml:space="preserve"> generazione)</w:t>
            </w:r>
          </w:p>
        </w:tc>
      </w:tr>
      <w:tr w:rsidR="00BE6401" w14:paraId="13E8C1AC" w14:textId="77777777" w:rsidTr="002C298E">
        <w:tc>
          <w:tcPr>
            <w:tcW w:w="4508" w:type="dxa"/>
          </w:tcPr>
          <w:p w14:paraId="61C10B36" w14:textId="77777777" w:rsidR="00BE6401" w:rsidRDefault="00BE6401">
            <w:pPr>
              <w:rPr>
                <w:lang w:val="en-US"/>
              </w:rPr>
            </w:pPr>
            <w:r>
              <w:rPr>
                <w:lang w:val="en-US"/>
              </w:rPr>
              <w:t>Clinical and Laboratory Standard Institute (CLSI)</w:t>
            </w:r>
          </w:p>
          <w:p w14:paraId="45D7F434" w14:textId="77777777" w:rsidR="00BE6401" w:rsidRDefault="00BE6401">
            <w:pPr>
              <w:rPr>
                <w:lang w:val="en-US"/>
              </w:rPr>
            </w:pPr>
          </w:p>
          <w:p w14:paraId="08C043B7" w14:textId="77777777" w:rsidR="00BE6401" w:rsidRPr="0035551A" w:rsidRDefault="00BE6401">
            <w:pPr>
              <w:rPr>
                <w:lang w:val="en-US"/>
              </w:rPr>
            </w:pPr>
            <w:r>
              <w:rPr>
                <w:lang w:val="en-US"/>
              </w:rPr>
              <w:t>CLSI guidelines, standards</w:t>
            </w:r>
          </w:p>
        </w:tc>
        <w:tc>
          <w:tcPr>
            <w:tcW w:w="4508" w:type="dxa"/>
          </w:tcPr>
          <w:p w14:paraId="52F26845" w14:textId="08FA9708" w:rsidR="00BE6401" w:rsidRPr="00A43B9C" w:rsidRDefault="00BE6401">
            <w:r w:rsidRPr="00A43B9C">
              <w:t xml:space="preserve">Clinical and Laboratory Standard Institute (CLSI), </w:t>
            </w:r>
            <w:r w:rsidR="00723900" w:rsidRPr="00A43B9C">
              <w:t>i</w:t>
            </w:r>
            <w:r w:rsidRPr="00A43B9C">
              <w:t xml:space="preserve">stituto statunitense per gli standard clinici e di laboratorio </w:t>
            </w:r>
          </w:p>
          <w:p w14:paraId="38970006" w14:textId="77777777" w:rsidR="00BE6401" w:rsidRPr="00A43B9C" w:rsidRDefault="00BE6401">
            <w:r w:rsidRPr="00A43B9C">
              <w:t>Linee guida, standard CLSI</w:t>
            </w:r>
          </w:p>
        </w:tc>
      </w:tr>
      <w:tr w:rsidR="00BE6401" w14:paraId="586AC828" w14:textId="77777777" w:rsidTr="002C298E">
        <w:tc>
          <w:tcPr>
            <w:tcW w:w="4508" w:type="dxa"/>
          </w:tcPr>
          <w:p w14:paraId="635A8EA4" w14:textId="77777777" w:rsidR="00BE6401" w:rsidRDefault="00BE6401">
            <w:r>
              <w:t xml:space="preserve">Clinical case </w:t>
            </w:r>
          </w:p>
        </w:tc>
        <w:tc>
          <w:tcPr>
            <w:tcW w:w="4508" w:type="dxa"/>
          </w:tcPr>
          <w:p w14:paraId="241F1B65" w14:textId="77777777" w:rsidR="00BE6401" w:rsidRPr="00A43B9C" w:rsidRDefault="00BE6401">
            <w:r w:rsidRPr="00A43B9C">
              <w:t xml:space="preserve">Caso clinico </w:t>
            </w:r>
          </w:p>
        </w:tc>
      </w:tr>
      <w:tr w:rsidR="00BE6401" w14:paraId="0BF35C23" w14:textId="77777777" w:rsidTr="002C298E">
        <w:tc>
          <w:tcPr>
            <w:tcW w:w="4508" w:type="dxa"/>
          </w:tcPr>
          <w:p w14:paraId="138D97E7" w14:textId="77777777" w:rsidR="00BE6401" w:rsidRPr="00D34610" w:rsidRDefault="00BE6401" w:rsidP="00EB22A6">
            <w:pPr>
              <w:rPr>
                <w:rFonts w:cstheme="minorHAnsi"/>
                <w:lang w:val="en-US"/>
              </w:rPr>
            </w:pPr>
            <w:r w:rsidRPr="00D34610">
              <w:rPr>
                <w:rFonts w:cstheme="minorHAnsi"/>
              </w:rPr>
              <w:t>Colistin (COL)</w:t>
            </w:r>
          </w:p>
        </w:tc>
        <w:tc>
          <w:tcPr>
            <w:tcW w:w="4508" w:type="dxa"/>
          </w:tcPr>
          <w:p w14:paraId="3A092593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Colistina </w:t>
            </w:r>
          </w:p>
        </w:tc>
      </w:tr>
      <w:tr w:rsidR="00BE6401" w14:paraId="0EA1A194" w14:textId="77777777" w:rsidTr="002C298E">
        <w:tc>
          <w:tcPr>
            <w:tcW w:w="4508" w:type="dxa"/>
          </w:tcPr>
          <w:p w14:paraId="12225521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>Dalbavancin (DAL)</w:t>
            </w:r>
          </w:p>
        </w:tc>
        <w:tc>
          <w:tcPr>
            <w:tcW w:w="4508" w:type="dxa"/>
          </w:tcPr>
          <w:p w14:paraId="4A287F1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Dalbavancina </w:t>
            </w:r>
          </w:p>
        </w:tc>
      </w:tr>
      <w:tr w:rsidR="00BE6401" w14:paraId="225184B1" w14:textId="77777777" w:rsidTr="002C298E">
        <w:tc>
          <w:tcPr>
            <w:tcW w:w="4508" w:type="dxa"/>
          </w:tcPr>
          <w:p w14:paraId="69C07205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>Daptomycin (DAP)</w:t>
            </w:r>
          </w:p>
        </w:tc>
        <w:tc>
          <w:tcPr>
            <w:tcW w:w="4508" w:type="dxa"/>
          </w:tcPr>
          <w:p w14:paraId="16E3200E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Daptomicina </w:t>
            </w:r>
          </w:p>
        </w:tc>
      </w:tr>
      <w:tr w:rsidR="00BE6401" w14:paraId="7F41BBB3" w14:textId="77777777" w:rsidTr="002C298E">
        <w:tc>
          <w:tcPr>
            <w:tcW w:w="4508" w:type="dxa"/>
          </w:tcPr>
          <w:p w14:paraId="2C5C3858" w14:textId="77777777" w:rsidR="00BE6401" w:rsidRPr="00944F16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>Daptomycin non-susceptible (DNS)</w:t>
            </w:r>
          </w:p>
        </w:tc>
        <w:tc>
          <w:tcPr>
            <w:tcW w:w="4508" w:type="dxa"/>
          </w:tcPr>
          <w:p w14:paraId="68EA4AB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Non resistente alla daptomicina (DNS)</w:t>
            </w:r>
          </w:p>
        </w:tc>
      </w:tr>
      <w:tr w:rsidR="00BE6401" w14:paraId="24E833EA" w14:textId="77777777" w:rsidTr="002C298E">
        <w:tc>
          <w:tcPr>
            <w:tcW w:w="4508" w:type="dxa"/>
          </w:tcPr>
          <w:p w14:paraId="17CAC514" w14:textId="77777777" w:rsidR="00BE6401" w:rsidRPr="0035551A" w:rsidRDefault="00BE6401">
            <w:pPr>
              <w:rPr>
                <w:lang w:val="en-US"/>
              </w:rPr>
            </w:pPr>
            <w:r>
              <w:rPr>
                <w:lang w:val="en-US"/>
              </w:rPr>
              <w:t>Deep well MIC (DWMIC)</w:t>
            </w:r>
          </w:p>
        </w:tc>
        <w:tc>
          <w:tcPr>
            <w:tcW w:w="4508" w:type="dxa"/>
          </w:tcPr>
          <w:p w14:paraId="58F75E44" w14:textId="3764F451" w:rsidR="00BE6401" w:rsidRPr="00A43B9C" w:rsidRDefault="00723900">
            <w:r w:rsidRPr="00A43B9C">
              <w:t>T</w:t>
            </w:r>
            <w:r w:rsidR="00640FBD" w:rsidRPr="00A43B9C">
              <w:t>est di concentrazione minima inibente in pozzetti deep-well (DWMIC)</w:t>
            </w:r>
          </w:p>
        </w:tc>
      </w:tr>
      <w:tr w:rsidR="00BE6401" w14:paraId="0F9DDF98" w14:textId="77777777" w:rsidTr="002C298E">
        <w:tc>
          <w:tcPr>
            <w:tcW w:w="4508" w:type="dxa"/>
          </w:tcPr>
          <w:p w14:paraId="7B1C7058" w14:textId="77777777" w:rsidR="00BE6401" w:rsidRPr="0035551A" w:rsidRDefault="00BE6401">
            <w:pPr>
              <w:rPr>
                <w:lang w:val="en-US"/>
              </w:rPr>
            </w:pPr>
            <w:r>
              <w:rPr>
                <w:lang w:val="en-US"/>
              </w:rPr>
              <w:t xml:space="preserve">Dosing regimen </w:t>
            </w:r>
          </w:p>
        </w:tc>
        <w:tc>
          <w:tcPr>
            <w:tcW w:w="4508" w:type="dxa"/>
          </w:tcPr>
          <w:p w14:paraId="0D0EE618" w14:textId="77777777" w:rsidR="00BE6401" w:rsidRPr="00A43B9C" w:rsidRDefault="00BE6401">
            <w:r w:rsidRPr="00A43B9C">
              <w:t>Regime posologico, di dosaggio</w:t>
            </w:r>
          </w:p>
        </w:tc>
      </w:tr>
      <w:tr w:rsidR="00BE6401" w14:paraId="13661D2E" w14:textId="77777777" w:rsidTr="002C298E">
        <w:tc>
          <w:tcPr>
            <w:tcW w:w="4508" w:type="dxa"/>
          </w:tcPr>
          <w:p w14:paraId="36977886" w14:textId="77777777" w:rsidR="00BE6401" w:rsidRPr="00944F16" w:rsidRDefault="00BE6401" w:rsidP="00EB22A6">
            <w:pPr>
              <w:rPr>
                <w:rFonts w:cstheme="minorHAnsi"/>
              </w:rPr>
            </w:pPr>
            <w:r>
              <w:rPr>
                <w:rFonts w:cstheme="minorHAnsi"/>
              </w:rPr>
              <w:t>Enterococcus</w:t>
            </w:r>
          </w:p>
        </w:tc>
        <w:tc>
          <w:tcPr>
            <w:tcW w:w="4508" w:type="dxa"/>
          </w:tcPr>
          <w:p w14:paraId="6BF7904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Enterococco </w:t>
            </w:r>
          </w:p>
        </w:tc>
      </w:tr>
      <w:tr w:rsidR="00BE6401" w14:paraId="45560240" w14:textId="77777777" w:rsidTr="002C298E">
        <w:tc>
          <w:tcPr>
            <w:tcW w:w="4508" w:type="dxa"/>
          </w:tcPr>
          <w:p w14:paraId="4F7A2216" w14:textId="77777777" w:rsidR="00BE6401" w:rsidRPr="00D34610" w:rsidRDefault="00BE6401" w:rsidP="00EB22A6">
            <w:pPr>
              <w:tabs>
                <w:tab w:val="left" w:pos="417"/>
              </w:tabs>
              <w:rPr>
                <w:rFonts w:cstheme="minorHAnsi"/>
              </w:rPr>
            </w:pPr>
            <w:r w:rsidRPr="00D34610">
              <w:rPr>
                <w:rFonts w:cstheme="minorHAnsi"/>
              </w:rPr>
              <w:t>Ertapenem (ERT)</w:t>
            </w:r>
          </w:p>
        </w:tc>
        <w:tc>
          <w:tcPr>
            <w:tcW w:w="4508" w:type="dxa"/>
          </w:tcPr>
          <w:p w14:paraId="1B7A7E8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Ertapenem </w:t>
            </w:r>
          </w:p>
        </w:tc>
      </w:tr>
      <w:tr w:rsidR="00BE6401" w14:paraId="45371152" w14:textId="77777777" w:rsidTr="002C298E">
        <w:tc>
          <w:tcPr>
            <w:tcW w:w="4508" w:type="dxa"/>
          </w:tcPr>
          <w:p w14:paraId="0FA123F9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>Fosfomycin (FOS)</w:t>
            </w:r>
          </w:p>
        </w:tc>
        <w:tc>
          <w:tcPr>
            <w:tcW w:w="4508" w:type="dxa"/>
          </w:tcPr>
          <w:p w14:paraId="33EDCF50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Fosfomicina</w:t>
            </w:r>
          </w:p>
        </w:tc>
      </w:tr>
      <w:tr w:rsidR="00BE6401" w14:paraId="73E4E92F" w14:textId="77777777" w:rsidTr="002C298E">
        <w:tc>
          <w:tcPr>
            <w:tcW w:w="4508" w:type="dxa"/>
          </w:tcPr>
          <w:p w14:paraId="6CA047C9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>Gentamicin</w:t>
            </w:r>
          </w:p>
        </w:tc>
        <w:tc>
          <w:tcPr>
            <w:tcW w:w="4508" w:type="dxa"/>
          </w:tcPr>
          <w:p w14:paraId="5BEED16B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Gentamicina </w:t>
            </w:r>
          </w:p>
        </w:tc>
      </w:tr>
      <w:tr w:rsidR="00BE6401" w14:paraId="784DBED5" w14:textId="77777777" w:rsidTr="002C298E">
        <w:tc>
          <w:tcPr>
            <w:tcW w:w="4508" w:type="dxa"/>
          </w:tcPr>
          <w:p w14:paraId="2FD29ED2" w14:textId="77777777" w:rsidR="00BE6401" w:rsidRPr="00D34610" w:rsidRDefault="00BE6401" w:rsidP="00EB22A6">
            <w:pPr>
              <w:rPr>
                <w:rFonts w:cstheme="minorHAnsi"/>
              </w:rPr>
            </w:pPr>
            <w:r w:rsidRPr="00D34610">
              <w:rPr>
                <w:rFonts w:cstheme="minorHAnsi"/>
              </w:rPr>
              <w:t xml:space="preserve">Glycopeptide </w:t>
            </w:r>
          </w:p>
        </w:tc>
        <w:tc>
          <w:tcPr>
            <w:tcW w:w="4508" w:type="dxa"/>
          </w:tcPr>
          <w:p w14:paraId="3E23A3B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Glicopeptide </w:t>
            </w:r>
          </w:p>
        </w:tc>
      </w:tr>
      <w:tr w:rsidR="00BE6401" w14:paraId="5C50F424" w14:textId="77777777" w:rsidTr="002C298E">
        <w:tc>
          <w:tcPr>
            <w:tcW w:w="4508" w:type="dxa"/>
          </w:tcPr>
          <w:p w14:paraId="599EF986" w14:textId="77777777" w:rsidR="00BE6401" w:rsidRDefault="00BE6401">
            <w:r>
              <w:t>Gram-negative (bacteria)</w:t>
            </w:r>
          </w:p>
        </w:tc>
        <w:tc>
          <w:tcPr>
            <w:tcW w:w="4508" w:type="dxa"/>
          </w:tcPr>
          <w:p w14:paraId="42D7652B" w14:textId="77777777" w:rsidR="00BE6401" w:rsidRPr="00A43B9C" w:rsidRDefault="00BE6401">
            <w:r w:rsidRPr="00A43B9C">
              <w:t xml:space="preserve">Gram-negativo (batterio) </w:t>
            </w:r>
          </w:p>
        </w:tc>
      </w:tr>
      <w:tr w:rsidR="00BE6401" w14:paraId="18299367" w14:textId="77777777" w:rsidTr="002C298E">
        <w:tc>
          <w:tcPr>
            <w:tcW w:w="4508" w:type="dxa"/>
          </w:tcPr>
          <w:p w14:paraId="28B2FAE5" w14:textId="77777777" w:rsidR="00BE6401" w:rsidRPr="0035551A" w:rsidRDefault="00BE6401">
            <w:pPr>
              <w:rPr>
                <w:lang w:val="en-US"/>
              </w:rPr>
            </w:pPr>
            <w:r w:rsidRPr="00BE6401">
              <w:rPr>
                <w:i/>
                <w:iCs/>
                <w:lang w:val="en-US"/>
              </w:rPr>
              <w:t>In vitro</w:t>
            </w:r>
            <w:r>
              <w:rPr>
                <w:lang w:val="en-US"/>
              </w:rPr>
              <w:t xml:space="preserve"> testing </w:t>
            </w:r>
          </w:p>
        </w:tc>
        <w:tc>
          <w:tcPr>
            <w:tcW w:w="4508" w:type="dxa"/>
          </w:tcPr>
          <w:p w14:paraId="754FF9A8" w14:textId="77777777" w:rsidR="00BE6401" w:rsidRPr="00A43B9C" w:rsidRDefault="00BE6401">
            <w:r w:rsidRPr="00A43B9C">
              <w:t xml:space="preserve">Test </w:t>
            </w:r>
            <w:r w:rsidRPr="00A43B9C">
              <w:rPr>
                <w:i/>
                <w:iCs/>
              </w:rPr>
              <w:t>in vitro</w:t>
            </w:r>
            <w:r w:rsidRPr="00A43B9C">
              <w:t xml:space="preserve"> </w:t>
            </w:r>
          </w:p>
        </w:tc>
      </w:tr>
      <w:tr w:rsidR="00BE6401" w14:paraId="3E70A884" w14:textId="77777777" w:rsidTr="002C298E">
        <w:tc>
          <w:tcPr>
            <w:tcW w:w="4508" w:type="dxa"/>
          </w:tcPr>
          <w:p w14:paraId="0E088327" w14:textId="77777777" w:rsidR="00BE6401" w:rsidRPr="0035551A" w:rsidRDefault="00BE6401">
            <w:pPr>
              <w:rPr>
                <w:lang w:val="en-US"/>
              </w:rPr>
            </w:pPr>
            <w:r w:rsidRPr="00BE6401">
              <w:rPr>
                <w:i/>
                <w:iCs/>
                <w:lang w:val="en-US"/>
              </w:rPr>
              <w:t>In vivo</w:t>
            </w:r>
            <w:r>
              <w:rPr>
                <w:lang w:val="en-US"/>
              </w:rPr>
              <w:t xml:space="preserve"> testing </w:t>
            </w:r>
          </w:p>
        </w:tc>
        <w:tc>
          <w:tcPr>
            <w:tcW w:w="4508" w:type="dxa"/>
          </w:tcPr>
          <w:p w14:paraId="779C3380" w14:textId="77777777" w:rsidR="00BE6401" w:rsidRPr="00A43B9C" w:rsidRDefault="00BE6401">
            <w:r w:rsidRPr="00A43B9C">
              <w:t xml:space="preserve">Test </w:t>
            </w:r>
            <w:r w:rsidRPr="00A43B9C">
              <w:rPr>
                <w:i/>
                <w:iCs/>
              </w:rPr>
              <w:t>in vivo</w:t>
            </w:r>
            <w:r w:rsidRPr="00A43B9C">
              <w:t xml:space="preserve"> </w:t>
            </w:r>
          </w:p>
        </w:tc>
      </w:tr>
      <w:tr w:rsidR="00BE6401" w:rsidRPr="00A43B9C" w14:paraId="7980AE52" w14:textId="77777777" w:rsidTr="002C298E">
        <w:tc>
          <w:tcPr>
            <w:tcW w:w="4508" w:type="dxa"/>
          </w:tcPr>
          <w:p w14:paraId="02FDA2E7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Inconclusive synergy </w:t>
            </w:r>
          </w:p>
        </w:tc>
        <w:tc>
          <w:tcPr>
            <w:tcW w:w="4508" w:type="dxa"/>
          </w:tcPr>
          <w:p w14:paraId="575F2E51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Sinergia inconcludente</w:t>
            </w:r>
          </w:p>
        </w:tc>
      </w:tr>
      <w:tr w:rsidR="00BE6401" w:rsidRPr="00A43B9C" w14:paraId="17910ADA" w14:textId="77777777" w:rsidTr="002C298E">
        <w:tc>
          <w:tcPr>
            <w:tcW w:w="4508" w:type="dxa"/>
          </w:tcPr>
          <w:p w14:paraId="58AC68EA" w14:textId="4BF11487" w:rsidR="00BE6401" w:rsidRPr="00A43B9C" w:rsidRDefault="00BE6401">
            <w:r w:rsidRPr="00A43B9C">
              <w:lastRenderedPageBreak/>
              <w:t xml:space="preserve">Isolate </w:t>
            </w:r>
            <w:r w:rsidR="00723900" w:rsidRPr="00A43B9C">
              <w:br/>
            </w:r>
            <w:r w:rsidRPr="00A43B9C">
              <w:t xml:space="preserve">(DNS </w:t>
            </w:r>
            <w:r w:rsidR="00723900" w:rsidRPr="00A43B9C">
              <w:t xml:space="preserve">– </w:t>
            </w:r>
            <w:r w:rsidRPr="00A43B9C">
              <w:t>)</w:t>
            </w:r>
          </w:p>
        </w:tc>
        <w:tc>
          <w:tcPr>
            <w:tcW w:w="4508" w:type="dxa"/>
          </w:tcPr>
          <w:p w14:paraId="66E72B64" w14:textId="77777777" w:rsidR="00723900" w:rsidRPr="00A43B9C" w:rsidRDefault="00BE6401">
            <w:r w:rsidRPr="00A43B9C">
              <w:t xml:space="preserve">Isolato </w:t>
            </w:r>
          </w:p>
          <w:p w14:paraId="6941ACDA" w14:textId="24228542" w:rsidR="00BE6401" w:rsidRPr="00A43B9C" w:rsidRDefault="00BE6401">
            <w:r w:rsidRPr="00A43B9C">
              <w:t>(</w:t>
            </w:r>
            <w:r w:rsidR="00723900" w:rsidRPr="00A43B9C">
              <w:t xml:space="preserve"> – </w:t>
            </w:r>
            <w:r w:rsidRPr="00A43B9C">
              <w:t>DNS)</w:t>
            </w:r>
          </w:p>
        </w:tc>
      </w:tr>
      <w:tr w:rsidR="00BE6401" w:rsidRPr="00A43B9C" w14:paraId="0B495358" w14:textId="77777777" w:rsidTr="002C298E">
        <w:tc>
          <w:tcPr>
            <w:tcW w:w="4508" w:type="dxa"/>
          </w:tcPr>
          <w:p w14:paraId="325A1700" w14:textId="77777777" w:rsidR="00BE6401" w:rsidRPr="00A43B9C" w:rsidRDefault="00BE6401">
            <w:r w:rsidRPr="00A43B9C">
              <w:t>IV bag</w:t>
            </w:r>
          </w:p>
        </w:tc>
        <w:tc>
          <w:tcPr>
            <w:tcW w:w="4508" w:type="dxa"/>
          </w:tcPr>
          <w:p w14:paraId="4531319E" w14:textId="77777777" w:rsidR="00BE6401" w:rsidRPr="00A43B9C" w:rsidRDefault="00BE6401">
            <w:r w:rsidRPr="00A43B9C">
              <w:t xml:space="preserve">Sacca per flebo </w:t>
            </w:r>
          </w:p>
        </w:tc>
      </w:tr>
      <w:tr w:rsidR="00BE6401" w:rsidRPr="00A43B9C" w14:paraId="7B1EC65B" w14:textId="77777777" w:rsidTr="002C298E">
        <w:tc>
          <w:tcPr>
            <w:tcW w:w="4508" w:type="dxa"/>
          </w:tcPr>
          <w:p w14:paraId="170EFB63" w14:textId="77777777" w:rsidR="00BE6401" w:rsidRPr="00A43B9C" w:rsidRDefault="00BE6401">
            <w:r w:rsidRPr="00A43B9C">
              <w:t xml:space="preserve">Lesion </w:t>
            </w:r>
          </w:p>
        </w:tc>
        <w:tc>
          <w:tcPr>
            <w:tcW w:w="4508" w:type="dxa"/>
          </w:tcPr>
          <w:p w14:paraId="34CEC315" w14:textId="77777777" w:rsidR="00BE6401" w:rsidRPr="00A43B9C" w:rsidRDefault="00BE6401">
            <w:r w:rsidRPr="00A43B9C">
              <w:t xml:space="preserve">Lesione </w:t>
            </w:r>
          </w:p>
        </w:tc>
      </w:tr>
      <w:tr w:rsidR="00BE6401" w:rsidRPr="00A43B9C" w14:paraId="7528B038" w14:textId="77777777" w:rsidTr="002C298E">
        <w:tc>
          <w:tcPr>
            <w:tcW w:w="4508" w:type="dxa"/>
          </w:tcPr>
          <w:p w14:paraId="66AC871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Linezolid</w:t>
            </w:r>
          </w:p>
        </w:tc>
        <w:tc>
          <w:tcPr>
            <w:tcW w:w="4508" w:type="dxa"/>
          </w:tcPr>
          <w:p w14:paraId="03C69AAE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Linezolid </w:t>
            </w:r>
          </w:p>
        </w:tc>
      </w:tr>
      <w:tr w:rsidR="00BE6401" w:rsidRPr="00A43B9C" w14:paraId="74A5CFFE" w14:textId="77777777" w:rsidTr="002C298E">
        <w:tc>
          <w:tcPr>
            <w:tcW w:w="4508" w:type="dxa"/>
          </w:tcPr>
          <w:p w14:paraId="34FD3839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Lipoglycopeptide </w:t>
            </w:r>
          </w:p>
        </w:tc>
        <w:tc>
          <w:tcPr>
            <w:tcW w:w="4508" w:type="dxa"/>
          </w:tcPr>
          <w:p w14:paraId="7162C17D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Lipoglicopeptide </w:t>
            </w:r>
          </w:p>
        </w:tc>
      </w:tr>
      <w:tr w:rsidR="00BE6401" w:rsidRPr="00A43B9C" w14:paraId="18C6F739" w14:textId="77777777" w:rsidTr="002C298E">
        <w:tc>
          <w:tcPr>
            <w:tcW w:w="4508" w:type="dxa"/>
          </w:tcPr>
          <w:p w14:paraId="18293F9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Lipopetide </w:t>
            </w:r>
          </w:p>
        </w:tc>
        <w:tc>
          <w:tcPr>
            <w:tcW w:w="4508" w:type="dxa"/>
          </w:tcPr>
          <w:p w14:paraId="0178F7CC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Lipopeptide</w:t>
            </w:r>
          </w:p>
        </w:tc>
      </w:tr>
      <w:tr w:rsidR="00BE6401" w:rsidRPr="00A43B9C" w14:paraId="339D8155" w14:textId="77777777" w:rsidTr="002C298E">
        <w:tc>
          <w:tcPr>
            <w:tcW w:w="4508" w:type="dxa"/>
          </w:tcPr>
          <w:p w14:paraId="2406FC55" w14:textId="77777777" w:rsidR="00BE6401" w:rsidRPr="00A43B9C" w:rsidRDefault="00BE6401">
            <w:r w:rsidRPr="00A43B9C">
              <w:t xml:space="preserve">Lipophilic antibiotic </w:t>
            </w:r>
          </w:p>
        </w:tc>
        <w:tc>
          <w:tcPr>
            <w:tcW w:w="4508" w:type="dxa"/>
          </w:tcPr>
          <w:p w14:paraId="3B0B17D1" w14:textId="77777777" w:rsidR="00BE6401" w:rsidRPr="00A43B9C" w:rsidRDefault="00BE6401">
            <w:r w:rsidRPr="00A43B9C">
              <w:t>Antibiotico lipofilico</w:t>
            </w:r>
          </w:p>
        </w:tc>
      </w:tr>
      <w:tr w:rsidR="00BE6401" w:rsidRPr="00A43B9C" w14:paraId="351C7BAD" w14:textId="77777777" w:rsidTr="002C298E">
        <w:tc>
          <w:tcPr>
            <w:tcW w:w="4508" w:type="dxa"/>
          </w:tcPr>
          <w:p w14:paraId="3C77784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Meropenem (MEM)</w:t>
            </w:r>
          </w:p>
        </w:tc>
        <w:tc>
          <w:tcPr>
            <w:tcW w:w="4508" w:type="dxa"/>
          </w:tcPr>
          <w:p w14:paraId="4E4E83A0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Meropenem </w:t>
            </w:r>
          </w:p>
        </w:tc>
      </w:tr>
      <w:tr w:rsidR="00BE6401" w:rsidRPr="00A43B9C" w14:paraId="305B27A4" w14:textId="77777777" w:rsidTr="002C298E">
        <w:tc>
          <w:tcPr>
            <w:tcW w:w="4508" w:type="dxa"/>
          </w:tcPr>
          <w:p w14:paraId="20C15A91" w14:textId="77777777" w:rsidR="00BE6401" w:rsidRPr="00A43B9C" w:rsidRDefault="00BE6401">
            <w:r w:rsidRPr="00A43B9C">
              <w:t>Microbroth dilution MIC (MDB MIC)</w:t>
            </w:r>
          </w:p>
        </w:tc>
        <w:tc>
          <w:tcPr>
            <w:tcW w:w="4508" w:type="dxa"/>
          </w:tcPr>
          <w:p w14:paraId="34BC216D" w14:textId="77777777" w:rsidR="00BE6401" w:rsidRPr="00A43B9C" w:rsidRDefault="00BE6401">
            <w:r w:rsidRPr="00A43B9C">
              <w:t>Test MIC di micro-diluizione in brodo (BDM MIC)</w:t>
            </w:r>
          </w:p>
        </w:tc>
      </w:tr>
      <w:tr w:rsidR="00BE6401" w:rsidRPr="00A43B9C" w14:paraId="0FE88CD0" w14:textId="77777777" w:rsidTr="002C298E">
        <w:tc>
          <w:tcPr>
            <w:tcW w:w="4508" w:type="dxa"/>
          </w:tcPr>
          <w:p w14:paraId="340C9EA3" w14:textId="77777777" w:rsidR="00BE6401" w:rsidRPr="00A43B9C" w:rsidRDefault="00BE6401">
            <w:r w:rsidRPr="00A43B9C">
              <w:t>Minimum Inhibitory Concentration testing (MIC)</w:t>
            </w:r>
          </w:p>
        </w:tc>
        <w:tc>
          <w:tcPr>
            <w:tcW w:w="4508" w:type="dxa"/>
          </w:tcPr>
          <w:p w14:paraId="632EA7CF" w14:textId="77777777" w:rsidR="00BE6401" w:rsidRPr="00A43B9C" w:rsidRDefault="00BE6401">
            <w:r w:rsidRPr="00A43B9C">
              <w:t>Test di concentrazione minima inibente (MIC)</w:t>
            </w:r>
          </w:p>
        </w:tc>
      </w:tr>
      <w:tr w:rsidR="00BE6401" w:rsidRPr="00A43B9C" w14:paraId="09D5554D" w14:textId="77777777" w:rsidTr="002C298E">
        <w:tc>
          <w:tcPr>
            <w:tcW w:w="4508" w:type="dxa"/>
          </w:tcPr>
          <w:p w14:paraId="676ECE84" w14:textId="77777777" w:rsidR="00BE6401" w:rsidRPr="00A43B9C" w:rsidRDefault="00BE6401">
            <w:r w:rsidRPr="00A43B9C">
              <w:t xml:space="preserve">Monotherapy </w:t>
            </w:r>
          </w:p>
        </w:tc>
        <w:tc>
          <w:tcPr>
            <w:tcW w:w="4508" w:type="dxa"/>
          </w:tcPr>
          <w:p w14:paraId="20F59EAF" w14:textId="77777777" w:rsidR="00BE6401" w:rsidRPr="00A43B9C" w:rsidRDefault="00BE6401">
            <w:r w:rsidRPr="00A43B9C">
              <w:t xml:space="preserve">Monoterapia </w:t>
            </w:r>
          </w:p>
        </w:tc>
      </w:tr>
      <w:tr w:rsidR="00BE6401" w:rsidRPr="00A43B9C" w14:paraId="22E268F0" w14:textId="77777777" w:rsidTr="002C298E">
        <w:tc>
          <w:tcPr>
            <w:tcW w:w="4508" w:type="dxa"/>
          </w:tcPr>
          <w:p w14:paraId="58362783" w14:textId="77777777" w:rsidR="00BE6401" w:rsidRPr="00A43B9C" w:rsidRDefault="00BE6401">
            <w:r w:rsidRPr="00A43B9C">
              <w:t xml:space="preserve">Multi drug resistant bacteria (MDR) </w:t>
            </w:r>
          </w:p>
        </w:tc>
        <w:tc>
          <w:tcPr>
            <w:tcW w:w="4508" w:type="dxa"/>
          </w:tcPr>
          <w:p w14:paraId="3096C3CD" w14:textId="77777777" w:rsidR="00BE6401" w:rsidRPr="00A43B9C" w:rsidRDefault="00BE6401">
            <w:r w:rsidRPr="00A43B9C">
              <w:t xml:space="preserve">Batteri antibiotico-resistenti  </w:t>
            </w:r>
          </w:p>
        </w:tc>
      </w:tr>
      <w:tr w:rsidR="00BE6401" w:rsidRPr="00A43B9C" w14:paraId="63523926" w14:textId="77777777" w:rsidTr="002C298E">
        <w:tc>
          <w:tcPr>
            <w:tcW w:w="4508" w:type="dxa"/>
          </w:tcPr>
          <w:p w14:paraId="62E09461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Nafcillin (NAF)</w:t>
            </w:r>
          </w:p>
        </w:tc>
        <w:tc>
          <w:tcPr>
            <w:tcW w:w="4508" w:type="dxa"/>
          </w:tcPr>
          <w:p w14:paraId="5CA93B3B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Nafcillina </w:t>
            </w:r>
          </w:p>
        </w:tc>
      </w:tr>
      <w:tr w:rsidR="00BE6401" w:rsidRPr="00A43B9C" w14:paraId="18A8904A" w14:textId="77777777" w:rsidTr="002C298E">
        <w:tc>
          <w:tcPr>
            <w:tcW w:w="4508" w:type="dxa"/>
          </w:tcPr>
          <w:p w14:paraId="6467442A" w14:textId="77777777" w:rsidR="00BE6401" w:rsidRPr="00A43B9C" w:rsidRDefault="00BE6401">
            <w:r w:rsidRPr="00A43B9C">
              <w:t>Neutrophil-enhancing effect</w:t>
            </w:r>
          </w:p>
        </w:tc>
        <w:tc>
          <w:tcPr>
            <w:tcW w:w="4508" w:type="dxa"/>
          </w:tcPr>
          <w:p w14:paraId="68AEE588" w14:textId="77777777" w:rsidR="00BE6401" w:rsidRPr="00A43B9C" w:rsidRDefault="00BE6401">
            <w:r w:rsidRPr="00A43B9C">
              <w:t>Effetto di potenziamento dei neutrofili</w:t>
            </w:r>
          </w:p>
        </w:tc>
      </w:tr>
      <w:tr w:rsidR="00BE6401" w:rsidRPr="00A43B9C" w14:paraId="4458425C" w14:textId="77777777" w:rsidTr="002C298E">
        <w:tc>
          <w:tcPr>
            <w:tcW w:w="4508" w:type="dxa"/>
          </w:tcPr>
          <w:p w14:paraId="15B4205B" w14:textId="77777777" w:rsidR="00BE6401" w:rsidRPr="00A43B9C" w:rsidRDefault="00BE6401" w:rsidP="00EB22A6">
            <w:pPr>
              <w:tabs>
                <w:tab w:val="left" w:pos="1696"/>
              </w:tabs>
              <w:rPr>
                <w:rFonts w:cstheme="minorHAnsi"/>
              </w:rPr>
            </w:pPr>
            <w:r w:rsidRPr="00A43B9C">
              <w:rPr>
                <w:rFonts w:cstheme="minorHAnsi"/>
              </w:rPr>
              <w:t>Oritavancin (ORI)</w:t>
            </w:r>
          </w:p>
        </w:tc>
        <w:tc>
          <w:tcPr>
            <w:tcW w:w="4508" w:type="dxa"/>
          </w:tcPr>
          <w:p w14:paraId="3A4A02C0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Oritavancina </w:t>
            </w:r>
          </w:p>
        </w:tc>
      </w:tr>
      <w:tr w:rsidR="00BE6401" w:rsidRPr="00A43B9C" w14:paraId="1EF0D4B2" w14:textId="77777777" w:rsidTr="002C298E">
        <w:tc>
          <w:tcPr>
            <w:tcW w:w="4508" w:type="dxa"/>
          </w:tcPr>
          <w:p w14:paraId="08F6AF9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Oxacillin (OXA)</w:t>
            </w:r>
          </w:p>
        </w:tc>
        <w:tc>
          <w:tcPr>
            <w:tcW w:w="4508" w:type="dxa"/>
          </w:tcPr>
          <w:p w14:paraId="7ABC2553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Oxacillina </w:t>
            </w:r>
          </w:p>
        </w:tc>
      </w:tr>
      <w:tr w:rsidR="00BE6401" w:rsidRPr="00A43B9C" w14:paraId="521D9BE4" w14:textId="77777777" w:rsidTr="002C298E">
        <w:tc>
          <w:tcPr>
            <w:tcW w:w="4508" w:type="dxa"/>
          </w:tcPr>
          <w:p w14:paraId="181C67BD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Oxazolidinone </w:t>
            </w:r>
          </w:p>
        </w:tc>
        <w:tc>
          <w:tcPr>
            <w:tcW w:w="4508" w:type="dxa"/>
          </w:tcPr>
          <w:p w14:paraId="14C4848C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Ossazolidinone</w:t>
            </w:r>
          </w:p>
        </w:tc>
      </w:tr>
      <w:tr w:rsidR="00BE6401" w:rsidRPr="00A43B9C" w14:paraId="50D3A5D7" w14:textId="77777777" w:rsidTr="002C298E">
        <w:tc>
          <w:tcPr>
            <w:tcW w:w="4508" w:type="dxa"/>
          </w:tcPr>
          <w:p w14:paraId="54F25A09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Pathogen </w:t>
            </w:r>
          </w:p>
        </w:tc>
        <w:tc>
          <w:tcPr>
            <w:tcW w:w="4508" w:type="dxa"/>
          </w:tcPr>
          <w:p w14:paraId="7074EDCC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Patogeno </w:t>
            </w:r>
          </w:p>
        </w:tc>
      </w:tr>
      <w:tr w:rsidR="00BE6401" w:rsidRPr="00A43B9C" w14:paraId="26E00925" w14:textId="77777777" w:rsidTr="002C298E">
        <w:tc>
          <w:tcPr>
            <w:tcW w:w="4508" w:type="dxa"/>
          </w:tcPr>
          <w:p w14:paraId="628E1753" w14:textId="77777777" w:rsidR="00BE6401" w:rsidRPr="00A43B9C" w:rsidRDefault="00BE6401">
            <w:r w:rsidRPr="00A43B9C">
              <w:t xml:space="preserve">Penicillin family </w:t>
            </w:r>
          </w:p>
        </w:tc>
        <w:tc>
          <w:tcPr>
            <w:tcW w:w="4508" w:type="dxa"/>
          </w:tcPr>
          <w:p w14:paraId="0021AC6A" w14:textId="4DD83B38" w:rsidR="00BE6401" w:rsidRPr="00A43B9C" w:rsidRDefault="00BE6401">
            <w:r w:rsidRPr="00A43B9C">
              <w:t xml:space="preserve">Famiglia della </w:t>
            </w:r>
            <w:r w:rsidR="00A43B9C" w:rsidRPr="00A43B9C">
              <w:t>penicillina</w:t>
            </w:r>
            <w:r w:rsidRPr="00A43B9C">
              <w:t xml:space="preserve"> </w:t>
            </w:r>
          </w:p>
        </w:tc>
      </w:tr>
      <w:tr w:rsidR="00BE6401" w:rsidRPr="00A43B9C" w14:paraId="464964D7" w14:textId="77777777" w:rsidTr="002C298E">
        <w:tc>
          <w:tcPr>
            <w:tcW w:w="4508" w:type="dxa"/>
          </w:tcPr>
          <w:p w14:paraId="7BCB917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Peptide </w:t>
            </w:r>
          </w:p>
        </w:tc>
        <w:tc>
          <w:tcPr>
            <w:tcW w:w="4508" w:type="dxa"/>
          </w:tcPr>
          <w:p w14:paraId="4B98F70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Pepetide </w:t>
            </w:r>
          </w:p>
        </w:tc>
      </w:tr>
      <w:tr w:rsidR="00BE6401" w:rsidRPr="00A43B9C" w14:paraId="6E9ACEAD" w14:textId="77777777" w:rsidTr="002C298E">
        <w:tc>
          <w:tcPr>
            <w:tcW w:w="4508" w:type="dxa"/>
          </w:tcPr>
          <w:p w14:paraId="08AE66C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Polymyxim </w:t>
            </w:r>
          </w:p>
        </w:tc>
        <w:tc>
          <w:tcPr>
            <w:tcW w:w="4508" w:type="dxa"/>
          </w:tcPr>
          <w:p w14:paraId="25A9652A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Polimixina </w:t>
            </w:r>
          </w:p>
        </w:tc>
      </w:tr>
      <w:tr w:rsidR="00BE6401" w:rsidRPr="00A43B9C" w14:paraId="5291CDE2" w14:textId="77777777" w:rsidTr="002C298E">
        <w:tc>
          <w:tcPr>
            <w:tcW w:w="4508" w:type="dxa"/>
          </w:tcPr>
          <w:p w14:paraId="43F7BB8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Polysorbate 80</w:t>
            </w:r>
          </w:p>
        </w:tc>
        <w:tc>
          <w:tcPr>
            <w:tcW w:w="4508" w:type="dxa"/>
          </w:tcPr>
          <w:p w14:paraId="11E32868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Polisorbato 80 (tween 80)</w:t>
            </w:r>
          </w:p>
        </w:tc>
      </w:tr>
      <w:tr w:rsidR="00BE6401" w:rsidRPr="00A43B9C" w14:paraId="5B7DC8C3" w14:textId="77777777" w:rsidTr="002C298E">
        <w:tc>
          <w:tcPr>
            <w:tcW w:w="4508" w:type="dxa"/>
          </w:tcPr>
          <w:p w14:paraId="3E944878" w14:textId="77777777" w:rsidR="00BE6401" w:rsidRPr="00A43B9C" w:rsidRDefault="00BE6401">
            <w:r w:rsidRPr="00A43B9C">
              <w:t>Post-operation care</w:t>
            </w:r>
          </w:p>
        </w:tc>
        <w:tc>
          <w:tcPr>
            <w:tcW w:w="4508" w:type="dxa"/>
          </w:tcPr>
          <w:p w14:paraId="59ACF69D" w14:textId="04F683CD" w:rsidR="00BE6401" w:rsidRPr="00A43B9C" w:rsidRDefault="00BE6401">
            <w:r w:rsidRPr="00A43B9C">
              <w:t>Cure post</w:t>
            </w:r>
            <w:r w:rsidR="002E11B5" w:rsidRPr="00A43B9C">
              <w:t>-</w:t>
            </w:r>
            <w:r w:rsidRPr="00A43B9C">
              <w:t xml:space="preserve">operatorie </w:t>
            </w:r>
          </w:p>
        </w:tc>
      </w:tr>
      <w:tr w:rsidR="00BE6401" w:rsidRPr="00A43B9C" w14:paraId="59ECAA07" w14:textId="77777777" w:rsidTr="002C298E">
        <w:tc>
          <w:tcPr>
            <w:tcW w:w="4508" w:type="dxa"/>
          </w:tcPr>
          <w:p w14:paraId="038BD7FB" w14:textId="77777777" w:rsidR="00BE6401" w:rsidRPr="00A43B9C" w:rsidRDefault="00BE6401">
            <w:r w:rsidRPr="00A43B9C">
              <w:t xml:space="preserve">Retrieve </w:t>
            </w:r>
          </w:p>
          <w:p w14:paraId="26E96451" w14:textId="77777777" w:rsidR="00BE6401" w:rsidRPr="00A43B9C" w:rsidRDefault="00BE6401">
            <w:r w:rsidRPr="00A43B9C">
              <w:t xml:space="preserve">(to – a sample) </w:t>
            </w:r>
          </w:p>
        </w:tc>
        <w:tc>
          <w:tcPr>
            <w:tcW w:w="4508" w:type="dxa"/>
          </w:tcPr>
          <w:p w14:paraId="62BA50BD" w14:textId="77777777" w:rsidR="00BE6401" w:rsidRPr="00A43B9C" w:rsidRDefault="00BE6401">
            <w:r w:rsidRPr="00A43B9C">
              <w:t xml:space="preserve">Raccogliere </w:t>
            </w:r>
          </w:p>
          <w:p w14:paraId="20B85048" w14:textId="77777777" w:rsidR="00BE6401" w:rsidRPr="00A43B9C" w:rsidRDefault="00BE6401">
            <w:r w:rsidRPr="00A43B9C">
              <w:t xml:space="preserve">( – un campione) </w:t>
            </w:r>
          </w:p>
        </w:tc>
      </w:tr>
      <w:tr w:rsidR="00BE6401" w:rsidRPr="00A43B9C" w14:paraId="1CF34C9D" w14:textId="77777777" w:rsidTr="002C298E">
        <w:tc>
          <w:tcPr>
            <w:tcW w:w="4508" w:type="dxa"/>
          </w:tcPr>
          <w:p w14:paraId="6743C08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Rifamcycin </w:t>
            </w:r>
          </w:p>
        </w:tc>
        <w:tc>
          <w:tcPr>
            <w:tcW w:w="4508" w:type="dxa"/>
          </w:tcPr>
          <w:p w14:paraId="2D3D1FA2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Rifamicina </w:t>
            </w:r>
          </w:p>
        </w:tc>
      </w:tr>
      <w:tr w:rsidR="00BE6401" w:rsidRPr="00A43B9C" w14:paraId="0BE2F79C" w14:textId="77777777" w:rsidTr="002C298E">
        <w:tc>
          <w:tcPr>
            <w:tcW w:w="4508" w:type="dxa"/>
          </w:tcPr>
          <w:p w14:paraId="3CCEF6CE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Rifampin</w:t>
            </w:r>
          </w:p>
        </w:tc>
        <w:tc>
          <w:tcPr>
            <w:tcW w:w="4508" w:type="dxa"/>
          </w:tcPr>
          <w:p w14:paraId="6ADF198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Rifampina </w:t>
            </w:r>
          </w:p>
        </w:tc>
      </w:tr>
      <w:tr w:rsidR="00BE6401" w:rsidRPr="00A43B9C" w14:paraId="029564F6" w14:textId="77777777" w:rsidTr="002C298E">
        <w:tc>
          <w:tcPr>
            <w:tcW w:w="4508" w:type="dxa"/>
          </w:tcPr>
          <w:p w14:paraId="1D41CB8E" w14:textId="77777777" w:rsidR="00BE6401" w:rsidRPr="00A43B9C" w:rsidRDefault="00BE6401">
            <w:r w:rsidRPr="00A43B9C">
              <w:t xml:space="preserve">See-saw effect </w:t>
            </w:r>
          </w:p>
        </w:tc>
        <w:tc>
          <w:tcPr>
            <w:tcW w:w="4508" w:type="dxa"/>
          </w:tcPr>
          <w:p w14:paraId="002ABCB0" w14:textId="77777777" w:rsidR="00BE6401" w:rsidRPr="00A43B9C" w:rsidRDefault="00BE6401">
            <w:r w:rsidRPr="00A43B9C">
              <w:t>Cosiddetto “</w:t>
            </w:r>
            <w:r w:rsidRPr="00A43B9C">
              <w:rPr>
                <w:i/>
                <w:iCs/>
              </w:rPr>
              <w:t>see-saw effect</w:t>
            </w:r>
            <w:r w:rsidRPr="00A43B9C">
              <w:t xml:space="preserve">” </w:t>
            </w:r>
          </w:p>
        </w:tc>
      </w:tr>
      <w:tr w:rsidR="00BE6401" w:rsidRPr="00A43B9C" w14:paraId="187461EA" w14:textId="77777777" w:rsidTr="002C298E">
        <w:tc>
          <w:tcPr>
            <w:tcW w:w="4508" w:type="dxa"/>
          </w:tcPr>
          <w:p w14:paraId="384EED9D" w14:textId="77777777" w:rsidR="00BE6401" w:rsidRPr="00A43B9C" w:rsidRDefault="00BE6401">
            <w:r w:rsidRPr="00A43B9C">
              <w:rPr>
                <w:i/>
                <w:iCs/>
              </w:rPr>
              <w:t>Staphylococcys aureus</w:t>
            </w:r>
            <w:r w:rsidRPr="00A43B9C">
              <w:t xml:space="preserve"> </w:t>
            </w:r>
            <w:r w:rsidRPr="00A43B9C">
              <w:br/>
              <w:t>(Vancomicyn-resistant –)</w:t>
            </w:r>
            <w:r w:rsidRPr="00A43B9C">
              <w:br/>
              <w:t>(Methicillin-resistant –; MRSA)</w:t>
            </w:r>
          </w:p>
          <w:p w14:paraId="46FE6362" w14:textId="77777777" w:rsidR="00BE6401" w:rsidRPr="00A43B9C" w:rsidRDefault="00BE640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43B9C">
              <w:t>(</w:t>
            </w:r>
            <w:r w:rsidRPr="00A43B9C">
              <w:rPr>
                <w:rFonts w:ascii="Calibri" w:eastAsia="Times New Roman" w:hAnsi="Calibri" w:cs="Calibri"/>
                <w:color w:val="000000"/>
                <w:lang w:eastAsia="en-GB"/>
              </w:rPr>
              <w:t>Vancomycin-intermediate –; VISA/h-VISA) </w:t>
            </w:r>
          </w:p>
        </w:tc>
        <w:tc>
          <w:tcPr>
            <w:tcW w:w="4508" w:type="dxa"/>
          </w:tcPr>
          <w:p w14:paraId="28378BD5" w14:textId="77777777" w:rsidR="00BE6401" w:rsidRPr="00A43B9C" w:rsidRDefault="00BE6401">
            <w:pPr>
              <w:rPr>
                <w:i/>
                <w:iCs/>
              </w:rPr>
            </w:pPr>
            <w:r w:rsidRPr="00A43B9C">
              <w:rPr>
                <w:i/>
                <w:iCs/>
              </w:rPr>
              <w:t>Staphylococcys aureus</w:t>
            </w:r>
          </w:p>
          <w:p w14:paraId="75FC2D10" w14:textId="77777777" w:rsidR="00BE6401" w:rsidRPr="00A43B9C" w:rsidRDefault="00BE6401">
            <w:r w:rsidRPr="00A43B9C">
              <w:t>( – resistente alla vancomicina)</w:t>
            </w:r>
          </w:p>
          <w:p w14:paraId="6659B1FA" w14:textId="77777777" w:rsidR="00BE6401" w:rsidRPr="00A43B9C" w:rsidRDefault="00BE6401">
            <w:r w:rsidRPr="00A43B9C">
              <w:t>( – resistente alla meticillina; MRSA)</w:t>
            </w:r>
          </w:p>
          <w:p w14:paraId="1A0DA4B5" w14:textId="77777777" w:rsidR="00BE6401" w:rsidRPr="00A43B9C" w:rsidRDefault="00BE6401">
            <w:r w:rsidRPr="00A43B9C">
              <w:t>( – con resistenza intermedia alla meticillina; VISA, h-VISA)</w:t>
            </w:r>
          </w:p>
        </w:tc>
      </w:tr>
      <w:tr w:rsidR="00BE6401" w:rsidRPr="00A43B9C" w14:paraId="0DAC4C46" w14:textId="77777777" w:rsidTr="002C298E">
        <w:tc>
          <w:tcPr>
            <w:tcW w:w="4508" w:type="dxa"/>
          </w:tcPr>
          <w:p w14:paraId="43DCFD4A" w14:textId="77777777" w:rsidR="00BE6401" w:rsidRPr="00A43B9C" w:rsidRDefault="00BE6401">
            <w:r w:rsidRPr="00A43B9C">
              <w:t xml:space="preserve">Strain </w:t>
            </w:r>
          </w:p>
          <w:p w14:paraId="0FEDCAF7" w14:textId="77777777" w:rsidR="00BE6401" w:rsidRPr="00A43B9C" w:rsidRDefault="00BE6401">
            <w:r w:rsidRPr="00A43B9C">
              <w:t>(bacterial –)</w:t>
            </w:r>
          </w:p>
        </w:tc>
        <w:tc>
          <w:tcPr>
            <w:tcW w:w="4508" w:type="dxa"/>
          </w:tcPr>
          <w:p w14:paraId="3090195B" w14:textId="77777777" w:rsidR="00BE6401" w:rsidRPr="00A43B9C" w:rsidRDefault="00BE6401">
            <w:r w:rsidRPr="00A43B9C">
              <w:t xml:space="preserve">Ceppo </w:t>
            </w:r>
          </w:p>
          <w:p w14:paraId="232997AB" w14:textId="77777777" w:rsidR="00BE6401" w:rsidRPr="00A43B9C" w:rsidRDefault="00BE6401">
            <w:r w:rsidRPr="00A43B9C">
              <w:t xml:space="preserve">( – batterico) </w:t>
            </w:r>
          </w:p>
        </w:tc>
      </w:tr>
      <w:tr w:rsidR="00BE6401" w:rsidRPr="00A43B9C" w14:paraId="4D18BCE2" w14:textId="77777777" w:rsidTr="002C298E">
        <w:tc>
          <w:tcPr>
            <w:tcW w:w="4508" w:type="dxa"/>
          </w:tcPr>
          <w:p w14:paraId="25F6C20B" w14:textId="77777777" w:rsidR="00BE6401" w:rsidRPr="00A43B9C" w:rsidRDefault="00BE6401" w:rsidP="00EB22A6">
            <w:pPr>
              <w:tabs>
                <w:tab w:val="left" w:pos="1535"/>
              </w:tabs>
              <w:rPr>
                <w:rFonts w:cstheme="minorHAnsi"/>
              </w:rPr>
            </w:pPr>
            <w:r w:rsidRPr="00A43B9C">
              <w:rPr>
                <w:rFonts w:cstheme="minorHAnsi"/>
              </w:rPr>
              <w:t>Sulbactam (SUL)</w:t>
            </w:r>
          </w:p>
        </w:tc>
        <w:tc>
          <w:tcPr>
            <w:tcW w:w="4508" w:type="dxa"/>
          </w:tcPr>
          <w:p w14:paraId="067EE4B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Sulbactam </w:t>
            </w:r>
          </w:p>
        </w:tc>
      </w:tr>
      <w:tr w:rsidR="00BE6401" w:rsidRPr="00A43B9C" w14:paraId="6D162259" w14:textId="77777777" w:rsidTr="002C298E">
        <w:tc>
          <w:tcPr>
            <w:tcW w:w="4508" w:type="dxa"/>
          </w:tcPr>
          <w:p w14:paraId="49130EBB" w14:textId="77777777" w:rsidR="00BE6401" w:rsidRPr="00A43B9C" w:rsidRDefault="00BE6401" w:rsidP="00E37AD8">
            <w:pPr>
              <w:tabs>
                <w:tab w:val="left" w:pos="1080"/>
              </w:tabs>
            </w:pPr>
            <w:r w:rsidRPr="00A43B9C">
              <w:t xml:space="preserve">Susceptibilty </w:t>
            </w:r>
          </w:p>
        </w:tc>
        <w:tc>
          <w:tcPr>
            <w:tcW w:w="4508" w:type="dxa"/>
          </w:tcPr>
          <w:p w14:paraId="7B28F399" w14:textId="77777777" w:rsidR="00BE6401" w:rsidRPr="00A43B9C" w:rsidRDefault="00BE6401">
            <w:r w:rsidRPr="00A43B9C">
              <w:t xml:space="preserve">Suscettibilità </w:t>
            </w:r>
          </w:p>
        </w:tc>
      </w:tr>
      <w:tr w:rsidR="00BE6401" w:rsidRPr="00A43B9C" w14:paraId="01788369" w14:textId="77777777" w:rsidTr="002C298E">
        <w:tc>
          <w:tcPr>
            <w:tcW w:w="4508" w:type="dxa"/>
          </w:tcPr>
          <w:p w14:paraId="0530B49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Synergistic </w:t>
            </w:r>
          </w:p>
        </w:tc>
        <w:tc>
          <w:tcPr>
            <w:tcW w:w="4508" w:type="dxa"/>
          </w:tcPr>
          <w:p w14:paraId="388C8289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Sinergistico </w:t>
            </w:r>
          </w:p>
        </w:tc>
      </w:tr>
      <w:tr w:rsidR="00BE6401" w:rsidRPr="00A43B9C" w14:paraId="7F64FFA7" w14:textId="77777777" w:rsidTr="002C298E">
        <w:tc>
          <w:tcPr>
            <w:tcW w:w="4508" w:type="dxa"/>
          </w:tcPr>
          <w:p w14:paraId="07560B1F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Teicoplanin (TEC)</w:t>
            </w:r>
          </w:p>
        </w:tc>
        <w:tc>
          <w:tcPr>
            <w:tcW w:w="4508" w:type="dxa"/>
          </w:tcPr>
          <w:p w14:paraId="0AF54BAE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Teicoplanina </w:t>
            </w:r>
          </w:p>
        </w:tc>
      </w:tr>
      <w:tr w:rsidR="00BE6401" w:rsidRPr="00A43B9C" w14:paraId="662A0FA6" w14:textId="77777777" w:rsidTr="002C298E">
        <w:tc>
          <w:tcPr>
            <w:tcW w:w="4508" w:type="dxa"/>
          </w:tcPr>
          <w:p w14:paraId="60B09D05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>Telavancin (TLV)</w:t>
            </w:r>
          </w:p>
        </w:tc>
        <w:tc>
          <w:tcPr>
            <w:tcW w:w="4508" w:type="dxa"/>
          </w:tcPr>
          <w:p w14:paraId="7284A7E6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Telavancina </w:t>
            </w:r>
          </w:p>
        </w:tc>
      </w:tr>
      <w:tr w:rsidR="00BE6401" w:rsidRPr="00A43B9C" w14:paraId="350995D6" w14:textId="77777777" w:rsidTr="002C298E">
        <w:tc>
          <w:tcPr>
            <w:tcW w:w="4508" w:type="dxa"/>
          </w:tcPr>
          <w:p w14:paraId="76A73F20" w14:textId="77777777" w:rsidR="00BE6401" w:rsidRPr="00A43B9C" w:rsidRDefault="00BE6401">
            <w:r w:rsidRPr="00A43B9C">
              <w:t>Time-Kill testing (TK)</w:t>
            </w:r>
          </w:p>
        </w:tc>
        <w:tc>
          <w:tcPr>
            <w:tcW w:w="4508" w:type="dxa"/>
          </w:tcPr>
          <w:p w14:paraId="092D9714" w14:textId="77777777" w:rsidR="00BE6401" w:rsidRPr="00A43B9C" w:rsidRDefault="00BE6401">
            <w:r w:rsidRPr="00A43B9C">
              <w:t>Test di “time-kill” (TK)</w:t>
            </w:r>
          </w:p>
        </w:tc>
      </w:tr>
      <w:tr w:rsidR="00BE6401" w:rsidRPr="00A43B9C" w14:paraId="75E54635" w14:textId="77777777" w:rsidTr="002C298E">
        <w:tc>
          <w:tcPr>
            <w:tcW w:w="4508" w:type="dxa"/>
          </w:tcPr>
          <w:p w14:paraId="4BC5F5BA" w14:textId="77777777" w:rsidR="00BE6401" w:rsidRPr="00A43B9C" w:rsidRDefault="00BE6401" w:rsidP="00EB22A6">
            <w:pPr>
              <w:tabs>
                <w:tab w:val="left" w:pos="995"/>
              </w:tabs>
              <w:rPr>
                <w:rFonts w:cstheme="minorHAnsi"/>
              </w:rPr>
            </w:pPr>
            <w:r w:rsidRPr="00A43B9C">
              <w:rPr>
                <w:rFonts w:cstheme="minorHAnsi"/>
              </w:rPr>
              <w:t>Vancomycin (VAN)</w:t>
            </w:r>
          </w:p>
        </w:tc>
        <w:tc>
          <w:tcPr>
            <w:tcW w:w="4508" w:type="dxa"/>
          </w:tcPr>
          <w:p w14:paraId="0470C940" w14:textId="77777777" w:rsidR="00BE6401" w:rsidRPr="00A43B9C" w:rsidRDefault="00BE6401" w:rsidP="00EB22A6">
            <w:pPr>
              <w:rPr>
                <w:rFonts w:cstheme="minorHAnsi"/>
              </w:rPr>
            </w:pPr>
            <w:r w:rsidRPr="00A43B9C">
              <w:rPr>
                <w:rFonts w:cstheme="minorHAnsi"/>
              </w:rPr>
              <w:t xml:space="preserve">Vancomicina </w:t>
            </w:r>
          </w:p>
        </w:tc>
      </w:tr>
      <w:tr w:rsidR="00BE6401" w:rsidRPr="00A43B9C" w14:paraId="1566306E" w14:textId="77777777" w:rsidTr="002C298E">
        <w:tc>
          <w:tcPr>
            <w:tcW w:w="4508" w:type="dxa"/>
          </w:tcPr>
          <w:p w14:paraId="77C354AA" w14:textId="77777777" w:rsidR="00BE6401" w:rsidRPr="00A43B9C" w:rsidRDefault="00BE6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B9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Vancomycin-resistant </w:t>
            </w:r>
            <w:r w:rsidRPr="00A43B9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Enterococcus </w:t>
            </w:r>
            <w:r w:rsidRPr="00A43B9C">
              <w:rPr>
                <w:rFonts w:ascii="Calibri" w:eastAsia="Times New Roman" w:hAnsi="Calibri" w:cs="Calibri"/>
                <w:color w:val="000000"/>
                <w:lang w:eastAsia="en-GB"/>
              </w:rPr>
              <w:t>(VRE)</w:t>
            </w:r>
          </w:p>
        </w:tc>
        <w:tc>
          <w:tcPr>
            <w:tcW w:w="4508" w:type="dxa"/>
          </w:tcPr>
          <w:p w14:paraId="1B93EFE0" w14:textId="77777777" w:rsidR="00BE6401" w:rsidRPr="00A43B9C" w:rsidRDefault="00BE6401">
            <w:r w:rsidRPr="00A43B9C">
              <w:rPr>
                <w:i/>
                <w:iCs/>
              </w:rPr>
              <w:t>Enterococcus</w:t>
            </w:r>
            <w:r w:rsidRPr="00A43B9C">
              <w:t xml:space="preserve"> resistente alla vancomicina (VRE)</w:t>
            </w:r>
          </w:p>
        </w:tc>
      </w:tr>
      <w:tr w:rsidR="00BE6401" w:rsidRPr="00A43B9C" w14:paraId="7995DB22" w14:textId="77777777" w:rsidTr="002C298E">
        <w:tc>
          <w:tcPr>
            <w:tcW w:w="4508" w:type="dxa"/>
          </w:tcPr>
          <w:p w14:paraId="0C5CAD74" w14:textId="77777777" w:rsidR="00BE6401" w:rsidRPr="00A43B9C" w:rsidRDefault="00BE6401">
            <w:r w:rsidRPr="00A43B9C">
              <w:t xml:space="preserve">Well </w:t>
            </w:r>
          </w:p>
          <w:p w14:paraId="5A76E52D" w14:textId="77777777" w:rsidR="00BE6401" w:rsidRPr="00A43B9C" w:rsidRDefault="00BE6401">
            <w:r w:rsidRPr="00A43B9C">
              <w:t>Microwell plate</w:t>
            </w:r>
          </w:p>
        </w:tc>
        <w:tc>
          <w:tcPr>
            <w:tcW w:w="4508" w:type="dxa"/>
          </w:tcPr>
          <w:p w14:paraId="1E42C55E" w14:textId="568D8872" w:rsidR="00BE6401" w:rsidRPr="00A43B9C" w:rsidRDefault="00BE6401">
            <w:r w:rsidRPr="00A43B9C">
              <w:t>Contenitore (</w:t>
            </w:r>
            <w:r w:rsidR="00640FBD" w:rsidRPr="00A43B9C">
              <w:t>per</w:t>
            </w:r>
            <w:r w:rsidRPr="00A43B9C">
              <w:t xml:space="preserve"> laboratorio)</w:t>
            </w:r>
            <w:r w:rsidR="00640FBD" w:rsidRPr="00A43B9C">
              <w:t>, pozzetto</w:t>
            </w:r>
          </w:p>
          <w:p w14:paraId="029A6EB6" w14:textId="72C90828" w:rsidR="00BE6401" w:rsidRPr="00A43B9C" w:rsidRDefault="00640FBD">
            <w:r w:rsidRPr="00A43B9C">
              <w:t>Piastra per la microtitolazione</w:t>
            </w:r>
          </w:p>
        </w:tc>
      </w:tr>
    </w:tbl>
    <w:p w14:paraId="555D16BD" w14:textId="77777777" w:rsidR="00655777" w:rsidRPr="00A43B9C" w:rsidRDefault="00655777"/>
    <w:sectPr w:rsidR="00655777" w:rsidRPr="00A4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D5"/>
    <w:rsid w:val="000A6CA5"/>
    <w:rsid w:val="00106585"/>
    <w:rsid w:val="00144E1C"/>
    <w:rsid w:val="00150503"/>
    <w:rsid w:val="001E44C5"/>
    <w:rsid w:val="002A498F"/>
    <w:rsid w:val="002B7B6F"/>
    <w:rsid w:val="002C298E"/>
    <w:rsid w:val="002E11B5"/>
    <w:rsid w:val="003143CE"/>
    <w:rsid w:val="0035551A"/>
    <w:rsid w:val="003D04C5"/>
    <w:rsid w:val="003D76F1"/>
    <w:rsid w:val="0042562F"/>
    <w:rsid w:val="004E0048"/>
    <w:rsid w:val="004F0B14"/>
    <w:rsid w:val="005155E3"/>
    <w:rsid w:val="00622C9A"/>
    <w:rsid w:val="00640FBD"/>
    <w:rsid w:val="00655777"/>
    <w:rsid w:val="006C4825"/>
    <w:rsid w:val="006C6EC3"/>
    <w:rsid w:val="006F51EA"/>
    <w:rsid w:val="00723900"/>
    <w:rsid w:val="007A33F9"/>
    <w:rsid w:val="007D005F"/>
    <w:rsid w:val="007D17F4"/>
    <w:rsid w:val="007D44BE"/>
    <w:rsid w:val="007F4B9C"/>
    <w:rsid w:val="00884BFC"/>
    <w:rsid w:val="008A2737"/>
    <w:rsid w:val="008E3517"/>
    <w:rsid w:val="00944F16"/>
    <w:rsid w:val="009E188C"/>
    <w:rsid w:val="00A43B9C"/>
    <w:rsid w:val="00A54D9E"/>
    <w:rsid w:val="00A573A1"/>
    <w:rsid w:val="00AE436E"/>
    <w:rsid w:val="00B34DD5"/>
    <w:rsid w:val="00B528C1"/>
    <w:rsid w:val="00BB65F8"/>
    <w:rsid w:val="00BE6401"/>
    <w:rsid w:val="00C11823"/>
    <w:rsid w:val="00C15C51"/>
    <w:rsid w:val="00C26398"/>
    <w:rsid w:val="00CF68F8"/>
    <w:rsid w:val="00D34610"/>
    <w:rsid w:val="00D51CDE"/>
    <w:rsid w:val="00DA4B50"/>
    <w:rsid w:val="00DC5389"/>
    <w:rsid w:val="00DE7785"/>
    <w:rsid w:val="00E37AD8"/>
    <w:rsid w:val="00EB22A6"/>
    <w:rsid w:val="00F006AD"/>
    <w:rsid w:val="00F16AC6"/>
    <w:rsid w:val="00F34ABE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9341"/>
  <w15:chartTrackingRefBased/>
  <w15:docId w15:val="{4B432483-A74E-8A40-B32B-F85FE5EE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49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577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57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17F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A573A1"/>
  </w:style>
  <w:style w:type="character" w:customStyle="1" w:styleId="Titolo1Carattere">
    <w:name w:val="Titolo 1 Carattere"/>
    <w:basedOn w:val="Carpredefinitoparagrafo"/>
    <w:link w:val="Titolo1"/>
    <w:uiPriority w:val="9"/>
    <w:rsid w:val="002A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eftarolina" TargetMode="External"/><Relationship Id="rId13" Type="http://schemas.openxmlformats.org/officeDocument/2006/relationships/hyperlink" Target="https://www.esperimentanda.com/come-contare-le-colonie-in-microbiologia-di-batteri-funghi-in-capsule-di-petri-con-software/" TargetMode="External"/><Relationship Id="rId18" Type="http://schemas.openxmlformats.org/officeDocument/2006/relationships/hyperlink" Target="https://www.msdmanuals.com/it/professionale/malattie-infettive/batteri-e-farmaci-antibatterici/lipoglicopeptidi?query=dalbavancin" TargetMode="External"/><Relationship Id="rId26" Type="http://schemas.openxmlformats.org/officeDocument/2006/relationships/hyperlink" Target="https://it.wikipedia.org/wiki/Cefmetazol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umanitas.it/enciclopedia/infezioni/infezioni-da-stafilococco-vancomicina-sensibili-visa/" TargetMode="External"/><Relationship Id="rId34" Type="http://schemas.openxmlformats.org/officeDocument/2006/relationships/hyperlink" Target="http://www.salute.gov.it/imgs/C_17_pagineAree_4399_listaFile_itemName_1_file.pdf" TargetMode="External"/><Relationship Id="rId7" Type="http://schemas.openxmlformats.org/officeDocument/2006/relationships/hyperlink" Target="https://it.wikipedia.org/wiki/Apoptosi" TargetMode="External"/><Relationship Id="rId12" Type="http://schemas.openxmlformats.org/officeDocument/2006/relationships/hyperlink" Target="https://www.bio-rad.com/webroot/web/pdf/inserts/CDG/it/69444_03_2009_IT.pdf" TargetMode="External"/><Relationship Id="rId17" Type="http://schemas.openxmlformats.org/officeDocument/2006/relationships/hyperlink" Target="https://www.msdmanuals.com/it/professionale/malattie-infettive/batteri-e-farmaci-antibatterici/cefalosporine?query=ceftarolina" TargetMode="External"/><Relationship Id="rId25" Type="http://schemas.openxmlformats.org/officeDocument/2006/relationships/hyperlink" Target="https://it.wikipedia.org/wiki/Ceftazidima" TargetMode="External"/><Relationship Id="rId33" Type="http://schemas.openxmlformats.org/officeDocument/2006/relationships/hyperlink" Target="https://www.epicentro.iss.it/ben/2002/maggio02/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spugov.unipv.it/ugov/trasparenza/28927" TargetMode="External"/><Relationship Id="rId20" Type="http://schemas.openxmlformats.org/officeDocument/2006/relationships/hyperlink" Target="https://www.bag.admin.ch/bag/it/home/krankheiten/infektionskrankheiten-bekaempfen/antibiotikaresistenzen/wie-breiten-sich-antibiotikaresistenzen-aus-.html" TargetMode="External"/><Relationship Id="rId29" Type="http://schemas.openxmlformats.org/officeDocument/2006/relationships/hyperlink" Target="https://it.wikipedia.org/wiki/Meropen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sdmanuals.com/it-it/professionale/SearchResults?query=cefalosporine" TargetMode="External"/><Relationship Id="rId11" Type="http://schemas.openxmlformats.org/officeDocument/2006/relationships/hyperlink" Target="https://pacificbiolabs.com/time-kill" TargetMode="External"/><Relationship Id="rId24" Type="http://schemas.openxmlformats.org/officeDocument/2006/relationships/hyperlink" Target="https://it.wikipedia.org/wiki/Cefepima" TargetMode="External"/><Relationship Id="rId32" Type="http://schemas.openxmlformats.org/officeDocument/2006/relationships/hyperlink" Target="https://www.msdmanuals.com/it-it/casa/infezioni/antibiotici/glicopeptidi-e-lipoglicopeptidi" TargetMode="External"/><Relationship Id="rId37" Type="http://schemas.openxmlformats.org/officeDocument/2006/relationships/hyperlink" Target="http://www.ch.unich.it/med/papers/microbiologia2013/8%20MEDICINA%20-%20farmaci%20antibatterici.pdf" TargetMode="External"/><Relationship Id="rId5" Type="http://schemas.openxmlformats.org/officeDocument/2006/relationships/hyperlink" Target="https://www.msdmanuals.com/it-it/professionale/malattie-infettive/batteri-e-farmaci-antibatterici/daptomicina" TargetMode="External"/><Relationship Id="rId15" Type="http://schemas.openxmlformats.org/officeDocument/2006/relationships/hyperlink" Target="https://it.wikipedia.org/wiki/Staphylococcus_aureus_resistente_alla_meticillina" TargetMode="External"/><Relationship Id="rId23" Type="http://schemas.openxmlformats.org/officeDocument/2006/relationships/hyperlink" Target="https://it.wikipedia.org/wiki/Cefazolina" TargetMode="External"/><Relationship Id="rId28" Type="http://schemas.openxmlformats.org/officeDocument/2006/relationships/hyperlink" Target="https://www.jove.com/t/53028?language=Italian" TargetMode="External"/><Relationship Id="rId36" Type="http://schemas.openxmlformats.org/officeDocument/2006/relationships/hyperlink" Target="https://www.kartelllabware.com/it/prodotti/dispolab/microbiologia-e-istologia/piastre-per-microtitolazione-micrometodi/" TargetMode="External"/><Relationship Id="rId10" Type="http://schemas.openxmlformats.org/officeDocument/2006/relationships/hyperlink" Target="https://www.biessea.com/mic-minima-concentrazione-inibente-e-confronto-dei-test-di-sensibilita/" TargetMode="External"/><Relationship Id="rId19" Type="http://schemas.openxmlformats.org/officeDocument/2006/relationships/hyperlink" Target="https://www.microbiologiaitalia.it/batteriologia/antibiotico-resistenza-un-aiuto-arriva-dalla-terapia-di-combinazione/" TargetMode="External"/><Relationship Id="rId31" Type="http://schemas.openxmlformats.org/officeDocument/2006/relationships/hyperlink" Target="https://it.wikipedia.org/wiki/Amikac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compound/56841980" TargetMode="External"/><Relationship Id="rId14" Type="http://schemas.openxmlformats.org/officeDocument/2006/relationships/hyperlink" Target="https://www.notiziariochimicofarmaceutico.it/2018/09/07/combinazioni-di-antibiotici-per-la-lotta-ai-superbug/" TargetMode="External"/><Relationship Id="rId22" Type="http://schemas.openxmlformats.org/officeDocument/2006/relationships/hyperlink" Target="https://it.wikipedia.org/wiki/Enterococcus" TargetMode="External"/><Relationship Id="rId27" Type="http://schemas.openxmlformats.org/officeDocument/2006/relationships/hyperlink" Target="http://www.ch.unich.it/med/papers/microbiologia2015/batteriologia_generale/9%20MEDICINA%20-%20antibiogramma.pdf" TargetMode="External"/><Relationship Id="rId30" Type="http://schemas.openxmlformats.org/officeDocument/2006/relationships/hyperlink" Target="https://it.wikipedia.org/wiki/Colistina" TargetMode="External"/><Relationship Id="rId35" Type="http://schemas.openxmlformats.org/officeDocument/2006/relationships/hyperlink" Target="https://www.lab-shop.it/life-sciences-coperchi-flessibili-x-deep-well-pozzetti-96-ml-1-2-low-prof-1-cf-50.1.3.58.gp.17637.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E75646-3450-4AA5-8150-771EA4DA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PATRIARCA MARGHERITA [SL1100928]</dc:creator>
  <cp:keywords/>
  <dc:description/>
  <cp:lastModifiedBy>Federica Scarpa</cp:lastModifiedBy>
  <cp:revision>3</cp:revision>
  <dcterms:created xsi:type="dcterms:W3CDTF">2021-02-28T19:13:00Z</dcterms:created>
  <dcterms:modified xsi:type="dcterms:W3CDTF">2021-10-28T18:45:00Z</dcterms:modified>
</cp:coreProperties>
</file>