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Georgia" w:cs="Times New Roman"/>
          <w:b/>
          <w:bCs w:val="0"/>
          <w:i w:val="0"/>
          <w:caps w:val="0"/>
          <w:color w:val="000000"/>
          <w:spacing w:val="0"/>
          <w:sz w:val="32"/>
          <w:szCs w:val="32"/>
        </w:rPr>
      </w:pPr>
      <w:bookmarkStart w:id="0" w:name="_GoBack"/>
      <w:bookmarkEnd w:id="0"/>
      <w:r>
        <w:rPr>
          <w:rFonts w:hint="default" w:ascii="Times New Roman" w:hAnsi="Times New Roman" w:eastAsia="Georgia" w:cs="Times New Roman"/>
          <w:b/>
          <w:bCs w:val="0"/>
          <w:i w:val="0"/>
          <w:caps w:val="0"/>
          <w:color w:val="000000"/>
          <w:spacing w:val="0"/>
          <w:sz w:val="32"/>
          <w:szCs w:val="32"/>
        </w:rPr>
        <w:t>Español caribeño</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before="0" w:beforeAutospacing="0" w:after="210" w:afterAutospacing="0" w:line="360" w:lineRule="auto"/>
        <w:ind w:left="240" w:right="0" w:firstLine="0"/>
        <w:jc w:val="both"/>
        <w:textAlignment w:val="auto"/>
        <w:rPr>
          <w:rFonts w:hint="default" w:ascii="Times New Roman" w:hAnsi="Times New Roman" w:eastAsia="sans-serif" w:cs="Times New Roman"/>
          <w:i w:val="0"/>
          <w:caps w:val="0"/>
          <w:color w:val="202122"/>
          <w:spacing w:val="0"/>
          <w:sz w:val="24"/>
          <w:szCs w:val="24"/>
        </w:rPr>
      </w:pP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begin"/>
      </w:r>
      <w:r>
        <w:rPr>
          <w:rFonts w:hint="default" w:ascii="Times New Roman" w:hAnsi="Times New Roman" w:eastAsia="sans-serif" w:cs="Times New Roman"/>
          <w:i w:val="0"/>
          <w:caps w:val="0"/>
          <w:color w:val="0B0080"/>
          <w:spacing w:val="0"/>
          <w:kern w:val="0"/>
          <w:sz w:val="24"/>
          <w:szCs w:val="24"/>
          <w:u w:val="none"/>
          <w:shd w:val="clear" w:fill="F8F9FA"/>
          <w:lang w:eastAsia="zh-CN" w:bidi="ar"/>
        </w:rPr>
        <w:instrText xml:space="preserve"> HYPERLINK "https://es.wikipedia.org/wiki/Archivo:Espa%C3%B1ol_caribe%C3%B1o1.png" \o "Aumentar" </w:instrTex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separate"/>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end"/>
      </w:r>
    </w:p>
    <w:p>
      <w:pPr>
        <w:keepNext w:val="0"/>
        <w:keepLines w:val="0"/>
        <w:pageBreakBefore w:val="0"/>
        <w:widowControl/>
        <w:suppressLineNumbers w:val="0"/>
        <w:pBdr>
          <w:top w:val="single" w:color="C8CCD1" w:sz="2" w:space="1"/>
          <w:left w:val="single" w:color="C8CCD1" w:sz="2" w:space="1"/>
          <w:bottom w:val="single" w:color="C8CCD1" w:sz="2" w:space="1"/>
          <w:right w:val="single" w:color="C8CCD1" w:sz="2" w:space="1"/>
        </w:pBdr>
        <w:shd w:val="clear" w:fill="F8F9FA"/>
        <w:kinsoku/>
        <w:wordWrap/>
        <w:overflowPunct/>
        <w:topLinePunct w:val="0"/>
        <w:autoSpaceDE/>
        <w:autoSpaceDN/>
        <w:bidi w:val="0"/>
        <w:adjustRightInd/>
        <w:snapToGrid/>
        <w:spacing w:before="0" w:beforeAutospacing="0" w:after="210" w:afterAutospacing="0" w:line="360" w:lineRule="auto"/>
        <w:ind w:left="210" w:right="0" w:firstLine="0"/>
        <w:jc w:val="both"/>
        <w:textAlignment w:val="auto"/>
        <w:rPr>
          <w:rFonts w:hint="default" w:ascii="Times New Roman" w:hAnsi="Times New Roman" w:eastAsia="sans-serif" w:cs="Times New Roman"/>
          <w:i w:val="0"/>
          <w:caps w:val="0"/>
          <w:color w:val="202122"/>
          <w:spacing w:val="0"/>
          <w:sz w:val="24"/>
          <w:szCs w:val="24"/>
        </w:rPr>
      </w:pPr>
      <w:r>
        <w:rPr>
          <w:rFonts w:hint="default" w:ascii="Times New Roman" w:hAnsi="Times New Roman" w:eastAsia="sans-serif" w:cs="Times New Roman"/>
          <w:i w:val="0"/>
          <w:caps w:val="0"/>
          <w:color w:val="202122"/>
          <w:spacing w:val="0"/>
          <w:kern w:val="0"/>
          <w:sz w:val="24"/>
          <w:szCs w:val="24"/>
          <w:shd w:val="clear" w:fill="F8F9FA"/>
          <w:lang w:eastAsia="zh-CN" w:bidi="ar"/>
        </w:rPr>
        <w:t>Subvariedades del español caribeño, que incluyen </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begin"/>
      </w:r>
      <w:r>
        <w:rPr>
          <w:rFonts w:hint="default" w:ascii="Times New Roman" w:hAnsi="Times New Roman" w:eastAsia="sans-serif" w:cs="Times New Roman"/>
          <w:i w:val="0"/>
          <w:caps w:val="0"/>
          <w:color w:val="0B0080"/>
          <w:spacing w:val="0"/>
          <w:kern w:val="0"/>
          <w:sz w:val="24"/>
          <w:szCs w:val="24"/>
          <w:u w:val="none"/>
          <w:shd w:val="clear" w:fill="F8F9FA"/>
          <w:lang w:eastAsia="zh-CN" w:bidi="ar"/>
        </w:rPr>
        <w:instrText xml:space="preserve"> HYPERLINK "https://es.wikipedia.org/wiki/Florida" \o "Florida" </w:instrTex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separate"/>
      </w:r>
      <w:r>
        <w:rPr>
          <w:rStyle w:val="7"/>
          <w:rFonts w:hint="default" w:ascii="Times New Roman" w:hAnsi="Times New Roman" w:eastAsia="sans-serif" w:cs="Times New Roman"/>
          <w:i w:val="0"/>
          <w:caps w:val="0"/>
          <w:color w:val="0B0080"/>
          <w:spacing w:val="0"/>
          <w:sz w:val="24"/>
          <w:szCs w:val="24"/>
          <w:u w:val="none"/>
          <w:shd w:val="clear" w:fill="F8F9FA"/>
        </w:rPr>
        <w:t>Florida</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end"/>
      </w:r>
      <w:r>
        <w:rPr>
          <w:rFonts w:hint="default" w:ascii="Times New Roman" w:hAnsi="Times New Roman" w:eastAsia="sans-serif" w:cs="Times New Roman"/>
          <w:i w:val="0"/>
          <w:caps w:val="0"/>
          <w:color w:val="202122"/>
          <w:spacing w:val="0"/>
          <w:kern w:val="0"/>
          <w:sz w:val="24"/>
          <w:szCs w:val="24"/>
          <w:shd w:val="clear" w:fill="F8F9FA"/>
          <w:lang w:eastAsia="zh-CN" w:bidi="ar"/>
        </w:rPr>
        <w:t>, las </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begin"/>
      </w:r>
      <w:r>
        <w:rPr>
          <w:rFonts w:hint="default" w:ascii="Times New Roman" w:hAnsi="Times New Roman" w:eastAsia="sans-serif" w:cs="Times New Roman"/>
          <w:i w:val="0"/>
          <w:caps w:val="0"/>
          <w:color w:val="0B0080"/>
          <w:spacing w:val="0"/>
          <w:kern w:val="0"/>
          <w:sz w:val="24"/>
          <w:szCs w:val="24"/>
          <w:u w:val="none"/>
          <w:shd w:val="clear" w:fill="F8F9FA"/>
          <w:lang w:eastAsia="zh-CN" w:bidi="ar"/>
        </w:rPr>
        <w:instrText xml:space="preserve"> HYPERLINK "https://es.wikipedia.org/wiki/Antillas" \o "Antillas" </w:instrTex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separate"/>
      </w:r>
      <w:r>
        <w:rPr>
          <w:rStyle w:val="7"/>
          <w:rFonts w:hint="default" w:ascii="Times New Roman" w:hAnsi="Times New Roman" w:eastAsia="sans-serif" w:cs="Times New Roman"/>
          <w:i w:val="0"/>
          <w:caps w:val="0"/>
          <w:color w:val="0B0080"/>
          <w:spacing w:val="0"/>
          <w:sz w:val="24"/>
          <w:szCs w:val="24"/>
          <w:u w:val="none"/>
          <w:shd w:val="clear" w:fill="F8F9FA"/>
        </w:rPr>
        <w:t>Antillas</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end"/>
      </w:r>
      <w:r>
        <w:rPr>
          <w:rFonts w:hint="default" w:ascii="Times New Roman" w:hAnsi="Times New Roman" w:eastAsia="sans-serif" w:cs="Times New Roman"/>
          <w:i w:val="0"/>
          <w:caps w:val="0"/>
          <w:color w:val="202122"/>
          <w:spacing w:val="0"/>
          <w:kern w:val="0"/>
          <w:sz w:val="24"/>
          <w:szCs w:val="24"/>
          <w:shd w:val="clear" w:fill="F8F9FA"/>
          <w:lang w:eastAsia="zh-CN" w:bidi="ar"/>
        </w:rPr>
        <w:t>, el </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begin"/>
      </w:r>
      <w:r>
        <w:rPr>
          <w:rFonts w:hint="default" w:ascii="Times New Roman" w:hAnsi="Times New Roman" w:eastAsia="sans-serif" w:cs="Times New Roman"/>
          <w:i w:val="0"/>
          <w:caps w:val="0"/>
          <w:color w:val="0B0080"/>
          <w:spacing w:val="0"/>
          <w:kern w:val="0"/>
          <w:sz w:val="24"/>
          <w:szCs w:val="24"/>
          <w:u w:val="none"/>
          <w:shd w:val="clear" w:fill="F8F9FA"/>
          <w:lang w:eastAsia="zh-CN" w:bidi="ar"/>
        </w:rPr>
        <w:instrText xml:space="preserve"> HYPERLINK "https://es.wikipedia.org/wiki/Istmo_de_Panam%C3%A1" \o "Istmo de Panamá" </w:instrTex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separate"/>
      </w:r>
      <w:r>
        <w:rPr>
          <w:rStyle w:val="7"/>
          <w:rFonts w:hint="default" w:ascii="Times New Roman" w:hAnsi="Times New Roman" w:eastAsia="sans-serif" w:cs="Times New Roman"/>
          <w:i w:val="0"/>
          <w:caps w:val="0"/>
          <w:color w:val="0B0080"/>
          <w:spacing w:val="0"/>
          <w:sz w:val="24"/>
          <w:szCs w:val="24"/>
          <w:u w:val="none"/>
          <w:shd w:val="clear" w:fill="F8F9FA"/>
        </w:rPr>
        <w:t>panameño</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end"/>
      </w:r>
      <w:r>
        <w:rPr>
          <w:rFonts w:hint="default" w:ascii="Times New Roman" w:hAnsi="Times New Roman" w:eastAsia="sans-serif" w:cs="Times New Roman"/>
          <w:i w:val="0"/>
          <w:caps w:val="0"/>
          <w:color w:val="202122"/>
          <w:spacing w:val="0"/>
          <w:kern w:val="0"/>
          <w:sz w:val="24"/>
          <w:szCs w:val="24"/>
          <w:shd w:val="clear" w:fill="F8F9FA"/>
          <w:lang w:eastAsia="zh-CN" w:bidi="ar"/>
        </w:rPr>
        <w:t> y el norte de </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begin"/>
      </w:r>
      <w:r>
        <w:rPr>
          <w:rFonts w:hint="default" w:ascii="Times New Roman" w:hAnsi="Times New Roman" w:eastAsia="sans-serif" w:cs="Times New Roman"/>
          <w:i w:val="0"/>
          <w:caps w:val="0"/>
          <w:color w:val="0B0080"/>
          <w:spacing w:val="0"/>
          <w:kern w:val="0"/>
          <w:sz w:val="24"/>
          <w:szCs w:val="24"/>
          <w:u w:val="none"/>
          <w:shd w:val="clear" w:fill="F8F9FA"/>
          <w:lang w:eastAsia="zh-CN" w:bidi="ar"/>
        </w:rPr>
        <w:instrText xml:space="preserve"> HYPERLINK "https://es.wikipedia.org/wiki/Sudam%C3%A9rica" \o "Sudamérica" </w:instrTex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separate"/>
      </w:r>
      <w:r>
        <w:rPr>
          <w:rStyle w:val="7"/>
          <w:rFonts w:hint="default" w:ascii="Times New Roman" w:hAnsi="Times New Roman" w:eastAsia="sans-serif" w:cs="Times New Roman"/>
          <w:i w:val="0"/>
          <w:caps w:val="0"/>
          <w:color w:val="0B0080"/>
          <w:spacing w:val="0"/>
          <w:sz w:val="24"/>
          <w:szCs w:val="24"/>
          <w:u w:val="none"/>
          <w:shd w:val="clear" w:fill="F8F9FA"/>
        </w:rPr>
        <w:t>Sudamérica</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end"/>
      </w:r>
      <w:r>
        <w:rPr>
          <w:rFonts w:hint="default" w:ascii="Times New Roman" w:hAnsi="Times New Roman" w:eastAsia="sans-serif" w:cs="Times New Roman"/>
          <w:i w:val="0"/>
          <w:caps w:val="0"/>
          <w:color w:val="202122"/>
          <w:spacing w:val="0"/>
          <w:kern w:val="0"/>
          <w:sz w:val="24"/>
          <w:szCs w:val="24"/>
          <w:shd w:val="clear" w:fill="F8F9FA"/>
          <w:lang w:eastAsia="zh-CN" w:bidi="ar"/>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w:t>
      </w:r>
      <w:r>
        <w:rPr>
          <w:rFonts w:hint="default" w:ascii="Times New Roman" w:hAnsi="Times New Roman" w:eastAsia="sans-serif" w:cs="Times New Roman"/>
          <w:b/>
          <w:i w:val="0"/>
          <w:caps w:val="0"/>
          <w:color w:val="202122"/>
          <w:spacing w:val="0"/>
          <w:sz w:val="24"/>
          <w:szCs w:val="24"/>
        </w:rPr>
        <w:t>español caribeño</w:t>
      </w:r>
      <w:r>
        <w:rPr>
          <w:rFonts w:hint="default" w:ascii="Times New Roman" w:hAnsi="Times New Roman" w:eastAsia="sans-serif" w:cs="Times New Roman"/>
          <w:i w:val="0"/>
          <w:caps w:val="0"/>
          <w:color w:val="202122"/>
          <w:spacing w:val="0"/>
          <w:sz w:val="24"/>
          <w:szCs w:val="24"/>
        </w:rPr>
        <w:t> es un conjunto de variedades diatópicas de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"https://es.wikipedia.org/wiki/Lengua_espa%C3%B1ola" \o "Lengua española"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lengua española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b w:val="0"/>
          <w:i w:val="0"/>
          <w:caps w:val="0"/>
          <w:color w:val="0B0080"/>
          <w:spacing w:val="0"/>
          <w:sz w:val="24"/>
          <w:szCs w:val="24"/>
          <w:u w:val="none"/>
        </w:rPr>
        <w:fldChar w:fldCharType="begin"/>
      </w:r>
      <w:r>
        <w:rPr>
          <w:rFonts w:hint="default" w:ascii="Times New Roman" w:hAnsi="Times New Roman" w:eastAsia="sans-serif" w:cs="Times New Roman"/>
          <w:b w:val="0"/>
          <w:i w:val="0"/>
          <w:caps w:val="0"/>
          <w:color w:val="0B0080"/>
          <w:spacing w:val="0"/>
          <w:sz w:val="24"/>
          <w:szCs w:val="24"/>
          <w:u w:val="none"/>
        </w:rPr>
        <w:instrText xml:space="preserve"> HYPERLINK "https://es.wikipedia.org/wiki/Espa%C3%B1ol_caribe%C3%B1o" \l "cite_note-Marlen_Dom%C3%ADnguez-1" </w:instrText>
      </w:r>
      <w:r>
        <w:rPr>
          <w:rFonts w:hint="default" w:ascii="Times New Roman" w:hAnsi="Times New Roman" w:eastAsia="sans-serif" w:cs="Times New Roman"/>
          <w:b w:val="0"/>
          <w:i w:val="0"/>
          <w:caps w:val="0"/>
          <w:color w:val="0B0080"/>
          <w:spacing w:val="0"/>
          <w:sz w:val="24"/>
          <w:szCs w:val="24"/>
          <w:u w:val="none"/>
        </w:rPr>
        <w:fldChar w:fldCharType="separate"/>
      </w:r>
      <w:r>
        <w:rPr>
          <w:rStyle w:val="7"/>
          <w:rFonts w:hint="default" w:ascii="Times New Roman" w:hAnsi="Times New Roman" w:eastAsia="sans-serif" w:cs="Times New Roman"/>
          <w:b w:val="0"/>
          <w:i w:val="0"/>
          <w:caps w:val="0"/>
          <w:color w:val="0B0080"/>
          <w:spacing w:val="0"/>
          <w:sz w:val="24"/>
          <w:szCs w:val="24"/>
          <w:u w:val="none"/>
        </w:rPr>
        <w:t>1</w:t>
      </w:r>
      <w:r>
        <w:rPr>
          <w:rFonts w:hint="default" w:ascii="Times New Roman" w:hAnsi="Times New Roman" w:eastAsia="sans-serif" w:cs="Times New Roman"/>
          <w:b w:val="0"/>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predominante en las Antillas mayores y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"https://es.wikipedia.org/wiki/Cuenca_del_Caribe" \o "Cuenca del Caribe"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Cuenca del Caribe</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Se habla en los territorios isleños de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"https://es.wikipedia.org/wiki/Cuba" \o "Cuba"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Cuba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"https://es.wikipedia.org/wiki/Rep%C3%BAblica_Dominicana" \o "República Dominicana"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República Dominicana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"https://es.wikipedia.org/wiki/Puerto_Rico" \o "Puerto Rico"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Puerto Rico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en territorios continentales de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"https://es.wikipedia.org/wiki/Colombia" \o "Colombia"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Colombia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"https://es.wikipedia.org/wiki/Venezuela" \o "Venezuela"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Venezuela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"https://es.wikipedia.org/wiki/Panam%C3%A1" \o "Panamá"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Panamá</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así como en territorios del estado de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"https://es.wikipedia.org/wiki/Florida" \o "Florida"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Florida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en Estados Unidos.</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Se reconoce por la notable influencia de los dialectos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"https://es.wikipedia.org/wiki/Dialecto_canario" \o "Dialecto canario"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canario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"https://es.wikipedia.org/wiki/Dialecto_andaluz" \o "Dialecto andaluz"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andaluz</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(por el contacto histórico entre los puertos),</w:t>
      </w:r>
      <w:r>
        <w:rPr>
          <w:rFonts w:hint="default" w:ascii="Times New Roman" w:hAnsi="Times New Roman" w:eastAsia="sans-serif" w:cs="Times New Roman"/>
          <w:b w:val="0"/>
          <w:i w:val="0"/>
          <w:caps w:val="0"/>
          <w:color w:val="0B0080"/>
          <w:spacing w:val="0"/>
          <w:sz w:val="24"/>
          <w:szCs w:val="24"/>
          <w:u w:val="none"/>
        </w:rPr>
        <w:fldChar w:fldCharType="begin"/>
      </w:r>
      <w:r>
        <w:rPr>
          <w:rFonts w:hint="default" w:ascii="Times New Roman" w:hAnsi="Times New Roman" w:eastAsia="sans-serif" w:cs="Times New Roman"/>
          <w:b w:val="0"/>
          <w:i w:val="0"/>
          <w:caps w:val="0"/>
          <w:color w:val="0B0080"/>
          <w:spacing w:val="0"/>
          <w:sz w:val="24"/>
          <w:szCs w:val="24"/>
          <w:u w:val="none"/>
        </w:rPr>
        <w:instrText xml:space="preserve"> HYPERLINK "https://es.wikipedia.org/wiki/Espa%C3%B1ol_caribe%C3%B1o" \l "cite_note-2" </w:instrText>
      </w:r>
      <w:r>
        <w:rPr>
          <w:rFonts w:hint="default" w:ascii="Times New Roman" w:hAnsi="Times New Roman" w:eastAsia="sans-serif" w:cs="Times New Roman"/>
          <w:b w:val="0"/>
          <w:i w:val="0"/>
          <w:caps w:val="0"/>
          <w:color w:val="0B0080"/>
          <w:spacing w:val="0"/>
          <w:sz w:val="24"/>
          <w:szCs w:val="24"/>
          <w:u w:val="none"/>
        </w:rPr>
        <w:fldChar w:fldCharType="separate"/>
      </w:r>
      <w:r>
        <w:rPr>
          <w:rStyle w:val="7"/>
          <w:rFonts w:hint="default" w:ascii="Times New Roman" w:hAnsi="Times New Roman" w:eastAsia="sans-serif" w:cs="Times New Roman"/>
          <w:b w:val="0"/>
          <w:i w:val="0"/>
          <w:caps w:val="0"/>
          <w:color w:val="0B0080"/>
          <w:spacing w:val="0"/>
          <w:sz w:val="24"/>
          <w:szCs w:val="24"/>
          <w:u w:val="none"/>
        </w:rPr>
        <w:t>2</w:t>
      </w:r>
      <w:r>
        <w:rPr>
          <w:rFonts w:hint="default" w:ascii="Times New Roman" w:hAnsi="Times New Roman" w:eastAsia="sans-serif" w:cs="Times New Roman"/>
          <w:b w:val="0"/>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la gran influencia africana y las palabras del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"https://es.wikipedia.org/wiki/Ta%C3%ADno" \o "Taíno"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taíno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también es el que más se oye en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"https://es.wikipedia.org/wiki/Miami" \o "Miami"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Miami</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"https://es.wikipedia.org/wiki/Nueva_York" \o "Nueva York"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Nueva York</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"https://es.wikipedia.org/wiki/Estados_Unidos" \o "Estados Unidos"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Estados Unidos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el empleado por los cantantes de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"https://es.wikipedia.org/wiki/Salsa_(g%C3%A9nero_musical)" \o "Salsa (género musical)"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salsa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"https://es.wikipedia.org/wiki/Merengue_(g%C3%A9nero_musical)" \o "Merengue (género musical)"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merengue</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"https://es.wikipedia.org/wiki/Bachata" \o "Bachata"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bachata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"https://es.wikipedia.org/wiki/Reguet%C3%B3n" \o "Reguetón"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reguetón</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w:t>
      </w:r>
    </w:p>
    <w:p>
      <w:pPr>
        <w:keepNext w:val="0"/>
        <w:keepLines w:val="0"/>
        <w:pageBreakBefore w:val="0"/>
        <w:widowControl/>
        <w:suppressLineNumbers w:val="0"/>
        <w:pBdr>
          <w:top w:val="single" w:color="A2A9B1" w:sz="4" w:space="4"/>
          <w:left w:val="single" w:color="A2A9B1" w:sz="4" w:space="4"/>
          <w:bottom w:val="single" w:color="A2A9B1" w:sz="4" w:space="4"/>
          <w:right w:val="single" w:color="A2A9B1" w:sz="4" w:space="4"/>
        </w:pBdr>
        <w:shd w:val="clear" w:fill="F8F9FA"/>
        <w:kinsoku/>
        <w:wordWrap/>
        <w:overflowPunct/>
        <w:topLinePunct w:val="0"/>
        <w:autoSpaceDE/>
        <w:autoSpaceDN/>
        <w:bidi w:val="0"/>
        <w:adjustRightInd/>
        <w:snapToGrid/>
        <w:spacing w:line="360" w:lineRule="auto"/>
        <w:ind w:left="0" w:firstLine="0"/>
        <w:jc w:val="both"/>
        <w:textAlignment w:val="auto"/>
        <w:rPr>
          <w:rFonts w:hint="default" w:ascii="Times New Roman" w:hAnsi="Times New Roman" w:eastAsia="sans-serif" w:cs="Times New Roman"/>
          <w:i w:val="0"/>
          <w:caps w:val="0"/>
          <w:color w:val="202122"/>
          <w:spacing w:val="0"/>
          <w:sz w:val="24"/>
          <w:szCs w:val="24"/>
        </w:rPr>
      </w:pPr>
      <w:r>
        <w:rPr>
          <w:rFonts w:hint="default" w:ascii="Times New Roman" w:hAnsi="Times New Roman" w:eastAsia="sans-serif" w:cs="Times New Roman"/>
          <w:i w:val="0"/>
          <w:caps w:val="0"/>
          <w:color w:val="202122"/>
          <w:spacing w:val="0"/>
          <w:kern w:val="0"/>
          <w:sz w:val="24"/>
          <w:szCs w:val="24"/>
          <w:bdr w:val="single" w:color="A2A9B1" w:sz="4" w:space="0"/>
          <w:shd w:val="clear" w:fill="F8F9FA"/>
          <w:lang w:eastAsia="zh-CN" w:bidi="ar"/>
        </w:rPr>
        <w:pict>
          <v:shape id="_x0000_i1025" o:spt="201" type="#_x0000_t201" style="height:0pt;width:0.05pt;" filled="f" coordsize="21600,21600">
            <v:path/>
            <v:fill on="f" focussize="0,0"/>
            <v:stroke/>
            <v:imagedata o:title=""/>
            <o:lock v:ext="edit" aspectratio="t"/>
            <w10:wrap type="none"/>
            <w10:anchorlock/>
          </v:shape>
        </w:pict>
      </w:r>
    </w:p>
    <w:p>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1" w:after="0" w:afterAutospacing="0" w:line="360" w:lineRule="auto"/>
        <w:ind w:left="420" w:hanging="360"/>
        <w:jc w:val="both"/>
        <w:textAlignment w:val="auto"/>
        <w:rPr>
          <w:rFonts w:hint="default" w:ascii="Times New Roman" w:hAnsi="Times New Roman" w:cs="Times New Roman"/>
          <w:sz w:val="24"/>
          <w:szCs w:val="24"/>
        </w:rPr>
      </w:pPr>
    </w:p>
    <w:p>
      <w:pPr>
        <w:pStyle w:val="3"/>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210" w:beforeAutospacing="0" w:after="0" w:afterAutospacing="0" w:line="360" w:lineRule="auto"/>
        <w:ind w:left="0" w:right="0"/>
        <w:jc w:val="both"/>
        <w:textAlignment w:val="auto"/>
        <w:rPr>
          <w:rFonts w:hint="default" w:ascii="Times New Roman" w:hAnsi="Times New Roman" w:eastAsia="sans-serif" w:cs="Times New Roman"/>
          <w:b w:val="0"/>
          <w:i w:val="0"/>
          <w:caps w:val="0"/>
          <w:color w:val="54595D"/>
          <w:spacing w:val="0"/>
          <w:sz w:val="24"/>
          <w:szCs w:val="24"/>
          <w:vertAlign w:val="baseline"/>
        </w:rPr>
      </w:pPr>
      <w:r>
        <w:rPr>
          <w:rFonts w:hint="default" w:ascii="Times New Roman" w:hAnsi="Times New Roman" w:eastAsia="Georgia" w:cs="Times New Roman"/>
          <w:b w:val="0"/>
          <w:i w:val="0"/>
          <w:caps w:val="0"/>
          <w:color w:val="000000"/>
          <w:spacing w:val="0"/>
          <w:sz w:val="24"/>
          <w:szCs w:val="24"/>
        </w:rPr>
        <w:t>Características generales</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español caribeño consiste en una serie de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"https://es.wikipedia.org/wiki/Variedad_ling%C3%BC%C3%ADstica" \l "Tipolog%C3%ADa_de_variedades_ling%C3%BC%C3%ADsticas" \o "Variedad lingüística"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variedades diatópicas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de la lengua española, con rasgos comunes circunscritos al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"https://es.wikipedia.org/wiki/Caribe_(regi%C3%B3n)" \o "Caribe (región)"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Caribe</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hispánico. El español no estándar caribeño no es una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"https://es.wikipedia.org/wiki/Lengua_criolla" \o "Lengua criolla"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lengua criolla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como se ha llegado a sostener, sino que se trataría de un semicriollo o un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"https://es.wikipedia.org/wiki/Continuo_geolectal" \o "Continuo geolectal"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continuum poscriollo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procedente de una posible variedad pancaribeña del español, que se habría reestructurado con base en un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"https://es.wikipedia.org/wiki/Pidgin" \o "Pidgin"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pidgin</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afroportugués. El elemento cohesionador de las variedades lingüísticas del Caribe, y no solo del español, es 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"https://es.wikipedia.org/wiki/%C3%81frica_negra" \o "África negra"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subsahariano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Éste se traduce por ciertos hábitos de pronunciación y la predominancia de ciertas estrúcturas gramaticales.</w:t>
      </w:r>
      <w:r>
        <w:rPr>
          <w:rFonts w:hint="default" w:ascii="Times New Roman" w:hAnsi="Times New Roman" w:eastAsia="sans-serif" w:cs="Times New Roman"/>
          <w:b w:val="0"/>
          <w:i w:val="0"/>
          <w:caps w:val="0"/>
          <w:color w:val="0B0080"/>
          <w:spacing w:val="0"/>
          <w:sz w:val="24"/>
          <w:szCs w:val="24"/>
          <w:u w:val="none"/>
        </w:rPr>
        <w:fldChar w:fldCharType="begin"/>
      </w:r>
      <w:r>
        <w:rPr>
          <w:rFonts w:hint="default" w:ascii="Times New Roman" w:hAnsi="Times New Roman" w:eastAsia="sans-serif" w:cs="Times New Roman"/>
          <w:b w:val="0"/>
          <w:i w:val="0"/>
          <w:caps w:val="0"/>
          <w:color w:val="0B0080"/>
          <w:spacing w:val="0"/>
          <w:sz w:val="24"/>
          <w:szCs w:val="24"/>
          <w:u w:val="none"/>
        </w:rPr>
        <w:instrText xml:space="preserve"> HYPERLINK "https://es.wikipedia.org/wiki/Espa%C3%B1ol_caribe%C3%B1o" \l "cite_note-Marlen_Dom%C3%ADnguez-1" </w:instrText>
      </w:r>
      <w:r>
        <w:rPr>
          <w:rFonts w:hint="default" w:ascii="Times New Roman" w:hAnsi="Times New Roman" w:eastAsia="sans-serif" w:cs="Times New Roman"/>
          <w:b w:val="0"/>
          <w:i w:val="0"/>
          <w:caps w:val="0"/>
          <w:color w:val="0B0080"/>
          <w:spacing w:val="0"/>
          <w:sz w:val="24"/>
          <w:szCs w:val="24"/>
          <w:u w:val="none"/>
        </w:rPr>
        <w:fldChar w:fldCharType="separate"/>
      </w:r>
      <w:r>
        <w:rPr>
          <w:rStyle w:val="7"/>
          <w:rFonts w:hint="default" w:ascii="Times New Roman" w:hAnsi="Times New Roman" w:eastAsia="sans-serif" w:cs="Times New Roman"/>
          <w:b w:val="0"/>
          <w:i w:val="0"/>
          <w:caps w:val="0"/>
          <w:color w:val="0B0080"/>
          <w:spacing w:val="0"/>
          <w:sz w:val="24"/>
          <w:szCs w:val="24"/>
          <w:u w:val="none"/>
        </w:rPr>
        <w:t>1</w:t>
      </w:r>
      <w:r>
        <w:rPr>
          <w:rFonts w:hint="default" w:ascii="Times New Roman" w:hAnsi="Times New Roman" w:eastAsia="sans-serif" w:cs="Times New Roman"/>
          <w:b w:val="0"/>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léxico tiene un aporte sustancial de términos subsaharianos (básicamente de las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"https://es.wikipedia.org/wiki/Lenguas_N%C3%ADger-Congo" \o "Lenguas Níger-Congo"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lenguas Níger-Congo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"https://es.wikipedia.org/wiki/Lenguas_ind%C3%ADgenas_de_Am%C3%A9rica" \o "Lenguas indígenas de América"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indígenas americanos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así como vocabulario español marinero. Importante es también el aporte del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"https://es.wikipedia.org/wiki/Idioma_ingl%C3%A9s" \o "Idioma inglés"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idioma inglés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de la influencia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"https://es.wikipedia.org/wiki/Mundo_%C3%A1rabe" \o "Mundo árabe"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árabe</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tanto en uso de palabras de origen árabe, como en aspectos como en ritmo, entonación, y pronunciación de ciertos sonidos, como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"https://es.wikipedia.org/wiki/%E1%B8%A4%C4%81%CA%BE" \o "Ḥāʾ"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ḥāʾ</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"https://es.wikipedia.org/wiki/%E1%B8%AA%C4%81%CA%BE" \o "Ḫāʾ"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ḫāʾ</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correspondientes a los sonidos de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"https://es.wikipedia.org/wiki/J" \o "J"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J</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"https://es.wikipedia.org/wiki/G" \o "G"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G</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en América Latina y en España respectivamente, es decir pronunciación infraglotal y supraglotal de dichos fonemas, los cuales no existen en las demás lenguas latinas, sonido que fue formalmente introducido en el llamado </w:t>
      </w:r>
      <w:r>
        <w:rPr>
          <w:rFonts w:hint="default" w:ascii="Times New Roman" w:hAnsi="Times New Roman" w:eastAsia="sans-serif" w:cs="Times New Roman"/>
          <w:i w:val="0"/>
          <w:caps w:val="0"/>
          <w:color w:val="A55858"/>
          <w:spacing w:val="0"/>
          <w:sz w:val="24"/>
          <w:szCs w:val="24"/>
          <w:u w:val="none"/>
        </w:rPr>
        <w:fldChar w:fldCharType="begin"/>
      </w:r>
      <w:r>
        <w:rPr>
          <w:rFonts w:hint="default" w:ascii="Times New Roman" w:hAnsi="Times New Roman" w:eastAsia="sans-serif" w:cs="Times New Roman"/>
          <w:i w:val="0"/>
          <w:caps w:val="0"/>
          <w:color w:val="A55858"/>
          <w:spacing w:val="0"/>
          <w:sz w:val="24"/>
          <w:szCs w:val="24"/>
          <w:u w:val="none"/>
        </w:rPr>
        <w:instrText xml:space="preserve"> HYPERLINK "https://es.wikipedia.org/w/index.php?title=Reajuste_de_las_consonantes_silbantes&amp;action=edit&amp;redlink=1" \o "Reajuste de las consonantes silbantes (aún no redactado)" </w:instrText>
      </w:r>
      <w:r>
        <w:rPr>
          <w:rFonts w:hint="default" w:ascii="Times New Roman" w:hAnsi="Times New Roman" w:eastAsia="sans-serif" w:cs="Times New Roman"/>
          <w:i w:val="0"/>
          <w:caps w:val="0"/>
          <w:color w:val="A55858"/>
          <w:spacing w:val="0"/>
          <w:sz w:val="24"/>
          <w:szCs w:val="24"/>
          <w:u w:val="none"/>
        </w:rPr>
        <w:fldChar w:fldCharType="separate"/>
      </w:r>
      <w:r>
        <w:rPr>
          <w:rStyle w:val="7"/>
          <w:rFonts w:hint="default" w:ascii="Times New Roman" w:hAnsi="Times New Roman" w:eastAsia="sans-serif" w:cs="Times New Roman"/>
          <w:i w:val="0"/>
          <w:caps w:val="0"/>
          <w:color w:val="A55858"/>
          <w:spacing w:val="0"/>
          <w:sz w:val="24"/>
          <w:szCs w:val="24"/>
          <w:u w:val="none"/>
        </w:rPr>
        <w:t>reajuste de las consonantes silbantes</w:t>
      </w:r>
      <w:r>
        <w:rPr>
          <w:rFonts w:hint="default" w:ascii="Times New Roman" w:hAnsi="Times New Roman" w:eastAsia="sans-serif" w:cs="Times New Roman"/>
          <w:i w:val="0"/>
          <w:caps w:val="0"/>
          <w:color w:val="A55858"/>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 El español del Caribe fue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"https://es.wikipedia.org/wiki/Lengua_vehicular" \o "Lengua vehicular"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lengua franca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de los esclavos africanos, y se impuso a las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"https://es.wikipedia.org/wiki/Lenguas_ind%C3%ADgenas_de_Am%C3%A9rica" \o "Lenguas indígenas de América"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lenguas indoamericanas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Si en algunas regiones es hoy en día la lengua predominante, en otras es segunda lengua tras 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"https://es.wikipedia.org/wiki/Lengua_criolla" \o "Lengua criolla"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criollo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local. Si el Caribe se caracteriza por su gran diversidad de culturas y lenguas, el español hablado allí, en todas sus variantes, tiene un papel unificador e integrador de los diversos grupos humanos y de las diversas nacionalidades presentes en la región.</w:t>
      </w:r>
      <w:r>
        <w:rPr>
          <w:rFonts w:hint="default" w:ascii="Times New Roman" w:hAnsi="Times New Roman" w:eastAsia="sans-serif" w:cs="Times New Roman"/>
          <w:b w:val="0"/>
          <w:i w:val="0"/>
          <w:caps w:val="0"/>
          <w:color w:val="0B0080"/>
          <w:spacing w:val="0"/>
          <w:sz w:val="24"/>
          <w:szCs w:val="24"/>
          <w:u w:val="none"/>
        </w:rPr>
        <w:fldChar w:fldCharType="begin"/>
      </w:r>
      <w:r>
        <w:rPr>
          <w:rFonts w:hint="default" w:ascii="Times New Roman" w:hAnsi="Times New Roman" w:eastAsia="sans-serif" w:cs="Times New Roman"/>
          <w:b w:val="0"/>
          <w:i w:val="0"/>
          <w:caps w:val="0"/>
          <w:color w:val="0B0080"/>
          <w:spacing w:val="0"/>
          <w:sz w:val="24"/>
          <w:szCs w:val="24"/>
          <w:u w:val="none"/>
        </w:rPr>
        <w:instrText xml:space="preserve"> HYPERLINK "https://es.wikipedia.org/wiki/Espa%C3%B1ol_caribe%C3%B1o" \l "cite_note-Marlen_Dom%C3%ADnguez-1" </w:instrText>
      </w:r>
      <w:r>
        <w:rPr>
          <w:rFonts w:hint="default" w:ascii="Times New Roman" w:hAnsi="Times New Roman" w:eastAsia="sans-serif" w:cs="Times New Roman"/>
          <w:b w:val="0"/>
          <w:i w:val="0"/>
          <w:caps w:val="0"/>
          <w:color w:val="0B0080"/>
          <w:spacing w:val="0"/>
          <w:sz w:val="24"/>
          <w:szCs w:val="24"/>
          <w:u w:val="none"/>
        </w:rPr>
        <w:fldChar w:fldCharType="separate"/>
      </w:r>
      <w:r>
        <w:rPr>
          <w:rStyle w:val="7"/>
          <w:rFonts w:hint="default" w:ascii="Times New Roman" w:hAnsi="Times New Roman" w:eastAsia="sans-serif" w:cs="Times New Roman"/>
          <w:b w:val="0"/>
          <w:i w:val="0"/>
          <w:caps w:val="0"/>
          <w:color w:val="0B0080"/>
          <w:spacing w:val="0"/>
          <w:sz w:val="24"/>
          <w:szCs w:val="24"/>
          <w:u w:val="none"/>
        </w:rPr>
        <w:t>1</w:t>
      </w:r>
      <w:r>
        <w:rPr>
          <w:rFonts w:hint="default" w:ascii="Times New Roman" w:hAnsi="Times New Roman" w:eastAsia="sans-serif" w:cs="Times New Roman"/>
          <w:b w:val="0"/>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w:t>
      </w:r>
    </w:p>
    <w:p>
      <w:pPr>
        <w:pStyle w:val="3"/>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210" w:beforeAutospacing="0" w:after="0" w:afterAutospacing="0" w:line="360" w:lineRule="auto"/>
        <w:ind w:left="0" w:right="0"/>
        <w:jc w:val="both"/>
        <w:textAlignment w:val="auto"/>
        <w:rPr>
          <w:rFonts w:hint="default" w:ascii="Times New Roman" w:hAnsi="Times New Roman" w:eastAsia="Georgia" w:cs="Times New Roman"/>
          <w:b w:val="0"/>
          <w:i w:val="0"/>
          <w:caps w:val="0"/>
          <w:color w:val="000000"/>
          <w:spacing w:val="0"/>
          <w:sz w:val="24"/>
          <w:szCs w:val="24"/>
        </w:rPr>
      </w:pPr>
      <w:r>
        <w:rPr>
          <w:rFonts w:hint="default" w:ascii="Times New Roman" w:hAnsi="Times New Roman" w:eastAsia="Georgia" w:cs="Times New Roman"/>
          <w:b w:val="0"/>
          <w:i w:val="0"/>
          <w:caps w:val="0"/>
          <w:color w:val="000000"/>
          <w:spacing w:val="0"/>
          <w:sz w:val="24"/>
          <w:szCs w:val="24"/>
        </w:rPr>
        <w:t>Características lingüísticas específicas</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b/>
          <w:i w:val="0"/>
          <w:caps w:val="0"/>
          <w:color w:val="000000"/>
          <w:spacing w:val="0"/>
          <w:sz w:val="24"/>
          <w:szCs w:val="24"/>
          <w:lang w:val="es-ES"/>
        </w:rPr>
      </w:pPr>
      <w:r>
        <w:rPr>
          <w:rFonts w:hint="default" w:ascii="Times New Roman" w:hAnsi="Times New Roman" w:cs="Times New Roman"/>
          <w:b/>
          <w:i w:val="0"/>
          <w:caps w:val="0"/>
          <w:color w:val="000000"/>
          <w:spacing w:val="0"/>
          <w:sz w:val="24"/>
          <w:szCs w:val="24"/>
        </w:rPr>
        <w:t>Fonologí</w:t>
      </w:r>
      <w:r>
        <w:rPr>
          <w:rFonts w:hint="default" w:ascii="Times New Roman" w:hAnsi="Times New Roman" w:cs="Times New Roman"/>
          <w:b/>
          <w:i w:val="0"/>
          <w:caps w:val="0"/>
          <w:color w:val="000000"/>
          <w:spacing w:val="0"/>
          <w:sz w:val="24"/>
          <w:szCs w:val="24"/>
          <w:lang w:val="es-ES"/>
        </w:rPr>
        <w:t>a</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lang w:val="es-ES"/>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habla caribeña, a diferencia del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"https://es.wikipedia.org/wiki/Espa%C3%B1ol_de_M%C3%A9xico" \o "Español de México"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español de México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o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"https://es.wikipedia.org/wiki/Espa%C3%B1ol_andino" \o "Español andino"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español andino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no debilita las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"https://es.wikipedia.org/wiki/Vocal" \o "Vocal"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vocales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aunque frecuentemente presenta elisiones o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"https://es.wikipedia.org/wiki/Lenici%C3%B3n" \o "Lenición"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leniciones (debilitamientos)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en las consonantes. Entre los cambios típicos del español caribeño se encuentra que:</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Las vocales se nasalizan cuando están próximas a una consonante nasal, ésta se enmucede o bien se realiza como /ŋ/. Por ejemplo, en </w:t>
      </w:r>
      <w:r>
        <w:rPr>
          <w:rFonts w:hint="default" w:ascii="Times New Roman" w:hAnsi="Times New Roman" w:eastAsia="sans-serif" w:cs="Times New Roman"/>
          <w:i/>
          <w:caps w:val="0"/>
          <w:color w:val="202122"/>
          <w:spacing w:val="0"/>
          <w:sz w:val="24"/>
          <w:szCs w:val="24"/>
        </w:rPr>
        <w:t>San Juan</w:t>
      </w:r>
      <w:r>
        <w:rPr>
          <w:rFonts w:hint="default" w:ascii="Times New Roman" w:hAnsi="Times New Roman" w:eastAsia="sans-serif" w:cs="Times New Roman"/>
          <w:i w:val="0"/>
          <w:caps w:val="0"/>
          <w:color w:val="202122"/>
          <w:spacing w:val="0"/>
          <w:sz w:val="24"/>
          <w:szCs w:val="24"/>
        </w:rPr>
        <w:t> [sãˑˈhwã] o [sãŋˑˈhwãŋ].</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realización de /-s/ como [h] a final de sílaba es marca distintiva en el Caribe. El fenómeno es común a todas las clases sociales así como en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"https://es.wikipedia.org/wiki/Canarias" \o "Canarias"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Canarias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en menor medida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"https://es.wikipedia.org/wiki/Andaluc%C3%ADa" \o "Andalucía"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Andalucía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(ya que ahí frecuentemente no existe ni siquiera [h]). Generalmente también se elide o asimila con la consonante siguiente o precedente: </w:t>
      </w:r>
      <w:r>
        <w:rPr>
          <w:rFonts w:hint="default" w:ascii="Times New Roman" w:hAnsi="Times New Roman" w:eastAsia="sans-serif" w:cs="Times New Roman"/>
          <w:i/>
          <w:caps w:val="0"/>
          <w:color w:val="202122"/>
          <w:spacing w:val="0"/>
          <w:sz w:val="24"/>
          <w:szCs w:val="24"/>
        </w:rPr>
        <w:t>isla</w:t>
      </w:r>
      <w:r>
        <w:rPr>
          <w:rFonts w:hint="default" w:ascii="Times New Roman" w:hAnsi="Times New Roman" w:eastAsia="sans-serif" w:cs="Times New Roman"/>
          <w:i w:val="0"/>
          <w:caps w:val="0"/>
          <w:color w:val="202122"/>
          <w:spacing w:val="0"/>
          <w:sz w:val="24"/>
          <w:szCs w:val="24"/>
        </w:rPr>
        <w:t> [ˈilːa] , </w:t>
      </w:r>
      <w:r>
        <w:rPr>
          <w:rFonts w:hint="default" w:ascii="Times New Roman" w:hAnsi="Times New Roman" w:eastAsia="sans-serif" w:cs="Times New Roman"/>
          <w:i/>
          <w:caps w:val="0"/>
          <w:color w:val="202122"/>
          <w:spacing w:val="0"/>
          <w:sz w:val="24"/>
          <w:szCs w:val="24"/>
        </w:rPr>
        <w:t>inspirar</w:t>
      </w:r>
      <w:r>
        <w:rPr>
          <w:rFonts w:hint="default" w:ascii="Times New Roman" w:hAnsi="Times New Roman" w:eastAsia="sans-serif" w:cs="Times New Roman"/>
          <w:i w:val="0"/>
          <w:caps w:val="0"/>
          <w:color w:val="202122"/>
          <w:spacing w:val="0"/>
          <w:sz w:val="24"/>
          <w:szCs w:val="24"/>
        </w:rPr>
        <w:t> &gt; [inːpiˈɾa(ɾ)].</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modificación de /s/ a [h] en posición inicial de sílaba, también ocurre a veces en Puerto Rico.</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Tal como en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"https://es.wikipedia.org/wiki/Andaluc%C3%ADa" \o "Andalucía"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Andalucía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o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"https://es.wikipedia.org/wiki/Canarias" \o "Canarias"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Canarias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hay elisión o confusión de líquidas. Por ejemplo la /r/ se elide ante cualquier palabra que comience con vocal y al final de la frase: </w:t>
      </w:r>
      <w:r>
        <w:rPr>
          <w:rFonts w:hint="default" w:ascii="Times New Roman" w:hAnsi="Times New Roman" w:eastAsia="sans-serif" w:cs="Times New Roman"/>
          <w:i/>
          <w:caps w:val="0"/>
          <w:color w:val="202122"/>
          <w:spacing w:val="0"/>
          <w:sz w:val="24"/>
          <w:szCs w:val="24"/>
        </w:rPr>
        <w:t>comer</w:t>
      </w:r>
      <w:r>
        <w:rPr>
          <w:rFonts w:hint="default" w:ascii="Times New Roman" w:hAnsi="Times New Roman" w:eastAsia="sans-serif" w:cs="Times New Roman"/>
          <w:i w:val="0"/>
          <w:caps w:val="0"/>
          <w:color w:val="202122"/>
          <w:spacing w:val="0"/>
          <w:sz w:val="24"/>
          <w:szCs w:val="24"/>
        </w:rPr>
        <w:t> &gt; </w:t>
      </w:r>
      <w:r>
        <w:rPr>
          <w:rFonts w:hint="default" w:ascii="Times New Roman" w:hAnsi="Times New Roman" w:eastAsia="sans-serif" w:cs="Times New Roman"/>
          <w:i/>
          <w:caps w:val="0"/>
          <w:color w:val="202122"/>
          <w:spacing w:val="0"/>
          <w:sz w:val="24"/>
          <w:szCs w:val="24"/>
        </w:rPr>
        <w:t>comé</w:t>
      </w:r>
      <w:r>
        <w:rPr>
          <w:rFonts w:hint="default" w:ascii="Times New Roman" w:hAnsi="Times New Roman" w:eastAsia="sans-serif" w:cs="Times New Roman"/>
          <w:i w:val="0"/>
          <w:caps w:val="0"/>
          <w:color w:val="202122"/>
          <w:spacing w:val="0"/>
          <w:sz w:val="24"/>
          <w:szCs w:val="24"/>
        </w:rPr>
        <w:t> [koˈme]. Y delante de una consonante, así sea dentro de una misma palabra o conjunto de ellas, la /l/ y /r/ se confunden (esto es más común en República Dominicana y Puerto Rico): </w:t>
      </w:r>
      <w:r>
        <w:rPr>
          <w:rFonts w:hint="default" w:ascii="Times New Roman" w:hAnsi="Times New Roman" w:eastAsia="sans-serif" w:cs="Times New Roman"/>
          <w:i/>
          <w:caps w:val="0"/>
          <w:color w:val="202122"/>
          <w:spacing w:val="0"/>
          <w:sz w:val="24"/>
          <w:szCs w:val="24"/>
        </w:rPr>
        <w:t>puerta, puelta</w:t>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caps w:val="0"/>
          <w:color w:val="202122"/>
          <w:spacing w:val="0"/>
          <w:sz w:val="24"/>
          <w:szCs w:val="24"/>
        </w:rPr>
        <w:t>rebelde, reberde</w:t>
      </w:r>
      <w:r>
        <w:rPr>
          <w:rFonts w:hint="default" w:ascii="Times New Roman" w:hAnsi="Times New Roman" w:eastAsia="sans-serif" w:cs="Times New Roman"/>
          <w:i w:val="0"/>
          <w:caps w:val="0"/>
          <w:color w:val="202122"/>
          <w:spacing w:val="0"/>
          <w:sz w:val="24"/>
          <w:szCs w:val="24"/>
        </w:rPr>
        <w:t>. En países como Venezuela, esta forma de habla es considerada inculta, pero también es muy usada al centro y oriente de este país. A pesar de pertenecer a la variante diatópica de República Dominicana y Puerto Rico, la lateralización y la ultracorrección son características también consideradas incultas por la comunidad entendida.</w:t>
      </w:r>
    </w:p>
    <w:p>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0" w:beforeAutospacing="1" w:after="0" w:afterAutospacing="0" w:line="360" w:lineRule="auto"/>
        <w:ind w:left="4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Cuba y en Colombia éstas se asimilan con las consonantes siguientes: </w:t>
      </w:r>
      <w:r>
        <w:rPr>
          <w:rFonts w:hint="default" w:ascii="Times New Roman" w:hAnsi="Times New Roman" w:eastAsia="sans-serif" w:cs="Times New Roman"/>
          <w:i/>
          <w:caps w:val="0"/>
          <w:color w:val="202122"/>
          <w:spacing w:val="0"/>
          <w:sz w:val="24"/>
          <w:szCs w:val="24"/>
        </w:rPr>
        <w:t>por donde, pod donde</w:t>
      </w:r>
      <w:r>
        <w:rPr>
          <w:rFonts w:hint="default" w:ascii="Times New Roman" w:hAnsi="Times New Roman" w:eastAsia="sans-serif" w:cs="Times New Roman"/>
          <w:i w:val="0"/>
          <w:caps w:val="0"/>
          <w:color w:val="202122"/>
          <w:spacing w:val="0"/>
          <w:sz w:val="24"/>
          <w:szCs w:val="24"/>
        </w:rPr>
        <w:t>. Cabe destacar que en el caso cubano este fenómeno no se encuentra generalizado por toda la isla, sino más bien en La Habana y en otras zonas de la porción más centro- occidental, aunque si bien en las últimas décadas esta tendencia ha cobrado fuerza pero siendo aún excluida del lenguaje estándar -culto.</w:t>
      </w:r>
    </w:p>
    <w:p>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0" w:beforeAutospacing="1" w:after="0" w:afterAutospacing="0" w:line="360" w:lineRule="auto"/>
        <w:ind w:left="4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la República Dominicana, Puerto Rico, Cuba y Panamá, existe un acorte de palabras y de sustituciones en diferentes partes de dichos países (Norte, Sur, Este y Oeste): "Vamos para la playa, Vamo pa´ la playa".</w:t>
      </w:r>
    </w:p>
    <w:p>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0" w:beforeAutospacing="1" w:after="0" w:afterAutospacing="0" w:line="360" w:lineRule="auto"/>
        <w:ind w:left="4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Puerto Rico la /r/ es articulada frecuentemente como una fricativa uvular, más o menos parecida a la francesa o portuguesa [ʁ] o a la [χ] uvular dialectal castellana.</w:t>
      </w:r>
    </w:p>
    <w:p>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0" w:beforeAutospacing="1" w:after="0" w:afterAutospacing="0" w:line="360" w:lineRule="auto"/>
        <w:ind w:left="4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/r/ puede ser también convertida a [h]: </w:t>
      </w:r>
      <w:r>
        <w:rPr>
          <w:rFonts w:hint="default" w:ascii="Times New Roman" w:hAnsi="Times New Roman" w:eastAsia="sans-serif" w:cs="Times New Roman"/>
          <w:i/>
          <w:caps w:val="0"/>
          <w:color w:val="202122"/>
          <w:spacing w:val="0"/>
          <w:sz w:val="24"/>
          <w:szCs w:val="24"/>
        </w:rPr>
        <w:t>virgen</w:t>
      </w:r>
      <w:r>
        <w:rPr>
          <w:rFonts w:hint="default" w:ascii="Times New Roman" w:hAnsi="Times New Roman" w:eastAsia="sans-serif" w:cs="Times New Roman"/>
          <w:i w:val="0"/>
          <w:caps w:val="0"/>
          <w:color w:val="202122"/>
          <w:spacing w:val="0"/>
          <w:sz w:val="24"/>
          <w:szCs w:val="24"/>
        </w:rPr>
        <w:t> &gt; </w:t>
      </w:r>
      <w:r>
        <w:rPr>
          <w:rFonts w:hint="default" w:ascii="Times New Roman" w:hAnsi="Times New Roman" w:eastAsia="sans-serif" w:cs="Times New Roman"/>
          <w:i/>
          <w:caps w:val="0"/>
          <w:color w:val="202122"/>
          <w:spacing w:val="0"/>
          <w:sz w:val="24"/>
          <w:szCs w:val="24"/>
        </w:rPr>
        <w:t>vihhen</w:t>
      </w:r>
      <w:r>
        <w:rPr>
          <w:rFonts w:hint="default" w:ascii="Times New Roman" w:hAnsi="Times New Roman" w:eastAsia="sans-serif" w:cs="Times New Roman"/>
          <w:i w:val="0"/>
          <w:caps w:val="0"/>
          <w:color w:val="202122"/>
          <w:spacing w:val="0"/>
          <w:sz w:val="24"/>
          <w:szCs w:val="24"/>
        </w:rPr>
        <w:t> [ˈbiˑhːen].</w:t>
      </w:r>
    </w:p>
    <w:p>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0" w:beforeAutospacing="1" w:after="0" w:afterAutospacing="0" w:line="360" w:lineRule="auto"/>
        <w:ind w:left="4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la Región Caribe colombiana, algunas regiones de Venezuela, en República Dominicana, Puerto Rico, Cuba y en Panamá se suele perder el sonido de la /d/ : </w:t>
      </w:r>
      <w:r>
        <w:rPr>
          <w:rFonts w:hint="default" w:ascii="Times New Roman" w:hAnsi="Times New Roman" w:eastAsia="sans-serif" w:cs="Times New Roman"/>
          <w:i/>
          <w:caps w:val="0"/>
          <w:color w:val="202122"/>
          <w:spacing w:val="0"/>
          <w:sz w:val="24"/>
          <w:szCs w:val="24"/>
        </w:rPr>
        <w:t>dedicado</w:t>
      </w:r>
      <w:r>
        <w:rPr>
          <w:rFonts w:hint="default" w:ascii="Times New Roman" w:hAnsi="Times New Roman" w:eastAsia="sans-serif" w:cs="Times New Roman"/>
          <w:i w:val="0"/>
          <w:caps w:val="0"/>
          <w:color w:val="202122"/>
          <w:spacing w:val="0"/>
          <w:sz w:val="24"/>
          <w:szCs w:val="24"/>
        </w:rPr>
        <w:t> &gt; </w:t>
      </w:r>
      <w:r>
        <w:rPr>
          <w:rFonts w:hint="default" w:ascii="Times New Roman" w:hAnsi="Times New Roman" w:eastAsia="sans-serif" w:cs="Times New Roman"/>
          <w:i/>
          <w:caps w:val="0"/>
          <w:color w:val="202122"/>
          <w:spacing w:val="0"/>
          <w:sz w:val="24"/>
          <w:szCs w:val="24"/>
        </w:rPr>
        <w:t>dedicáo</w:t>
      </w:r>
      <w:r>
        <w:rPr>
          <w:rFonts w:hint="default" w:ascii="Times New Roman" w:hAnsi="Times New Roman" w:eastAsia="sans-serif" w:cs="Times New Roman"/>
          <w:i w:val="0"/>
          <w:caps w:val="0"/>
          <w:color w:val="202122"/>
          <w:spacing w:val="0"/>
          <w:sz w:val="24"/>
          <w:szCs w:val="24"/>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pronunciación nasalizada de una vocal seguida por "n" o "m".</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Otros caracteres muy andaluces son:</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lenición de “ch” [ʧ] &gt; [ʃ]</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modificación de “j-g” /x/ &gt; [h] que es general: </w:t>
      </w:r>
      <w:r>
        <w:rPr>
          <w:rFonts w:hint="default" w:ascii="Times New Roman" w:hAnsi="Times New Roman" w:eastAsia="sans-serif" w:cs="Times New Roman"/>
          <w:i/>
          <w:caps w:val="0"/>
          <w:color w:val="202122"/>
          <w:spacing w:val="0"/>
          <w:sz w:val="24"/>
          <w:szCs w:val="24"/>
        </w:rPr>
        <w:t>Los Ángeles</w:t>
      </w:r>
      <w:r>
        <w:rPr>
          <w:rFonts w:hint="default" w:ascii="Times New Roman" w:hAnsi="Times New Roman" w:eastAsia="sans-serif" w:cs="Times New Roman"/>
          <w:i w:val="0"/>
          <w:caps w:val="0"/>
          <w:color w:val="202122"/>
          <w:spacing w:val="0"/>
          <w:sz w:val="24"/>
          <w:szCs w:val="24"/>
        </w:rPr>
        <w:t> [loˈhãhelɛ] y</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velarización de /n/ en todo final: </w:t>
      </w:r>
      <w:r>
        <w:rPr>
          <w:rFonts w:hint="default" w:ascii="Times New Roman" w:hAnsi="Times New Roman" w:eastAsia="sans-serif" w:cs="Times New Roman"/>
          <w:i/>
          <w:caps w:val="0"/>
          <w:color w:val="202122"/>
          <w:spacing w:val="0"/>
          <w:sz w:val="24"/>
          <w:szCs w:val="24"/>
        </w:rPr>
        <w:t>camión</w:t>
      </w:r>
      <w:r>
        <w:rPr>
          <w:rFonts w:hint="default" w:ascii="Times New Roman" w:hAnsi="Times New Roman" w:eastAsia="sans-serif" w:cs="Times New Roman"/>
          <w:i w:val="0"/>
          <w:caps w:val="0"/>
          <w:color w:val="202122"/>
          <w:spacing w:val="0"/>
          <w:sz w:val="24"/>
          <w:szCs w:val="24"/>
        </w:rPr>
        <w:t> &gt; [kaˈmiõŋ].</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b/>
          <w:i w:val="0"/>
          <w:caps w:val="0"/>
          <w:color w:val="000000"/>
          <w:spacing w:val="0"/>
          <w:sz w:val="24"/>
          <w:szCs w:val="24"/>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b/>
          <w:i w:val="0"/>
          <w:caps w:val="0"/>
          <w:color w:val="000000"/>
          <w:spacing w:val="0"/>
          <w:sz w:val="24"/>
          <w:szCs w:val="24"/>
        </w:rPr>
      </w:pPr>
      <w:r>
        <w:rPr>
          <w:rFonts w:hint="default" w:ascii="Times New Roman" w:hAnsi="Times New Roman" w:cs="Times New Roman"/>
          <w:b/>
          <w:i w:val="0"/>
          <w:caps w:val="0"/>
          <w:color w:val="000000"/>
          <w:spacing w:val="0"/>
          <w:sz w:val="24"/>
          <w:szCs w:val="24"/>
        </w:rPr>
        <w:t>Morfología</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rPr>
      </w:pP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"https://es.wikipedia.org/wiki/Voseo" \o "Voseo"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voseo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se perdió durante 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"https://es.wikipedia.org/wiki/Siglo_XIX" \o "Siglo XIX"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siglo XIX</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en las islas y la mayor parte de los países continentales, desde entonces el Caribe es por lo general una zona tuteante. La excepción serían el noroccidente de Venezuela (estados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"https://es.wikipedia.org/wiki/Falc%C3%B3n" \o "Falcón"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Falcón</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"https://es.wikipedia.org/wiki/Zulia" \o "Zulia"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Zulia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el norte del departamento del Cesar, el sur del departamento de La Guajira en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"https://es.wikipedia.org/wiki/Regi%C3%B3n_Caribe_(Colombia)" \o "Región Caribe (Colombia)"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Costa Atlántica Colombiana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"https://es.wikipedia.org/wiki/Pen%C3%ADnsula_de_Azuero" \o "Península de Azuero"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Península de Azuero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de Panamá.</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Por efecto de la elisión de /s/ final de sílaba, algunos utilizan “se” como marcador plural, pero está limitado a palabras que en forma singular terminan en vocal tónica: </w:t>
      </w:r>
      <w:r>
        <w:rPr>
          <w:rFonts w:hint="default" w:ascii="Times New Roman" w:hAnsi="Times New Roman" w:eastAsia="sans-serif" w:cs="Times New Roman"/>
          <w:i/>
          <w:caps w:val="0"/>
          <w:color w:val="202122"/>
          <w:spacing w:val="0"/>
          <w:sz w:val="24"/>
          <w:szCs w:val="24"/>
        </w:rPr>
        <w:t>café, cafese</w:t>
      </w:r>
      <w:r>
        <w:rPr>
          <w:rFonts w:hint="default" w:ascii="Times New Roman" w:hAnsi="Times New Roman" w:eastAsia="sans-serif" w:cs="Times New Roman"/>
          <w:i w:val="0"/>
          <w:caps w:val="0"/>
          <w:color w:val="202122"/>
          <w:spacing w:val="0"/>
          <w:sz w:val="24"/>
          <w:szCs w:val="24"/>
        </w:rPr>
        <w:t>.</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Es muy usado el diminutivo.</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Colombia, Cuba, Venezuela, algunas regiones de Panamá y la República Dominicana se usan los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"https://es.wikipedia.org/wiki/Diminutivo" \o "Diminutivo"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diminutivos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usando las raíces: “ico” e “ica”, no “ito” ni “illo”. Este diminutivo se utiliza si la palabra termina en </w:t>
      </w:r>
      <w:r>
        <w:rPr>
          <w:rFonts w:hint="default" w:ascii="Times New Roman" w:hAnsi="Times New Roman" w:eastAsia="sans-serif" w:cs="Times New Roman"/>
          <w:i/>
          <w:caps w:val="0"/>
          <w:color w:val="202122"/>
          <w:spacing w:val="0"/>
          <w:sz w:val="24"/>
          <w:szCs w:val="24"/>
        </w:rPr>
        <w:t>t</w:t>
      </w:r>
      <w:r>
        <w:rPr>
          <w:rFonts w:hint="default" w:ascii="Times New Roman" w:hAnsi="Times New Roman" w:eastAsia="sans-serif" w:cs="Times New Roman"/>
          <w:i w:val="0"/>
          <w:caps w:val="0"/>
          <w:color w:val="202122"/>
          <w:spacing w:val="0"/>
          <w:sz w:val="24"/>
          <w:szCs w:val="24"/>
        </w:rPr>
        <w:t> + vocal, no así en las otras terminaciones. Por ejemplo </w:t>
      </w:r>
      <w:r>
        <w:rPr>
          <w:rFonts w:hint="default" w:ascii="Times New Roman" w:hAnsi="Times New Roman" w:eastAsia="sans-serif" w:cs="Times New Roman"/>
          <w:i/>
          <w:caps w:val="0"/>
          <w:color w:val="202122"/>
          <w:spacing w:val="0"/>
          <w:sz w:val="24"/>
          <w:szCs w:val="24"/>
        </w:rPr>
        <w:t>galleta</w:t>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caps w:val="0"/>
          <w:color w:val="202122"/>
          <w:spacing w:val="0"/>
          <w:sz w:val="24"/>
          <w:szCs w:val="24"/>
        </w:rPr>
        <w:t>zapato</w:t>
      </w:r>
      <w:r>
        <w:rPr>
          <w:rFonts w:hint="default" w:ascii="Times New Roman" w:hAnsi="Times New Roman" w:eastAsia="sans-serif" w:cs="Times New Roman"/>
          <w:i w:val="0"/>
          <w:caps w:val="0"/>
          <w:color w:val="202122"/>
          <w:spacing w:val="0"/>
          <w:sz w:val="24"/>
          <w:szCs w:val="24"/>
        </w:rPr>
        <w:t> tienen como diminutivos </w:t>
      </w:r>
      <w:r>
        <w:rPr>
          <w:rFonts w:hint="default" w:ascii="Times New Roman" w:hAnsi="Times New Roman" w:eastAsia="sans-serif" w:cs="Times New Roman"/>
          <w:i/>
          <w:caps w:val="0"/>
          <w:color w:val="202122"/>
          <w:spacing w:val="0"/>
          <w:sz w:val="24"/>
          <w:szCs w:val="24"/>
        </w:rPr>
        <w:t>galletica</w:t>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caps w:val="0"/>
          <w:color w:val="202122"/>
          <w:spacing w:val="0"/>
          <w:sz w:val="24"/>
          <w:szCs w:val="24"/>
        </w:rPr>
        <w:t>zapatico</w:t>
      </w:r>
      <w:r>
        <w:rPr>
          <w:rFonts w:hint="default" w:ascii="Times New Roman" w:hAnsi="Times New Roman" w:eastAsia="sans-serif" w:cs="Times New Roman"/>
          <w:i w:val="0"/>
          <w:caps w:val="0"/>
          <w:color w:val="202122"/>
          <w:spacing w:val="0"/>
          <w:sz w:val="24"/>
          <w:szCs w:val="24"/>
        </w:rPr>
        <w:t>, no así </w:t>
      </w:r>
      <w:r>
        <w:rPr>
          <w:rFonts w:hint="default" w:ascii="Times New Roman" w:hAnsi="Times New Roman" w:eastAsia="sans-serif" w:cs="Times New Roman"/>
          <w:i/>
          <w:caps w:val="0"/>
          <w:color w:val="202122"/>
          <w:spacing w:val="0"/>
          <w:sz w:val="24"/>
          <w:szCs w:val="24"/>
        </w:rPr>
        <w:t>perro</w:t>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caps w:val="0"/>
          <w:color w:val="202122"/>
          <w:spacing w:val="0"/>
          <w:sz w:val="24"/>
          <w:szCs w:val="24"/>
        </w:rPr>
        <w:t>casa</w:t>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caps w:val="0"/>
          <w:color w:val="202122"/>
          <w:spacing w:val="0"/>
          <w:sz w:val="24"/>
          <w:szCs w:val="24"/>
        </w:rPr>
        <w:t>perrito</w:t>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caps w:val="0"/>
          <w:color w:val="202122"/>
          <w:spacing w:val="0"/>
          <w:sz w:val="24"/>
          <w:szCs w:val="24"/>
        </w:rPr>
        <w:t>casita</w:t>
      </w:r>
      <w:r>
        <w:rPr>
          <w:rFonts w:hint="default" w:ascii="Times New Roman" w:hAnsi="Times New Roman" w:eastAsia="sans-serif" w:cs="Times New Roman"/>
          <w:i w:val="0"/>
          <w:caps w:val="0"/>
          <w:color w:val="202122"/>
          <w:spacing w:val="0"/>
          <w:sz w:val="24"/>
          <w:szCs w:val="24"/>
        </w:rPr>
        <w:t>, respectivamente).</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b/>
          <w:color w:val="000000"/>
          <w:sz w:val="24"/>
          <w:szCs w:val="24"/>
        </w:rPr>
      </w:pPr>
      <w:r>
        <w:rPr>
          <w:rFonts w:hint="default" w:ascii="Times New Roman" w:hAnsi="Times New Roman" w:cs="Times New Roman"/>
          <w:b/>
          <w:i w:val="0"/>
          <w:caps w:val="0"/>
          <w:color w:val="000000"/>
          <w:spacing w:val="0"/>
          <w:sz w:val="24"/>
          <w:szCs w:val="24"/>
        </w:rPr>
        <w:t>Sintaxis</w:t>
      </w:r>
      <w:r>
        <w:rPr>
          <w:rFonts w:hint="default" w:ascii="Times New Roman" w:hAnsi="Times New Roman" w:eastAsia="sans-serif" w:cs="Times New Roman"/>
          <w:b w:val="0"/>
          <w:i w:val="0"/>
          <w:caps w:val="0"/>
          <w:color w:val="54595D"/>
          <w:spacing w:val="0"/>
          <w:sz w:val="24"/>
          <w:szCs w:val="24"/>
          <w:vertAlign w:val="baseline"/>
        </w:rPr>
        <w:t>[</w:t>
      </w:r>
      <w:r>
        <w:rPr>
          <w:rFonts w:hint="default" w:ascii="Times New Roman" w:hAnsi="Times New Roman" w:eastAsia="sans-serif" w:cs="Times New Roman"/>
          <w:b w:val="0"/>
          <w:i w:val="0"/>
          <w:caps w:val="0"/>
          <w:color w:val="0B0080"/>
          <w:spacing w:val="0"/>
          <w:sz w:val="24"/>
          <w:szCs w:val="24"/>
          <w:u w:val="none"/>
          <w:vertAlign w:val="baseline"/>
        </w:rPr>
        <w:fldChar w:fldCharType="begin"/>
      </w:r>
      <w:r>
        <w:rPr>
          <w:rFonts w:hint="default" w:ascii="Times New Roman" w:hAnsi="Times New Roman" w:eastAsia="sans-serif" w:cs="Times New Roman"/>
          <w:b w:val="0"/>
          <w:i w:val="0"/>
          <w:caps w:val="0"/>
          <w:color w:val="0B0080"/>
          <w:spacing w:val="0"/>
          <w:sz w:val="24"/>
          <w:szCs w:val="24"/>
          <w:u w:val="none"/>
          <w:vertAlign w:val="baseline"/>
        </w:rPr>
        <w:instrText xml:space="preserve"> HYPERLINK "https://es.wikipedia.org/w/index.php?title=Espa%C3%B1ol_caribe%C3%B1o&amp;action=edit&amp;section=5" \o "Editar sección: Sintaxis" </w:instrText>
      </w:r>
      <w:r>
        <w:rPr>
          <w:rFonts w:hint="default" w:ascii="Times New Roman" w:hAnsi="Times New Roman" w:eastAsia="sans-serif" w:cs="Times New Roman"/>
          <w:b w:val="0"/>
          <w:i w:val="0"/>
          <w:caps w:val="0"/>
          <w:color w:val="0B0080"/>
          <w:spacing w:val="0"/>
          <w:sz w:val="24"/>
          <w:szCs w:val="24"/>
          <w:u w:val="none"/>
          <w:vertAlign w:val="baseline"/>
        </w:rPr>
        <w:fldChar w:fldCharType="separate"/>
      </w:r>
      <w:r>
        <w:rPr>
          <w:rStyle w:val="7"/>
          <w:rFonts w:hint="default" w:ascii="Times New Roman" w:hAnsi="Times New Roman" w:eastAsia="sans-serif" w:cs="Times New Roman"/>
          <w:b w:val="0"/>
          <w:i w:val="0"/>
          <w:caps w:val="0"/>
          <w:color w:val="0B0080"/>
          <w:spacing w:val="0"/>
          <w:sz w:val="24"/>
          <w:szCs w:val="24"/>
          <w:u w:val="none"/>
          <w:vertAlign w:val="baseline"/>
        </w:rPr>
        <w:t>editar</w:t>
      </w:r>
      <w:r>
        <w:rPr>
          <w:rFonts w:hint="default" w:ascii="Times New Roman" w:hAnsi="Times New Roman" w:eastAsia="sans-serif" w:cs="Times New Roman"/>
          <w:b w:val="0"/>
          <w:i w:val="0"/>
          <w:caps w:val="0"/>
          <w:color w:val="0B0080"/>
          <w:spacing w:val="0"/>
          <w:sz w:val="24"/>
          <w:szCs w:val="24"/>
          <w:u w:val="none"/>
          <w:vertAlign w:val="baseline"/>
        </w:rPr>
        <w:fldChar w:fldCharType="end"/>
      </w:r>
      <w:r>
        <w:rPr>
          <w:rFonts w:hint="default" w:ascii="Times New Roman" w:hAnsi="Times New Roman" w:eastAsia="sans-serif" w:cs="Times New Roman"/>
          <w:b w:val="0"/>
          <w:i w:val="0"/>
          <w:caps w:val="0"/>
          <w:color w:val="54595D"/>
          <w:spacing w:val="0"/>
          <w:sz w:val="24"/>
          <w:szCs w:val="24"/>
          <w:vertAlign w:val="baseline"/>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Se suele colocar el pronombre sujeto delante de un infinitivo: </w:t>
      </w:r>
      <w:r>
        <w:rPr>
          <w:rFonts w:hint="default" w:ascii="Times New Roman" w:hAnsi="Times New Roman" w:eastAsia="sans-serif" w:cs="Times New Roman"/>
          <w:i/>
          <w:caps w:val="0"/>
          <w:color w:val="202122"/>
          <w:spacing w:val="0"/>
          <w:sz w:val="24"/>
          <w:szCs w:val="24"/>
        </w:rPr>
        <w:t>Para yo saberlo. Antes de yo entrar a la casa</w:t>
      </w:r>
      <w:r>
        <w:rPr>
          <w:rFonts w:hint="default" w:ascii="Times New Roman" w:hAnsi="Times New Roman" w:eastAsia="sans-serif" w:cs="Times New Roman"/>
          <w:i w:val="0"/>
          <w:caps w:val="0"/>
          <w:color w:val="202122"/>
          <w:spacing w:val="0"/>
          <w:sz w:val="24"/>
          <w:szCs w:val="24"/>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Se suele no invertir el sujeto en las preguntas </w:t>
      </w:r>
      <w:r>
        <w:rPr>
          <w:rFonts w:hint="default" w:ascii="Times New Roman" w:hAnsi="Times New Roman" w:eastAsia="sans-serif" w:cs="Times New Roman"/>
          <w:i/>
          <w:caps w:val="0"/>
          <w:color w:val="202122"/>
          <w:spacing w:val="0"/>
          <w:sz w:val="24"/>
          <w:szCs w:val="24"/>
        </w:rPr>
        <w:t>¿Qué tú quieres?, ¿Cómo tú te llamas?</w:t>
      </w:r>
      <w:r>
        <w:rPr>
          <w:rFonts w:hint="default" w:ascii="Times New Roman" w:hAnsi="Times New Roman" w:eastAsia="sans-serif" w:cs="Times New Roman"/>
          <w:i w:val="0"/>
          <w:caps w:val="0"/>
          <w:color w:val="202122"/>
          <w:spacing w:val="0"/>
          <w:sz w:val="24"/>
          <w:szCs w:val="24"/>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la República Dominicana, Panamá, Venezuela y la región Caribe colombiana, es muy común también las estructuras </w:t>
      </w:r>
      <w:r>
        <w:rPr>
          <w:rFonts w:hint="default" w:ascii="Times New Roman" w:hAnsi="Times New Roman" w:eastAsia="sans-serif" w:cs="Times New Roman"/>
          <w:i/>
          <w:caps w:val="0"/>
          <w:color w:val="202122"/>
          <w:spacing w:val="0"/>
          <w:sz w:val="24"/>
          <w:szCs w:val="24"/>
        </w:rPr>
        <w:t>¿Qué es lo que?, ¿Cuándo es que?, ¿Cómo es que?, etc.</w:t>
      </w:r>
      <w:r>
        <w:rPr>
          <w:rFonts w:hint="default" w:ascii="Times New Roman" w:hAnsi="Times New Roman" w:eastAsia="sans-serif" w:cs="Times New Roman"/>
          <w:i w:val="0"/>
          <w:caps w:val="0"/>
          <w:color w:val="202122"/>
          <w:spacing w:val="0"/>
          <w:sz w:val="24"/>
          <w:szCs w:val="24"/>
        </w:rPr>
        <w:t> cuando se está preguntando.</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Hay un uso intensivo de “ser”. </w:t>
      </w:r>
      <w:r>
        <w:rPr>
          <w:rFonts w:hint="default" w:ascii="Times New Roman" w:hAnsi="Times New Roman" w:eastAsia="sans-serif" w:cs="Times New Roman"/>
          <w:i/>
          <w:caps w:val="0"/>
          <w:color w:val="202122"/>
          <w:spacing w:val="0"/>
          <w:sz w:val="24"/>
          <w:szCs w:val="24"/>
        </w:rPr>
        <w:t>Lo hice fue en invierno</w:t>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caps w:val="0"/>
          <w:color w:val="202122"/>
          <w:spacing w:val="0"/>
          <w:sz w:val="24"/>
          <w:szCs w:val="24"/>
        </w:rPr>
        <w:t>Teníamos era que descansar mucho.</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Se usan los pronombres personales tónicos de tercera persona (él/ella) para referirse a cosas. </w:t>
      </w:r>
      <w:r>
        <w:rPr>
          <w:rFonts w:hint="default" w:ascii="Times New Roman" w:hAnsi="Times New Roman" w:eastAsia="sans-serif" w:cs="Times New Roman"/>
          <w:i/>
          <w:caps w:val="0"/>
          <w:color w:val="202122"/>
          <w:spacing w:val="0"/>
          <w:sz w:val="24"/>
          <w:szCs w:val="24"/>
        </w:rPr>
        <w:t>Él (el árbol) parece Bongo pero es Magüey.</w:t>
      </w:r>
      <w:r>
        <w:rPr>
          <w:rFonts w:hint="default" w:ascii="Times New Roman" w:hAnsi="Times New Roman" w:eastAsia="sans-serif" w:cs="Times New Roman"/>
          <w:i w:val="0"/>
          <w:caps w:val="0"/>
          <w:color w:val="202122"/>
          <w:spacing w:val="0"/>
          <w:sz w:val="24"/>
          <w:szCs w:val="24"/>
        </w:rPr>
        <w:t> o </w:t>
      </w:r>
      <w:r>
        <w:rPr>
          <w:rFonts w:hint="default" w:ascii="Times New Roman" w:hAnsi="Times New Roman" w:eastAsia="sans-serif" w:cs="Times New Roman"/>
          <w:i/>
          <w:caps w:val="0"/>
          <w:color w:val="202122"/>
          <w:spacing w:val="0"/>
          <w:sz w:val="24"/>
          <w:szCs w:val="24"/>
        </w:rPr>
        <w:t>Ella (la iglesia) tiene las campanas de bronce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Como en el habla canaria, se suele usar la tercera persona masculina plural del pronombre personal proclítico (los) cuando la forma verbal refiere la primera persona del singular. </w:t>
      </w:r>
      <w:r>
        <w:rPr>
          <w:rFonts w:hint="default" w:ascii="Times New Roman" w:hAnsi="Times New Roman" w:eastAsia="sans-serif" w:cs="Times New Roman"/>
          <w:i/>
          <w:caps w:val="0"/>
          <w:color w:val="202122"/>
          <w:spacing w:val="0"/>
          <w:sz w:val="24"/>
          <w:szCs w:val="24"/>
        </w:rPr>
        <w:t>Los (nos) fuimos.</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la República Dominicana, Cuba, Puerto Rico, Panamá, Venezuela y la región Caribe colombiana, existe la tendencia a redundar el uso de los pronombres sujeto. </w:t>
      </w:r>
      <w:r>
        <w:rPr>
          <w:rFonts w:hint="default" w:ascii="Times New Roman" w:hAnsi="Times New Roman" w:eastAsia="sans-serif" w:cs="Times New Roman"/>
          <w:i/>
          <w:caps w:val="0"/>
          <w:color w:val="202122"/>
          <w:spacing w:val="0"/>
          <w:sz w:val="24"/>
          <w:szCs w:val="24"/>
        </w:rPr>
        <w:t>Yo estaba caminando...y yo veía...</w:t>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caps w:val="0"/>
          <w:color w:val="202122"/>
          <w:spacing w:val="0"/>
          <w:sz w:val="24"/>
          <w:szCs w:val="24"/>
        </w:rPr>
        <w:t>ya tú sabes</w:t>
      </w:r>
      <w:r>
        <w:rPr>
          <w:rFonts w:hint="default" w:ascii="Times New Roman" w:hAnsi="Times New Roman" w:eastAsia="sans-serif" w:cs="Times New Roman"/>
          <w:i w:val="0"/>
          <w:caps w:val="0"/>
          <w:color w:val="202122"/>
          <w:spacing w:val="0"/>
          <w:sz w:val="24"/>
          <w:szCs w:val="24"/>
        </w:rPr>
        <w:t> (por cuestiones fonéticas).</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b/>
          <w:i w:val="0"/>
          <w:caps w:val="0"/>
          <w:color w:val="000000"/>
          <w:spacing w:val="0"/>
          <w:sz w:val="24"/>
          <w:szCs w:val="24"/>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sans-serif" w:cs="Times New Roman"/>
          <w:b w:val="0"/>
          <w:i w:val="0"/>
          <w:caps w:val="0"/>
          <w:color w:val="54595D"/>
          <w:spacing w:val="0"/>
          <w:sz w:val="24"/>
          <w:szCs w:val="24"/>
          <w:vertAlign w:val="baseline"/>
        </w:rPr>
      </w:pPr>
      <w:r>
        <w:rPr>
          <w:rFonts w:hint="default" w:ascii="Times New Roman" w:hAnsi="Times New Roman" w:cs="Times New Roman"/>
          <w:b/>
          <w:i w:val="0"/>
          <w:caps w:val="0"/>
          <w:color w:val="000000"/>
          <w:spacing w:val="0"/>
          <w:sz w:val="24"/>
          <w:szCs w:val="24"/>
        </w:rPr>
        <w:t>Léxico</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sans-serif" w:cs="Times New Roman"/>
          <w:b w:val="0"/>
          <w:i w:val="0"/>
          <w:caps w:val="0"/>
          <w:color w:val="54595D"/>
          <w:spacing w:val="0"/>
          <w:sz w:val="24"/>
          <w:szCs w:val="24"/>
          <w:vertAlign w:val="baseli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sans-serif" w:cs="Times New Roman"/>
          <w:b w:val="0"/>
          <w:i w:val="0"/>
          <w:caps w:val="0"/>
          <w:color w:val="54595D"/>
          <w:spacing w:val="0"/>
          <w:sz w:val="24"/>
          <w:szCs w:val="24"/>
          <w:vertAlign w:val="baseline"/>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español caribeño debe al kikongo, al andaluz, al canario y al taíno la mayor parte de su léxico, el cual diverge en cierta medida de otras formas del español. También se vio enriquecido por los aportes de las grandes oleadas de inmigrantes hispanos a principios del siglo XX, sobre todo gallegos, asturianos y vascos.</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Además hay que destacar que el español caribeño ha sido una de las variedades diatópicas que más directamente ha incorporado léxico proveniente del inglés norteamericano y del Caribe anglófono, no solo por contacto geográfico, sino también por las profundas relaciones económicas, políticas y culturales. Baste recordar que Cuba y Puerto Rico fueron destinos de la inversión estadounidense, incluso desde la época del colonialismo español, fenómeno luego acrecentado a partir de 1898 cuando ambos territorios insulares experimentaron diferentes tipos de dependencia política con respecto a su vecino del norte. Estos vínculos han hecho que el español hablado en Cuba y en Puerto Rico, junto con el mexicano, ostenten considerable nivel de predominio en el español hablado dentro de Estados Unidos. Ello se corresponde también con las proporciones y la relevancia política de las comunidades de inmigrantes de estos países en ciudades como Miami y Nueva York, así como con el protagonismo de sus compositores e intérpretes en la industria musical, con producciones distribuidas en todos los ámbitos geográficos del español, vía que obviamente contribuye a la difusión de los rasgos de la variedad caribeña.</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A modo de conclusión, hay que decir que el Caribe, escenario de sincretismos culturales a lo largo de su historia, ostenta variedades del español muy ricas en cuanto a diversidad de rasgos fonéticos, sintácticos y léxicos, indistintamente coherentes con los del español andaluz, el canario, el centro-norte ibérico o con los de las regiones de la América continental hispanohablante.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0" w:line="360" w:lineRule="auto"/>
        <w:ind w:left="-160" w:leftChars="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F1F4A"/>
    <w:multiLevelType w:val="multilevel"/>
    <w:tmpl w:val="8F1F1F4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A1E0431"/>
    <w:multiLevelType w:val="multilevel"/>
    <w:tmpl w:val="9A1E043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C523D60"/>
    <w:multiLevelType w:val="multilevel"/>
    <w:tmpl w:val="FC523D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1ABFB69A"/>
    <w:multiLevelType w:val="multilevel"/>
    <w:tmpl w:val="1ABFB69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484ED306"/>
    <w:multiLevelType w:val="multilevel"/>
    <w:tmpl w:val="484ED30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76804"/>
    <w:rsid w:val="2F8B4257"/>
    <w:rsid w:val="4330293C"/>
    <w:rsid w:val="5DE7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Hyperlink"/>
    <w:basedOn w:val="5"/>
    <w:uiPriority w:val="0"/>
    <w:rPr>
      <w:color w:val="0000FF"/>
      <w:u w:val="single"/>
    </w:rPr>
  </w:style>
  <w:style w:type="paragraph" w:styleId="8">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2020-10-21T07:43:00Z</dcterms:created>
  <dc:creator>danir</dc:creator>
  <cp:lastModifiedBy>danir</cp:lastModifiedBy>
  <dcterms:modified xsi:type="dcterms:W3CDTF">2021-11-10T11:34:07Z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0711FEADC9AF43B29D7F4EA9F63ECC53</vt:lpwstr>
  </property>
</Properties>
</file>