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9" w:rsidRPr="00A807A9" w:rsidRDefault="00CA1A3C" w:rsidP="00A807A9">
      <w:pPr>
        <w:jc w:val="both"/>
        <w:rPr>
          <w:rFonts w:ascii="Georgia" w:hAnsi="Georgia"/>
          <w:b/>
          <w:sz w:val="29"/>
          <w:szCs w:val="29"/>
        </w:rPr>
      </w:pPr>
      <w:r>
        <w:rPr>
          <w:rFonts w:ascii="Georgia" w:hAnsi="Georgia"/>
          <w:b/>
          <w:sz w:val="29"/>
          <w:szCs w:val="29"/>
        </w:rPr>
        <w:t xml:space="preserve"> CIA1 </w:t>
      </w:r>
      <w:r w:rsidR="00A807A9" w:rsidRPr="00A807A9">
        <w:rPr>
          <w:rFonts w:ascii="Georgia" w:hAnsi="Georgia"/>
          <w:b/>
          <w:sz w:val="29"/>
          <w:szCs w:val="29"/>
        </w:rPr>
        <w:t xml:space="preserve">Dictée du </w:t>
      </w:r>
      <w:r w:rsidR="00A807A9">
        <w:rPr>
          <w:rFonts w:ascii="Georgia" w:hAnsi="Georgia"/>
          <w:b/>
          <w:sz w:val="29"/>
          <w:szCs w:val="29"/>
        </w:rPr>
        <w:t xml:space="preserve"> JEU </w:t>
      </w:r>
      <w:r w:rsidR="00A807A9" w:rsidRPr="00A807A9">
        <w:rPr>
          <w:rFonts w:ascii="Georgia" w:hAnsi="Georgia"/>
          <w:b/>
          <w:sz w:val="29"/>
          <w:szCs w:val="29"/>
        </w:rPr>
        <w:t>18-11-2021</w:t>
      </w:r>
    </w:p>
    <w:p w:rsidR="00A807A9" w:rsidRPr="00A807A9" w:rsidRDefault="00A807A9" w:rsidP="00A807A9">
      <w:pPr>
        <w:jc w:val="both"/>
        <w:rPr>
          <w:rFonts w:ascii="Georgia" w:hAnsi="Georgia"/>
          <w:sz w:val="32"/>
          <w:szCs w:val="29"/>
        </w:rPr>
      </w:pPr>
    </w:p>
    <w:p w:rsidR="00777F9F" w:rsidRDefault="00A807A9" w:rsidP="00EA11C3">
      <w:pPr>
        <w:jc w:val="both"/>
        <w:rPr>
          <w:rFonts w:ascii="Georgia" w:hAnsi="Georgia"/>
          <w:sz w:val="32"/>
          <w:szCs w:val="29"/>
        </w:rPr>
      </w:pPr>
      <w:r w:rsidRPr="00EA11C3">
        <w:rPr>
          <w:rFonts w:ascii="Georgia" w:hAnsi="Georgia"/>
          <w:color w:val="1F4E79" w:themeColor="accent1" w:themeShade="80"/>
          <w:sz w:val="32"/>
          <w:szCs w:val="29"/>
        </w:rPr>
        <w:t xml:space="preserve">Avec une population de près de 7,5 millions d'habitants et une absence de terrain constructible, le marché de l'immobilier hongkongais est devenu le plus cher au monde. </w:t>
      </w:r>
      <w:proofErr w:type="spellStart"/>
      <w:r w:rsidRPr="00EA11C3">
        <w:rPr>
          <w:rFonts w:ascii="Georgia" w:hAnsi="Georgia"/>
          <w:color w:val="1F4E79" w:themeColor="accent1" w:themeShade="80"/>
          <w:sz w:val="32"/>
          <w:szCs w:val="29"/>
        </w:rPr>
        <w:t>Évincé</w:t>
      </w:r>
      <w:r w:rsidR="001576B3" w:rsidRPr="00EA11C3">
        <w:rPr>
          <w:rFonts w:ascii="Georgia" w:hAnsi="Georgia"/>
          <w:color w:val="1F4E79" w:themeColor="accent1" w:themeShade="80"/>
          <w:sz w:val="32"/>
          <w:szCs w:val="29"/>
        </w:rPr>
        <w:t>E</w:t>
      </w:r>
      <w:r w:rsidRPr="00EA11C3">
        <w:rPr>
          <w:rFonts w:ascii="Georgia" w:hAnsi="Georgia"/>
          <w:color w:val="1F4E79" w:themeColor="accent1" w:themeShade="80"/>
          <w:sz w:val="32"/>
          <w:szCs w:val="29"/>
        </w:rPr>
        <w:t>s</w:t>
      </w:r>
      <w:proofErr w:type="spellEnd"/>
      <w:r w:rsidRPr="00EA11C3">
        <w:rPr>
          <w:rFonts w:ascii="Georgia" w:hAnsi="Georgia"/>
          <w:color w:val="1F4E79" w:themeColor="accent1" w:themeShade="80"/>
          <w:sz w:val="32"/>
          <w:szCs w:val="29"/>
        </w:rPr>
        <w:t xml:space="preserve"> par l'explosion des loyers, des dizaines de milliers de personnes n'ont d'autre choix que d'habiter des squats, des espaces subdivisés où cuisine et toilettes se confondent, des cabines-cercueils et des « maisons-cages » (des chambres ne mesurant pas plus de 1,80 mètre sur 60 centimètres, traditionnellement en grillage métallique). </w:t>
      </w:r>
      <w:r w:rsidRPr="00A807A9">
        <w:rPr>
          <w:rFonts w:ascii="Georgia" w:hAnsi="Georgia"/>
          <w:sz w:val="32"/>
          <w:szCs w:val="29"/>
        </w:rPr>
        <w:t xml:space="preserve">Qu'il s'agisse de cuisiner ou de dormir, toutes les activités quotidiennes se font dans ces minuscules espaces. Afin de les bâtir, les propriétaires divisent illégalement des appartements de 37 mètres carrés pour qu'ils </w:t>
      </w:r>
      <w:bookmarkStart w:id="0" w:name="_GoBack"/>
      <w:r w:rsidRPr="00A807A9">
        <w:rPr>
          <w:rFonts w:ascii="Georgia" w:hAnsi="Georgia"/>
          <w:sz w:val="32"/>
          <w:szCs w:val="29"/>
        </w:rPr>
        <w:t xml:space="preserve">contiennent </w:t>
      </w:r>
      <w:bookmarkEnd w:id="0"/>
      <w:r w:rsidRPr="00A807A9">
        <w:rPr>
          <w:rFonts w:ascii="Georgia" w:hAnsi="Georgia"/>
          <w:sz w:val="32"/>
          <w:szCs w:val="29"/>
        </w:rPr>
        <w:t>20 lits superposés : chaque lit coûte près de 200 $ HK (environ 22 €) par mois. L'espace ne permet pas de s'y tenir debout. Espérons qu’avec l’aide des associations ces locataires pourront être transférés rapidement dans des  logements décents.</w:t>
      </w:r>
      <w:r>
        <w:rPr>
          <w:rFonts w:ascii="Georgia" w:hAnsi="Georgia"/>
          <w:sz w:val="32"/>
          <w:szCs w:val="29"/>
        </w:rPr>
        <w:t xml:space="preserve"> (</w:t>
      </w:r>
      <w:r w:rsidRPr="00A807A9">
        <w:rPr>
          <w:rFonts w:ascii="Georgia" w:hAnsi="Georgia"/>
          <w:i/>
          <w:sz w:val="32"/>
          <w:szCs w:val="29"/>
        </w:rPr>
        <w:t>151 mots</w:t>
      </w:r>
      <w:r>
        <w:rPr>
          <w:rFonts w:ascii="Georgia" w:hAnsi="Georgia"/>
          <w:sz w:val="32"/>
          <w:szCs w:val="29"/>
        </w:rPr>
        <w:t>)</w:t>
      </w:r>
    </w:p>
    <w:p w:rsidR="00F23BCF" w:rsidRDefault="003C4E4E" w:rsidP="00A807A9">
      <w:pPr>
        <w:jc w:val="both"/>
        <w:rPr>
          <w:rFonts w:ascii="Georgia" w:hAnsi="Georgia"/>
          <w:sz w:val="32"/>
          <w:szCs w:val="29"/>
        </w:rPr>
      </w:pPr>
      <w:r>
        <w:rPr>
          <w:rFonts w:ascii="Georgia" w:hAnsi="Georgia"/>
          <w:sz w:val="32"/>
          <w:szCs w:val="29"/>
        </w:rPr>
        <w:t>1 quel</w:t>
      </w:r>
    </w:p>
    <w:p w:rsidR="003C4E4E" w:rsidRDefault="003C4E4E" w:rsidP="00A807A9">
      <w:pPr>
        <w:jc w:val="both"/>
        <w:rPr>
          <w:rFonts w:ascii="Georgia" w:hAnsi="Georgia"/>
          <w:sz w:val="32"/>
          <w:szCs w:val="29"/>
        </w:rPr>
      </w:pPr>
      <w:r>
        <w:rPr>
          <w:rFonts w:ascii="Georgia" w:hAnsi="Georgia"/>
          <w:sz w:val="32"/>
          <w:szCs w:val="29"/>
        </w:rPr>
        <w:t xml:space="preserve">2 quelle heure </w:t>
      </w:r>
    </w:p>
    <w:p w:rsidR="003C4E4E" w:rsidRDefault="003C4E4E" w:rsidP="00A807A9">
      <w:pPr>
        <w:jc w:val="both"/>
        <w:rPr>
          <w:rFonts w:ascii="Georgia" w:hAnsi="Georgia"/>
          <w:sz w:val="32"/>
          <w:szCs w:val="29"/>
        </w:rPr>
      </w:pPr>
      <w:r>
        <w:rPr>
          <w:rFonts w:ascii="Georgia" w:hAnsi="Georgia"/>
          <w:sz w:val="32"/>
          <w:szCs w:val="29"/>
        </w:rPr>
        <w:t>3 quel jour sommes-nous ?</w:t>
      </w:r>
    </w:p>
    <w:p w:rsidR="003C4E4E" w:rsidRDefault="003C4E4E" w:rsidP="00A807A9">
      <w:pPr>
        <w:jc w:val="both"/>
        <w:rPr>
          <w:rFonts w:ascii="Georgia" w:hAnsi="Georgia"/>
          <w:sz w:val="32"/>
          <w:szCs w:val="29"/>
        </w:rPr>
      </w:pPr>
      <w:r>
        <w:rPr>
          <w:rFonts w:ascii="Georgia" w:hAnsi="Georgia"/>
          <w:sz w:val="32"/>
          <w:szCs w:val="29"/>
        </w:rPr>
        <w:t>4 quel temps fait-il ?</w:t>
      </w:r>
    </w:p>
    <w:p w:rsidR="003C4E4E" w:rsidRDefault="003C4E4E" w:rsidP="00A807A9">
      <w:pPr>
        <w:jc w:val="both"/>
        <w:rPr>
          <w:rFonts w:ascii="Georgia" w:hAnsi="Georgia"/>
          <w:sz w:val="32"/>
          <w:szCs w:val="29"/>
        </w:rPr>
      </w:pPr>
      <w:r>
        <w:rPr>
          <w:rFonts w:ascii="Georgia" w:hAnsi="Georgia"/>
          <w:sz w:val="32"/>
          <w:szCs w:val="29"/>
        </w:rPr>
        <w:t xml:space="preserve">Sentir bon// sentir </w:t>
      </w:r>
      <w:proofErr w:type="gramStart"/>
      <w:r>
        <w:rPr>
          <w:rFonts w:ascii="Georgia" w:hAnsi="Georgia"/>
          <w:sz w:val="32"/>
          <w:szCs w:val="29"/>
        </w:rPr>
        <w:t>mauvais  puer</w:t>
      </w:r>
      <w:proofErr w:type="gramEnd"/>
      <w:r>
        <w:rPr>
          <w:rFonts w:ascii="Georgia" w:hAnsi="Georgia"/>
          <w:sz w:val="32"/>
          <w:szCs w:val="29"/>
        </w:rPr>
        <w:t xml:space="preserve">    ça pue</w:t>
      </w:r>
    </w:p>
    <w:p w:rsidR="003C4E4E" w:rsidRDefault="003C4E4E" w:rsidP="00A807A9">
      <w:pPr>
        <w:jc w:val="both"/>
        <w:rPr>
          <w:rFonts w:ascii="Georgia" w:hAnsi="Georgia"/>
          <w:sz w:val="32"/>
          <w:szCs w:val="29"/>
        </w:rPr>
      </w:pPr>
      <w:r>
        <w:rPr>
          <w:rFonts w:ascii="Georgia" w:hAnsi="Georgia"/>
          <w:sz w:val="32"/>
          <w:szCs w:val="29"/>
        </w:rPr>
        <w:t>Quelle est la couleur de ses cheveux</w:t>
      </w:r>
      <w:proofErr w:type="gramStart"/>
      <w:r>
        <w:rPr>
          <w:rFonts w:ascii="Georgia" w:hAnsi="Georgia"/>
          <w:sz w:val="32"/>
          <w:szCs w:val="29"/>
        </w:rPr>
        <w:t> ?DE</w:t>
      </w:r>
      <w:proofErr w:type="gramEnd"/>
      <w:r>
        <w:rPr>
          <w:rFonts w:ascii="Georgia" w:hAnsi="Georgia"/>
          <w:sz w:val="32"/>
          <w:szCs w:val="29"/>
        </w:rPr>
        <w:t xml:space="preserve"> quelle couleur sont …</w:t>
      </w:r>
    </w:p>
    <w:p w:rsidR="003C4E4E" w:rsidRDefault="003C4E4E" w:rsidP="00A807A9">
      <w:pPr>
        <w:jc w:val="both"/>
        <w:rPr>
          <w:rFonts w:ascii="Georgia" w:hAnsi="Georgia"/>
          <w:sz w:val="32"/>
          <w:szCs w:val="29"/>
        </w:rPr>
      </w:pPr>
      <w:r>
        <w:rPr>
          <w:rFonts w:ascii="Georgia" w:hAnsi="Georgia"/>
          <w:sz w:val="32"/>
          <w:szCs w:val="29"/>
        </w:rPr>
        <w:t>Elle est russe   quelle est sa nationalité ? De quelle nationalité est-elle ?</w:t>
      </w:r>
    </w:p>
    <w:p w:rsidR="003C4E4E" w:rsidRDefault="003C4E4E" w:rsidP="003C4E4E">
      <w:pPr>
        <w:jc w:val="both"/>
        <w:rPr>
          <w:rFonts w:ascii="Georgia" w:hAnsi="Georgia"/>
          <w:sz w:val="32"/>
          <w:szCs w:val="29"/>
        </w:rPr>
      </w:pPr>
      <w:r>
        <w:rPr>
          <w:rFonts w:ascii="Georgia" w:hAnsi="Georgia"/>
          <w:sz w:val="32"/>
          <w:szCs w:val="29"/>
        </w:rPr>
        <w:t xml:space="preserve">Quel </w:t>
      </w:r>
      <w:proofErr w:type="gramStart"/>
      <w:r>
        <w:rPr>
          <w:rFonts w:ascii="Georgia" w:hAnsi="Georgia"/>
          <w:sz w:val="32"/>
          <w:szCs w:val="29"/>
        </w:rPr>
        <w:t>roman  est</w:t>
      </w:r>
      <w:proofErr w:type="gramEnd"/>
      <w:r>
        <w:rPr>
          <w:rFonts w:ascii="Georgia" w:hAnsi="Georgia"/>
          <w:sz w:val="32"/>
          <w:szCs w:val="29"/>
        </w:rPr>
        <w:t>-ce que tu as choisi ?</w:t>
      </w:r>
    </w:p>
    <w:p w:rsidR="000E76B1" w:rsidRDefault="000E76B1" w:rsidP="003C4E4E">
      <w:pPr>
        <w:jc w:val="both"/>
        <w:rPr>
          <w:rFonts w:ascii="Georgia" w:hAnsi="Georgia"/>
          <w:sz w:val="32"/>
          <w:szCs w:val="29"/>
        </w:rPr>
      </w:pPr>
      <w:r>
        <w:rPr>
          <w:rFonts w:ascii="Georgia" w:hAnsi="Georgia"/>
          <w:sz w:val="32"/>
          <w:szCs w:val="29"/>
        </w:rPr>
        <w:t>Où est-ce que tu habites</w:t>
      </w:r>
    </w:p>
    <w:p w:rsidR="000E76B1" w:rsidRDefault="000E76B1" w:rsidP="003C4E4E">
      <w:pPr>
        <w:jc w:val="both"/>
        <w:rPr>
          <w:rFonts w:ascii="Georgia" w:hAnsi="Georgia"/>
          <w:sz w:val="32"/>
          <w:szCs w:val="29"/>
        </w:rPr>
      </w:pPr>
      <w:r>
        <w:rPr>
          <w:rFonts w:ascii="Georgia" w:hAnsi="Georgia"/>
          <w:sz w:val="32"/>
          <w:szCs w:val="29"/>
        </w:rPr>
        <w:t>A qui</w:t>
      </w:r>
    </w:p>
    <w:p w:rsidR="000E76B1" w:rsidRDefault="000E76B1" w:rsidP="003C4E4E">
      <w:pPr>
        <w:jc w:val="both"/>
        <w:rPr>
          <w:rFonts w:ascii="Georgia" w:hAnsi="Georgia"/>
          <w:sz w:val="32"/>
          <w:szCs w:val="29"/>
        </w:rPr>
      </w:pPr>
      <w:r>
        <w:rPr>
          <w:rFonts w:ascii="Georgia" w:hAnsi="Georgia"/>
          <w:sz w:val="32"/>
          <w:szCs w:val="29"/>
        </w:rPr>
        <w:t>Combien est-ce que …</w:t>
      </w:r>
    </w:p>
    <w:p w:rsidR="000E76B1" w:rsidRDefault="000E76B1" w:rsidP="003C4E4E">
      <w:pPr>
        <w:jc w:val="both"/>
        <w:rPr>
          <w:rFonts w:ascii="Georgia" w:hAnsi="Georgia"/>
          <w:sz w:val="32"/>
          <w:szCs w:val="29"/>
        </w:rPr>
      </w:pPr>
      <w:r>
        <w:rPr>
          <w:rFonts w:ascii="Georgia" w:hAnsi="Georgia"/>
          <w:sz w:val="32"/>
          <w:szCs w:val="29"/>
        </w:rPr>
        <w:t>Comment est-ce que</w:t>
      </w:r>
    </w:p>
    <w:p w:rsidR="000E76B1" w:rsidRDefault="000E76B1" w:rsidP="003C4E4E">
      <w:pPr>
        <w:jc w:val="both"/>
        <w:rPr>
          <w:rFonts w:ascii="Georgia" w:hAnsi="Georgia"/>
          <w:sz w:val="32"/>
          <w:szCs w:val="29"/>
        </w:rPr>
      </w:pPr>
      <w:r>
        <w:rPr>
          <w:rFonts w:ascii="Georgia" w:hAnsi="Georgia"/>
          <w:sz w:val="32"/>
          <w:szCs w:val="29"/>
        </w:rPr>
        <w:t xml:space="preserve">Avec qui est-ce que </w:t>
      </w:r>
    </w:p>
    <w:p w:rsidR="000E76B1" w:rsidRDefault="000E76B1" w:rsidP="003C4E4E">
      <w:pPr>
        <w:jc w:val="both"/>
        <w:rPr>
          <w:rFonts w:ascii="Georgia" w:hAnsi="Georgia"/>
          <w:sz w:val="32"/>
          <w:szCs w:val="29"/>
        </w:rPr>
      </w:pPr>
      <w:r>
        <w:rPr>
          <w:rFonts w:ascii="Georgia" w:hAnsi="Georgia"/>
          <w:sz w:val="32"/>
          <w:szCs w:val="29"/>
        </w:rPr>
        <w:t xml:space="preserve">Qui est-ce qui </w:t>
      </w:r>
    </w:p>
    <w:p w:rsidR="000E76B1" w:rsidRDefault="000E76B1" w:rsidP="003C4E4E">
      <w:pPr>
        <w:jc w:val="both"/>
        <w:rPr>
          <w:rFonts w:ascii="Georgia" w:hAnsi="Georgia"/>
          <w:sz w:val="32"/>
          <w:szCs w:val="29"/>
        </w:rPr>
      </w:pPr>
      <w:r>
        <w:rPr>
          <w:rFonts w:ascii="Georgia" w:hAnsi="Georgia"/>
          <w:sz w:val="32"/>
          <w:szCs w:val="29"/>
        </w:rPr>
        <w:t>Quand est-ce que…</w:t>
      </w:r>
    </w:p>
    <w:p w:rsidR="000E76B1" w:rsidRDefault="000E76B1" w:rsidP="003C4E4E">
      <w:pPr>
        <w:jc w:val="both"/>
        <w:rPr>
          <w:rFonts w:ascii="Georgia" w:hAnsi="Georgia"/>
          <w:sz w:val="32"/>
          <w:szCs w:val="29"/>
        </w:rPr>
      </w:pPr>
    </w:p>
    <w:p w:rsidR="003C4E4E" w:rsidRDefault="003C4E4E" w:rsidP="00A807A9">
      <w:pPr>
        <w:jc w:val="both"/>
        <w:rPr>
          <w:rFonts w:ascii="Georgia" w:hAnsi="Georgia"/>
          <w:sz w:val="32"/>
          <w:szCs w:val="29"/>
        </w:rPr>
      </w:pPr>
    </w:p>
    <w:p w:rsidR="003C4E4E" w:rsidRDefault="003C4E4E" w:rsidP="00A807A9">
      <w:pPr>
        <w:jc w:val="both"/>
        <w:rPr>
          <w:rFonts w:ascii="Georgia" w:hAnsi="Georgia"/>
          <w:sz w:val="32"/>
          <w:szCs w:val="29"/>
        </w:rPr>
      </w:pPr>
    </w:p>
    <w:p w:rsidR="00F23BCF" w:rsidRDefault="00F23BCF" w:rsidP="00A807A9">
      <w:pPr>
        <w:jc w:val="both"/>
        <w:rPr>
          <w:rFonts w:ascii="Georgia" w:hAnsi="Georgia"/>
          <w:sz w:val="32"/>
          <w:szCs w:val="29"/>
        </w:rPr>
      </w:pPr>
    </w:p>
    <w:p w:rsidR="00F23BCF" w:rsidRDefault="00F23BCF" w:rsidP="00A807A9">
      <w:pPr>
        <w:jc w:val="both"/>
        <w:rPr>
          <w:rFonts w:ascii="Georgia" w:hAnsi="Georgia"/>
          <w:sz w:val="32"/>
          <w:szCs w:val="29"/>
        </w:rPr>
      </w:pPr>
    </w:p>
    <w:p w:rsidR="00F23BCF" w:rsidRPr="00A807A9" w:rsidRDefault="00F23BCF" w:rsidP="00A807A9">
      <w:pPr>
        <w:jc w:val="both"/>
        <w:rPr>
          <w:sz w:val="24"/>
        </w:rPr>
      </w:pPr>
    </w:p>
    <w:sectPr w:rsidR="00F23BCF" w:rsidRPr="00A80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A9"/>
    <w:rsid w:val="000E76B1"/>
    <w:rsid w:val="001576B3"/>
    <w:rsid w:val="00273633"/>
    <w:rsid w:val="003C4E4E"/>
    <w:rsid w:val="006749D0"/>
    <w:rsid w:val="0073322A"/>
    <w:rsid w:val="00A807A9"/>
    <w:rsid w:val="00BC25C5"/>
    <w:rsid w:val="00CA1A3C"/>
    <w:rsid w:val="00EA11C3"/>
    <w:rsid w:val="00F23B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A5EE"/>
  <w15:chartTrackingRefBased/>
  <w15:docId w15:val="{81BDF9D1-D940-49B4-BB4B-BC858427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217</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3</cp:revision>
  <cp:lastPrinted>2021-11-18T09:12:00Z</cp:lastPrinted>
  <dcterms:created xsi:type="dcterms:W3CDTF">2021-11-18T09:45:00Z</dcterms:created>
  <dcterms:modified xsi:type="dcterms:W3CDTF">2021-11-18T17:48:00Z</dcterms:modified>
</cp:coreProperties>
</file>