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D46" w:rsidRPr="00586D46" w:rsidRDefault="00842CEB" w:rsidP="00586D46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Ulteriori e</w:t>
      </w:r>
      <w:bookmarkStart w:id="0" w:name="_GoBack"/>
      <w:bookmarkEnd w:id="0"/>
      <w:r w:rsidR="00586D46" w:rsidRPr="00586D46">
        <w:rPr>
          <w:rFonts w:ascii="Times New Roman" w:hAnsi="Times New Roman" w:cs="Times New Roman"/>
          <w:b/>
          <w:sz w:val="24"/>
          <w:szCs w:val="24"/>
        </w:rPr>
        <w:t xml:space="preserve">sempi </w:t>
      </w:r>
      <w:r w:rsidR="00A162B4">
        <w:rPr>
          <w:rFonts w:ascii="Times New Roman" w:hAnsi="Times New Roman" w:cs="Times New Roman"/>
          <w:b/>
          <w:sz w:val="24"/>
          <w:szCs w:val="24"/>
        </w:rPr>
        <w:t xml:space="preserve">possibili </w:t>
      </w:r>
      <w:r w:rsidR="00586D46" w:rsidRPr="00586D46">
        <w:rPr>
          <w:rFonts w:ascii="Times New Roman" w:hAnsi="Times New Roman" w:cs="Times New Roman"/>
          <w:b/>
          <w:sz w:val="24"/>
          <w:szCs w:val="24"/>
        </w:rPr>
        <w:t>domande d’esame</w:t>
      </w:r>
    </w:p>
    <w:p w:rsidR="00757BF6" w:rsidRDefault="00757BF6"/>
    <w:p w:rsidR="00757BF6" w:rsidRPr="00AE60E7" w:rsidRDefault="00757BF6" w:rsidP="00DF279B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E60E7">
        <w:rPr>
          <w:rFonts w:ascii="Times New Roman" w:hAnsi="Times New Roman" w:cs="Times New Roman"/>
          <w:sz w:val="24"/>
          <w:szCs w:val="24"/>
        </w:rPr>
        <w:t>Si descriva se il tasso di policy stabilito dalla banca centrale può essere diverso da quello applicato dalle banche commerciali per l’erogazione di prestiti a famiglie ed imprese</w:t>
      </w:r>
      <w:r w:rsidR="00D958B3" w:rsidRPr="00AE60E7">
        <w:rPr>
          <w:rFonts w:ascii="Times New Roman" w:hAnsi="Times New Roman" w:cs="Times New Roman"/>
          <w:sz w:val="24"/>
          <w:szCs w:val="24"/>
        </w:rPr>
        <w:t>.</w:t>
      </w:r>
    </w:p>
    <w:p w:rsidR="006D09C1" w:rsidRPr="00AE60E7" w:rsidRDefault="006D09C1" w:rsidP="00DF279B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6D09C1" w:rsidRPr="00AE60E7" w:rsidRDefault="003B16A1" w:rsidP="00DF279B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E60E7">
        <w:rPr>
          <w:rFonts w:ascii="Times New Roman" w:hAnsi="Times New Roman" w:cs="Times New Roman"/>
          <w:sz w:val="24"/>
          <w:szCs w:val="24"/>
        </w:rPr>
        <w:t>S</w:t>
      </w:r>
      <w:r w:rsidR="006D09C1" w:rsidRPr="00AE60E7">
        <w:rPr>
          <w:rFonts w:ascii="Times New Roman" w:hAnsi="Times New Roman" w:cs="Times New Roman"/>
          <w:sz w:val="24"/>
          <w:szCs w:val="24"/>
        </w:rPr>
        <w:t>i descriva, a parole, opportuna notazione e grafici, che cosa si intende per consolidamento fiscale.</w:t>
      </w:r>
    </w:p>
    <w:p w:rsidR="00326614" w:rsidRPr="00AE60E7" w:rsidRDefault="00326614"/>
    <w:p w:rsidR="00B82D20" w:rsidRPr="00AE60E7" w:rsidRDefault="00B82D20" w:rsidP="00B82D2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E60E7">
        <w:rPr>
          <w:rFonts w:ascii="Times New Roman" w:hAnsi="Times New Roman" w:cs="Times New Roman"/>
          <w:sz w:val="24"/>
          <w:szCs w:val="24"/>
        </w:rPr>
        <w:t>Secondo quanto brevemente v</w:t>
      </w:r>
      <w:r w:rsidR="00AC2813" w:rsidRPr="00AE60E7">
        <w:rPr>
          <w:rFonts w:ascii="Times New Roman" w:hAnsi="Times New Roman" w:cs="Times New Roman"/>
          <w:sz w:val="24"/>
          <w:szCs w:val="24"/>
        </w:rPr>
        <w:t>isto durante il corso</w:t>
      </w:r>
      <w:r w:rsidR="00DC64D5" w:rsidRPr="00AE60E7">
        <w:rPr>
          <w:rFonts w:ascii="Times New Roman" w:hAnsi="Times New Roman" w:cs="Times New Roman"/>
          <w:sz w:val="24"/>
          <w:szCs w:val="24"/>
        </w:rPr>
        <w:t>,</w:t>
      </w:r>
      <w:r w:rsidRPr="00AE60E7">
        <w:rPr>
          <w:rFonts w:ascii="Times New Roman" w:hAnsi="Times New Roman" w:cs="Times New Roman"/>
          <w:sz w:val="24"/>
          <w:szCs w:val="24"/>
        </w:rPr>
        <w:t xml:space="preserve"> </w:t>
      </w:r>
      <w:r w:rsidR="00D958B3" w:rsidRPr="00AE60E7">
        <w:rPr>
          <w:rFonts w:ascii="Times New Roman" w:hAnsi="Times New Roman" w:cs="Times New Roman"/>
          <w:sz w:val="24"/>
          <w:szCs w:val="24"/>
        </w:rPr>
        <w:t xml:space="preserve">si descriva le motivazioni che hanno spinto il </w:t>
      </w:r>
      <w:proofErr w:type="spellStart"/>
      <w:r w:rsidR="00D958B3" w:rsidRPr="00AE60E7">
        <w:rPr>
          <w:rFonts w:ascii="Times New Roman" w:hAnsi="Times New Roman" w:cs="Times New Roman"/>
          <w:sz w:val="24"/>
          <w:szCs w:val="24"/>
        </w:rPr>
        <w:t>Governing</w:t>
      </w:r>
      <w:proofErr w:type="spellEnd"/>
      <w:r w:rsidR="00D958B3" w:rsidRPr="00AE60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58B3" w:rsidRPr="00AE60E7">
        <w:rPr>
          <w:rFonts w:ascii="Times New Roman" w:hAnsi="Times New Roman" w:cs="Times New Roman"/>
          <w:sz w:val="24"/>
          <w:szCs w:val="24"/>
        </w:rPr>
        <w:t>Council</w:t>
      </w:r>
      <w:proofErr w:type="spellEnd"/>
      <w:r w:rsidR="00D958B3" w:rsidRPr="00AE60E7">
        <w:rPr>
          <w:rFonts w:ascii="Times New Roman" w:hAnsi="Times New Roman" w:cs="Times New Roman"/>
          <w:sz w:val="24"/>
          <w:szCs w:val="24"/>
        </w:rPr>
        <w:t xml:space="preserve"> </w:t>
      </w:r>
      <w:r w:rsidR="00AE60E7">
        <w:rPr>
          <w:rFonts w:ascii="Times New Roman" w:hAnsi="Times New Roman" w:cs="Times New Roman"/>
          <w:sz w:val="24"/>
          <w:szCs w:val="24"/>
        </w:rPr>
        <w:t xml:space="preserve">della Banca Centrale Europea </w:t>
      </w:r>
      <w:r w:rsidR="00D958B3" w:rsidRPr="00AE60E7">
        <w:rPr>
          <w:rFonts w:ascii="Times New Roman" w:hAnsi="Times New Roman" w:cs="Times New Roman"/>
          <w:sz w:val="24"/>
          <w:szCs w:val="24"/>
        </w:rPr>
        <w:t>a non procedere ad una variazione dei tassi di interesse n</w:t>
      </w:r>
      <w:r w:rsidR="00AE60E7">
        <w:rPr>
          <w:rFonts w:ascii="Times New Roman" w:hAnsi="Times New Roman" w:cs="Times New Roman"/>
          <w:sz w:val="24"/>
          <w:szCs w:val="24"/>
        </w:rPr>
        <w:t>el corso dell’ultimo incontro di</w:t>
      </w:r>
      <w:r w:rsidR="00D958B3" w:rsidRPr="00AE60E7">
        <w:rPr>
          <w:rFonts w:ascii="Times New Roman" w:hAnsi="Times New Roman" w:cs="Times New Roman"/>
          <w:sz w:val="24"/>
          <w:szCs w:val="24"/>
        </w:rPr>
        <w:t xml:space="preserve"> Dicembre 2021.</w:t>
      </w:r>
    </w:p>
    <w:p w:rsidR="00BF4EEB" w:rsidRPr="00AE60E7" w:rsidRDefault="00BF4EEB" w:rsidP="00316216">
      <w:pPr>
        <w:spacing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4EEB" w:rsidRPr="00AE60E7" w:rsidRDefault="00BF4EEB" w:rsidP="00316216">
      <w:pPr>
        <w:spacing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60E7">
        <w:rPr>
          <w:rFonts w:ascii="Times New Roman" w:hAnsi="Times New Roman" w:cs="Times New Roman"/>
          <w:sz w:val="24"/>
          <w:szCs w:val="24"/>
        </w:rPr>
        <w:t>Si descriva sommariamente la genesi e lo sviluppo della crisi finanziaria del 2007/2008.</w:t>
      </w:r>
    </w:p>
    <w:p w:rsidR="00000FAC" w:rsidRPr="00AE60E7" w:rsidRDefault="00000FAC" w:rsidP="00316216">
      <w:pPr>
        <w:spacing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4EEB" w:rsidRPr="00AE60E7" w:rsidRDefault="00BF4EEB" w:rsidP="00316216">
      <w:pPr>
        <w:spacing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60E7">
        <w:rPr>
          <w:rFonts w:ascii="Times New Roman" w:hAnsi="Times New Roman" w:cs="Times New Roman"/>
          <w:sz w:val="24"/>
          <w:szCs w:val="24"/>
        </w:rPr>
        <w:t xml:space="preserve">Si riportino quali sono le principali cause dell’incremento dell’inflazione delle ultime settimane secondo le dichiarazioni espresse dalla Banca Centrale Europea e si indichi se tale incremento è associato ad una stagnazione della produzione. (Suggerimento: Indicazioni utili sono fornite, tra le diverse fonti, all’interno dello </w:t>
      </w:r>
      <w:proofErr w:type="spellStart"/>
      <w:r w:rsidRPr="00AE60E7">
        <w:rPr>
          <w:rFonts w:ascii="Times New Roman" w:hAnsi="Times New Roman" w:cs="Times New Roman"/>
          <w:i/>
          <w:sz w:val="24"/>
          <w:szCs w:val="24"/>
        </w:rPr>
        <w:t>speech</w:t>
      </w:r>
      <w:proofErr w:type="spellEnd"/>
      <w:r w:rsidRPr="00AE60E7">
        <w:rPr>
          <w:rFonts w:ascii="Times New Roman" w:hAnsi="Times New Roman" w:cs="Times New Roman"/>
          <w:sz w:val="24"/>
          <w:szCs w:val="24"/>
        </w:rPr>
        <w:t>: “</w:t>
      </w:r>
      <w:proofErr w:type="spellStart"/>
      <w:r w:rsidRPr="00AE60E7">
        <w:rPr>
          <w:rFonts w:ascii="Times New Roman" w:hAnsi="Times New Roman" w:cs="Times New Roman"/>
          <w:sz w:val="24"/>
          <w:szCs w:val="24"/>
        </w:rPr>
        <w:t>Reflation</w:t>
      </w:r>
      <w:proofErr w:type="spellEnd"/>
      <w:r w:rsidRPr="00AE60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E60E7">
        <w:rPr>
          <w:rFonts w:ascii="Times New Roman" w:hAnsi="Times New Roman" w:cs="Times New Roman"/>
          <w:sz w:val="24"/>
          <w:szCs w:val="24"/>
        </w:rPr>
        <w:t>not</w:t>
      </w:r>
      <w:proofErr w:type="spellEnd"/>
      <w:r w:rsidRPr="00AE60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0E7">
        <w:rPr>
          <w:rFonts w:ascii="Times New Roman" w:hAnsi="Times New Roman" w:cs="Times New Roman"/>
          <w:sz w:val="24"/>
          <w:szCs w:val="24"/>
        </w:rPr>
        <w:t>stagflation</w:t>
      </w:r>
      <w:proofErr w:type="spellEnd"/>
      <w:r w:rsidRPr="00AE60E7">
        <w:rPr>
          <w:rFonts w:ascii="Times New Roman" w:hAnsi="Times New Roman" w:cs="Times New Roman"/>
          <w:sz w:val="24"/>
          <w:szCs w:val="24"/>
        </w:rPr>
        <w:t>”)</w:t>
      </w:r>
    </w:p>
    <w:p w:rsidR="00000FAC" w:rsidRPr="00AE60E7" w:rsidRDefault="00000FAC" w:rsidP="00316216">
      <w:pPr>
        <w:spacing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0FAC" w:rsidRPr="00AE60E7" w:rsidRDefault="00000FAC" w:rsidP="00316216">
      <w:pPr>
        <w:spacing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60E7">
        <w:rPr>
          <w:rFonts w:ascii="Times New Roman" w:hAnsi="Times New Roman" w:cs="Times New Roman"/>
          <w:sz w:val="24"/>
          <w:szCs w:val="24"/>
        </w:rPr>
        <w:t xml:space="preserve">Si descriva che cosa si intende per </w:t>
      </w:r>
      <w:r w:rsidRPr="00AE60E7">
        <w:rPr>
          <w:rFonts w:ascii="Times New Roman" w:hAnsi="Times New Roman" w:cs="Times New Roman"/>
          <w:i/>
          <w:sz w:val="24"/>
          <w:szCs w:val="24"/>
        </w:rPr>
        <w:t xml:space="preserve">zero </w:t>
      </w:r>
      <w:proofErr w:type="spellStart"/>
      <w:r w:rsidRPr="00AE60E7">
        <w:rPr>
          <w:rFonts w:ascii="Times New Roman" w:hAnsi="Times New Roman" w:cs="Times New Roman"/>
          <w:i/>
          <w:sz w:val="24"/>
          <w:szCs w:val="24"/>
        </w:rPr>
        <w:t>lower</w:t>
      </w:r>
      <w:proofErr w:type="spellEnd"/>
      <w:r w:rsidRPr="00AE60E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E60E7">
        <w:rPr>
          <w:rFonts w:ascii="Times New Roman" w:hAnsi="Times New Roman" w:cs="Times New Roman"/>
          <w:i/>
          <w:sz w:val="24"/>
          <w:szCs w:val="24"/>
        </w:rPr>
        <w:t>bound</w:t>
      </w:r>
      <w:proofErr w:type="spellEnd"/>
      <w:r w:rsidRPr="00AE60E7">
        <w:rPr>
          <w:rFonts w:ascii="Times New Roman" w:hAnsi="Times New Roman" w:cs="Times New Roman"/>
          <w:sz w:val="24"/>
          <w:szCs w:val="24"/>
        </w:rPr>
        <w:t xml:space="preserve"> e quali impatti ha tale condizione sulla politica monetaria della banca centrale. (Si risponda anche descrivendo sommariamente gli strumenti di politica monetaria adottati de</w:t>
      </w:r>
      <w:r w:rsidR="00AE60E7">
        <w:rPr>
          <w:rFonts w:ascii="Times New Roman" w:hAnsi="Times New Roman" w:cs="Times New Roman"/>
          <w:sz w:val="24"/>
          <w:szCs w:val="24"/>
        </w:rPr>
        <w:t>lla Banca Centrale Europea</w:t>
      </w:r>
      <w:r w:rsidRPr="00AE60E7">
        <w:rPr>
          <w:rFonts w:ascii="Times New Roman" w:hAnsi="Times New Roman" w:cs="Times New Roman"/>
          <w:sz w:val="24"/>
          <w:szCs w:val="24"/>
        </w:rPr>
        <w:t xml:space="preserve"> a seguito della pandemia da COVID-19.)</w:t>
      </w:r>
    </w:p>
    <w:p w:rsidR="006D09C1" w:rsidRPr="00AE60E7" w:rsidRDefault="006D09C1" w:rsidP="00316216">
      <w:pPr>
        <w:spacing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09C1" w:rsidRPr="00AE60E7" w:rsidRDefault="006D09C1" w:rsidP="00316216">
      <w:pPr>
        <w:spacing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60E7">
        <w:rPr>
          <w:rFonts w:ascii="Times New Roman" w:hAnsi="Times New Roman" w:cs="Times New Roman"/>
          <w:sz w:val="24"/>
          <w:szCs w:val="24"/>
        </w:rPr>
        <w:t>Si descriva che cosa sono le operazioni di politica monetaria non convenzionale e perché vengono impiegate.</w:t>
      </w:r>
    </w:p>
    <w:p w:rsidR="006D09C1" w:rsidRPr="00AE60E7" w:rsidRDefault="006D09C1" w:rsidP="00316216">
      <w:pPr>
        <w:spacing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09C1" w:rsidRPr="00AE60E7" w:rsidRDefault="006D09C1" w:rsidP="00316216">
      <w:pPr>
        <w:spacing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60E7">
        <w:rPr>
          <w:rFonts w:ascii="Times New Roman" w:hAnsi="Times New Roman" w:cs="Times New Roman"/>
          <w:sz w:val="24"/>
          <w:szCs w:val="24"/>
        </w:rPr>
        <w:t>Si descriva che cosa sono le corse agli sportelli.</w:t>
      </w:r>
    </w:p>
    <w:p w:rsidR="006D09C1" w:rsidRPr="00AE60E7" w:rsidRDefault="006D09C1" w:rsidP="00316216">
      <w:pPr>
        <w:spacing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09C1" w:rsidRDefault="00AE60E7" w:rsidP="00316216">
      <w:pPr>
        <w:spacing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 implicazioni ha la</w:t>
      </w:r>
      <w:r w:rsidR="006D09C1" w:rsidRPr="00AE60E7">
        <w:rPr>
          <w:rFonts w:ascii="Times New Roman" w:hAnsi="Times New Roman" w:cs="Times New Roman"/>
          <w:sz w:val="24"/>
          <w:szCs w:val="24"/>
        </w:rPr>
        <w:t xml:space="preserve"> stagf</w:t>
      </w:r>
      <w:r>
        <w:rPr>
          <w:rFonts w:ascii="Times New Roman" w:hAnsi="Times New Roman" w:cs="Times New Roman"/>
          <w:sz w:val="24"/>
          <w:szCs w:val="24"/>
        </w:rPr>
        <w:t xml:space="preserve">lazione sulla relazione tra tasso di inflazione e tasso di disoccupazione descritta dalla curva di Phillips? </w:t>
      </w:r>
    </w:p>
    <w:p w:rsidR="00BF4EEB" w:rsidRDefault="00BF4EEB"/>
    <w:sectPr w:rsidR="00BF4EE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66C"/>
    <w:rsid w:val="00000FAC"/>
    <w:rsid w:val="00116F2C"/>
    <w:rsid w:val="00194334"/>
    <w:rsid w:val="002067B6"/>
    <w:rsid w:val="002841A3"/>
    <w:rsid w:val="00316216"/>
    <w:rsid w:val="00326614"/>
    <w:rsid w:val="003B16A1"/>
    <w:rsid w:val="005032A2"/>
    <w:rsid w:val="00586D46"/>
    <w:rsid w:val="00612E72"/>
    <w:rsid w:val="006D09C1"/>
    <w:rsid w:val="00757BF6"/>
    <w:rsid w:val="00777E4A"/>
    <w:rsid w:val="00842CEB"/>
    <w:rsid w:val="00885227"/>
    <w:rsid w:val="009508E8"/>
    <w:rsid w:val="00A162B4"/>
    <w:rsid w:val="00A47A8A"/>
    <w:rsid w:val="00A64112"/>
    <w:rsid w:val="00AC2813"/>
    <w:rsid w:val="00AE60E7"/>
    <w:rsid w:val="00B5166C"/>
    <w:rsid w:val="00B82D20"/>
    <w:rsid w:val="00BF4EEB"/>
    <w:rsid w:val="00C0169C"/>
    <w:rsid w:val="00D958B3"/>
    <w:rsid w:val="00DC21DF"/>
    <w:rsid w:val="00DC64D5"/>
    <w:rsid w:val="00DF2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86D4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86D4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13</cp:revision>
  <dcterms:created xsi:type="dcterms:W3CDTF">2021-12-19T17:30:00Z</dcterms:created>
  <dcterms:modified xsi:type="dcterms:W3CDTF">2021-12-22T16:18:00Z</dcterms:modified>
</cp:coreProperties>
</file>