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30DDC" w14:textId="32AD048D" w:rsidR="006B5589" w:rsidRPr="00AB196D" w:rsidRDefault="0042503A" w:rsidP="003529AE">
      <w:pPr>
        <w:jc w:val="center"/>
        <w:rPr>
          <w:rFonts w:asciiTheme="majorHAnsi" w:hAnsiTheme="majorHAnsi"/>
          <w:b/>
          <w:sz w:val="28"/>
          <w:szCs w:val="28"/>
          <w:lang w:val="it-IT"/>
        </w:rPr>
      </w:pPr>
      <w:proofErr w:type="spellStart"/>
      <w:r w:rsidRPr="00AB196D">
        <w:rPr>
          <w:rFonts w:asciiTheme="majorHAnsi" w:hAnsiTheme="majorHAnsi"/>
          <w:b/>
          <w:sz w:val="28"/>
          <w:szCs w:val="28"/>
          <w:lang w:val="it-IT"/>
        </w:rPr>
        <w:t>Literaturrecherche</w:t>
      </w:r>
      <w:proofErr w:type="spellEnd"/>
      <w:r w:rsidRPr="00AB196D">
        <w:rPr>
          <w:rFonts w:asciiTheme="majorHAnsi" w:hAnsiTheme="majorHAnsi"/>
          <w:b/>
          <w:sz w:val="28"/>
          <w:szCs w:val="28"/>
          <w:lang w:val="it-IT"/>
        </w:rPr>
        <w:t xml:space="preserve">: </w:t>
      </w:r>
      <w:proofErr w:type="spellStart"/>
      <w:r w:rsidRPr="00AB196D">
        <w:rPr>
          <w:rFonts w:asciiTheme="majorHAnsi" w:hAnsiTheme="majorHAnsi"/>
          <w:b/>
          <w:sz w:val="28"/>
          <w:szCs w:val="28"/>
          <w:lang w:val="it-IT"/>
        </w:rPr>
        <w:t>Übungen</w:t>
      </w:r>
      <w:proofErr w:type="spellEnd"/>
      <w:r w:rsidRPr="00AB196D">
        <w:rPr>
          <w:rFonts w:asciiTheme="majorHAnsi" w:hAnsiTheme="majorHAnsi"/>
          <w:b/>
          <w:sz w:val="28"/>
          <w:szCs w:val="28"/>
          <w:lang w:val="it-IT"/>
        </w:rPr>
        <w:t xml:space="preserve"> und </w:t>
      </w:r>
      <w:proofErr w:type="spellStart"/>
      <w:r w:rsidRPr="00AB196D">
        <w:rPr>
          <w:rFonts w:asciiTheme="majorHAnsi" w:hAnsiTheme="majorHAnsi"/>
          <w:b/>
          <w:sz w:val="28"/>
          <w:szCs w:val="28"/>
          <w:lang w:val="it-IT"/>
        </w:rPr>
        <w:t>Basiswerke</w:t>
      </w:r>
      <w:proofErr w:type="spellEnd"/>
    </w:p>
    <w:p w14:paraId="21E79195" w14:textId="2C2BBBCF" w:rsidR="006B5589" w:rsidRPr="00AB196D" w:rsidRDefault="0042503A" w:rsidP="006B5589">
      <w:pPr>
        <w:rPr>
          <w:rFonts w:asciiTheme="majorHAnsi" w:hAnsiTheme="majorHAnsi"/>
          <w:b/>
          <w:sz w:val="24"/>
          <w:szCs w:val="24"/>
          <w:lang w:val="it-IT"/>
        </w:rPr>
      </w:pPr>
      <w:proofErr w:type="spellStart"/>
      <w:r w:rsidRPr="00AB196D">
        <w:rPr>
          <w:rFonts w:asciiTheme="majorHAnsi" w:hAnsiTheme="majorHAnsi"/>
          <w:b/>
          <w:sz w:val="24"/>
          <w:szCs w:val="24"/>
          <w:lang w:val="it-IT"/>
        </w:rPr>
        <w:t>Übungen</w:t>
      </w:r>
      <w:proofErr w:type="spellEnd"/>
    </w:p>
    <w:p w14:paraId="63BD4D64" w14:textId="77777777" w:rsidR="00B72C85" w:rsidRDefault="00B72C85">
      <w:pPr>
        <w:rPr>
          <w:rFonts w:asciiTheme="majorHAnsi" w:hAnsiTheme="majorHAnsi"/>
          <w:bCs/>
          <w:sz w:val="24"/>
          <w:szCs w:val="24"/>
          <w:lang w:val="it-IT"/>
        </w:rPr>
      </w:pPr>
      <w:r w:rsidRPr="00C3737D">
        <w:rPr>
          <w:rFonts w:asciiTheme="majorHAnsi" w:hAnsiTheme="majorHAnsi"/>
          <w:b/>
          <w:sz w:val="24"/>
          <w:szCs w:val="24"/>
          <w:lang w:val="it-IT"/>
        </w:rPr>
        <w:t>1.</w:t>
      </w:r>
      <w:r w:rsidRPr="00B72C85">
        <w:rPr>
          <w:rFonts w:asciiTheme="majorHAnsi" w:hAnsiTheme="majorHAnsi"/>
          <w:bCs/>
          <w:sz w:val="24"/>
          <w:szCs w:val="24"/>
          <w:lang w:val="it-IT"/>
        </w:rPr>
        <w:t xml:space="preserve"> Esiste una nuova edizione della m</w:t>
      </w:r>
      <w:r>
        <w:rPr>
          <w:rFonts w:asciiTheme="majorHAnsi" w:hAnsiTheme="majorHAnsi"/>
          <w:bCs/>
          <w:sz w:val="24"/>
          <w:szCs w:val="24"/>
          <w:lang w:val="it-IT"/>
        </w:rPr>
        <w:t xml:space="preserve">onografia </w:t>
      </w:r>
      <w:r w:rsidRPr="00B72C85">
        <w:rPr>
          <w:rFonts w:asciiTheme="majorHAnsi" w:hAnsiTheme="majorHAnsi"/>
          <w:bCs/>
          <w:i/>
          <w:iCs/>
          <w:sz w:val="24"/>
          <w:szCs w:val="24"/>
          <w:lang w:val="it-IT"/>
        </w:rPr>
        <w:t>La linguistica tedesca</w:t>
      </w:r>
      <w:r>
        <w:rPr>
          <w:rFonts w:asciiTheme="majorHAnsi" w:hAnsiTheme="majorHAnsi"/>
          <w:bCs/>
          <w:sz w:val="24"/>
          <w:szCs w:val="24"/>
          <w:lang w:val="it-IT"/>
        </w:rPr>
        <w:t xml:space="preserve"> di </w:t>
      </w:r>
      <w:proofErr w:type="spellStart"/>
      <w:r>
        <w:rPr>
          <w:rFonts w:asciiTheme="majorHAnsi" w:hAnsiTheme="majorHAnsi"/>
          <w:bCs/>
          <w:sz w:val="24"/>
          <w:szCs w:val="24"/>
          <w:lang w:val="it-IT"/>
        </w:rPr>
        <w:t>Di</w:t>
      </w:r>
      <w:proofErr w:type="spellEnd"/>
      <w:r>
        <w:rPr>
          <w:rFonts w:asciiTheme="majorHAnsi" w:hAnsiTheme="majorHAnsi"/>
          <w:bCs/>
          <w:sz w:val="24"/>
          <w:szCs w:val="24"/>
          <w:lang w:val="it-IT"/>
        </w:rPr>
        <w:t xml:space="preserve"> Meola. La cerchi sul catalogo e la citi.</w:t>
      </w:r>
    </w:p>
    <w:p w14:paraId="6E5653EA" w14:textId="77777777" w:rsidR="00B72C85" w:rsidRDefault="00B72C85">
      <w:pPr>
        <w:rPr>
          <w:rFonts w:asciiTheme="majorHAnsi" w:hAnsiTheme="majorHAnsi"/>
          <w:bCs/>
          <w:sz w:val="24"/>
          <w:szCs w:val="24"/>
          <w:lang w:val="it-IT"/>
        </w:rPr>
      </w:pPr>
      <w:r w:rsidRPr="00C3737D">
        <w:rPr>
          <w:rFonts w:asciiTheme="majorHAnsi" w:hAnsiTheme="majorHAnsi"/>
          <w:b/>
          <w:sz w:val="24"/>
          <w:szCs w:val="24"/>
          <w:lang w:val="it-IT"/>
        </w:rPr>
        <w:t>2.</w:t>
      </w:r>
      <w:r>
        <w:rPr>
          <w:rFonts w:asciiTheme="majorHAnsi" w:hAnsiTheme="majorHAnsi"/>
          <w:bCs/>
          <w:sz w:val="24"/>
          <w:szCs w:val="24"/>
          <w:lang w:val="it-IT"/>
        </w:rPr>
        <w:t xml:space="preserve"> Citi il volume con la collocazione </w:t>
      </w:r>
      <w:r w:rsidRPr="00B72C85">
        <w:rPr>
          <w:rFonts w:asciiTheme="majorHAnsi" w:hAnsiTheme="majorHAnsi"/>
          <w:bCs/>
          <w:sz w:val="24"/>
          <w:szCs w:val="24"/>
          <w:lang w:val="it-IT"/>
        </w:rPr>
        <w:t>17/F/II/0042</w:t>
      </w:r>
      <w:r>
        <w:rPr>
          <w:rFonts w:asciiTheme="majorHAnsi" w:hAnsiTheme="majorHAnsi"/>
          <w:bCs/>
          <w:sz w:val="24"/>
          <w:szCs w:val="24"/>
          <w:lang w:val="it-IT"/>
        </w:rPr>
        <w:t>.</w:t>
      </w:r>
    </w:p>
    <w:p w14:paraId="3E244E0C" w14:textId="77777777" w:rsidR="00733FBB" w:rsidRDefault="00B72C85" w:rsidP="00733FBB">
      <w:pPr>
        <w:rPr>
          <w:rFonts w:asciiTheme="majorHAnsi" w:hAnsiTheme="majorHAnsi"/>
          <w:bCs/>
          <w:sz w:val="24"/>
          <w:szCs w:val="24"/>
          <w:lang w:val="it-IT"/>
        </w:rPr>
      </w:pPr>
      <w:r w:rsidRPr="00C3737D">
        <w:rPr>
          <w:rFonts w:asciiTheme="majorHAnsi" w:hAnsiTheme="majorHAnsi"/>
          <w:b/>
          <w:sz w:val="24"/>
          <w:szCs w:val="24"/>
          <w:lang w:val="it-IT"/>
        </w:rPr>
        <w:t>3.</w:t>
      </w:r>
      <w:r>
        <w:rPr>
          <w:rFonts w:asciiTheme="majorHAnsi" w:hAnsiTheme="majorHAnsi"/>
          <w:bCs/>
          <w:sz w:val="24"/>
          <w:szCs w:val="24"/>
          <w:lang w:val="it-IT"/>
        </w:rPr>
        <w:t xml:space="preserve"> </w:t>
      </w:r>
      <w:r w:rsidR="00733FBB">
        <w:rPr>
          <w:rFonts w:asciiTheme="majorHAnsi" w:hAnsiTheme="majorHAnsi"/>
          <w:bCs/>
          <w:sz w:val="24"/>
          <w:szCs w:val="24"/>
          <w:lang w:val="it-IT"/>
        </w:rPr>
        <w:t>Cerchi il seguente articolo in biblioteca e faccia una foto della prima pagina:</w:t>
      </w:r>
    </w:p>
    <w:p w14:paraId="52F40BA1" w14:textId="034980BB" w:rsidR="00733FBB" w:rsidRDefault="00733FBB" w:rsidP="00733FBB">
      <w:pPr>
        <w:ind w:left="708"/>
        <w:rPr>
          <w:rFonts w:asciiTheme="majorHAnsi" w:hAnsiTheme="majorHAnsi"/>
          <w:bCs/>
          <w:sz w:val="24"/>
          <w:szCs w:val="24"/>
          <w:lang w:val="it-IT"/>
        </w:rPr>
      </w:pPr>
      <w:r w:rsidRPr="00733FBB">
        <w:rPr>
          <w:rFonts w:asciiTheme="majorHAnsi" w:hAnsiTheme="majorHAnsi"/>
          <w:bCs/>
          <w:smallCaps/>
          <w:sz w:val="24"/>
          <w:szCs w:val="24"/>
          <w:lang w:val="it-IT"/>
        </w:rPr>
        <w:t>Nied Curcio</w:t>
      </w:r>
      <w:r w:rsidRPr="00733FBB">
        <w:rPr>
          <w:rFonts w:asciiTheme="majorHAnsi" w:hAnsiTheme="majorHAnsi"/>
          <w:bCs/>
          <w:sz w:val="24"/>
          <w:szCs w:val="24"/>
          <w:lang w:val="it-IT"/>
        </w:rPr>
        <w:t xml:space="preserve">, Martina Lucia (2002): „La difficoltà della polisemia nell’acquisizione del tedesco come L2”. </w:t>
      </w:r>
      <w:r>
        <w:rPr>
          <w:rFonts w:asciiTheme="majorHAnsi" w:hAnsiTheme="majorHAnsi"/>
          <w:bCs/>
          <w:sz w:val="24"/>
          <w:szCs w:val="24"/>
          <w:lang w:val="it-IT"/>
        </w:rPr>
        <w:t xml:space="preserve">In: </w:t>
      </w:r>
      <w:r w:rsidRPr="00733FBB">
        <w:rPr>
          <w:rFonts w:asciiTheme="majorHAnsi" w:hAnsiTheme="majorHAnsi"/>
          <w:bCs/>
          <w:i/>
          <w:sz w:val="24"/>
          <w:szCs w:val="24"/>
          <w:lang w:val="it-IT"/>
        </w:rPr>
        <w:t>Studi italiani di linguistica teorica e applicata</w:t>
      </w:r>
      <w:r w:rsidRPr="00733FBB">
        <w:rPr>
          <w:rFonts w:asciiTheme="majorHAnsi" w:hAnsiTheme="majorHAnsi"/>
          <w:bCs/>
          <w:sz w:val="24"/>
          <w:szCs w:val="24"/>
          <w:lang w:val="it-IT"/>
        </w:rPr>
        <w:t xml:space="preserve"> 1/31</w:t>
      </w:r>
      <w:r>
        <w:rPr>
          <w:rFonts w:asciiTheme="majorHAnsi" w:hAnsiTheme="majorHAnsi"/>
          <w:bCs/>
          <w:sz w:val="24"/>
          <w:szCs w:val="24"/>
          <w:lang w:val="it-IT"/>
        </w:rPr>
        <w:t>, pp.</w:t>
      </w:r>
      <w:r w:rsidRPr="00733FBB">
        <w:rPr>
          <w:rFonts w:asciiTheme="majorHAnsi" w:hAnsiTheme="majorHAnsi"/>
          <w:bCs/>
          <w:sz w:val="24"/>
          <w:szCs w:val="24"/>
          <w:lang w:val="it-IT"/>
        </w:rPr>
        <w:t xml:space="preserve"> 133–149.</w:t>
      </w:r>
    </w:p>
    <w:p w14:paraId="35DC2E3F" w14:textId="7C3CE4BA" w:rsidR="00733FBB" w:rsidRDefault="00733FBB" w:rsidP="00733FBB">
      <w:pPr>
        <w:rPr>
          <w:rFonts w:asciiTheme="majorHAnsi" w:hAnsiTheme="majorHAnsi"/>
          <w:bCs/>
          <w:sz w:val="24"/>
          <w:szCs w:val="24"/>
          <w:lang w:val="it-IT"/>
        </w:rPr>
      </w:pPr>
      <w:r w:rsidRPr="00C3737D">
        <w:rPr>
          <w:rFonts w:asciiTheme="majorHAnsi" w:hAnsiTheme="majorHAnsi"/>
          <w:b/>
          <w:sz w:val="24"/>
          <w:szCs w:val="24"/>
          <w:lang w:val="it-IT"/>
        </w:rPr>
        <w:t>4.</w:t>
      </w:r>
      <w:r>
        <w:rPr>
          <w:rFonts w:asciiTheme="majorHAnsi" w:hAnsiTheme="majorHAnsi"/>
          <w:bCs/>
          <w:sz w:val="24"/>
          <w:szCs w:val="24"/>
          <w:lang w:val="it-IT"/>
        </w:rPr>
        <w:t xml:space="preserve"> Cerchi il seguente contributo e </w:t>
      </w:r>
      <w:r w:rsidR="002A5845">
        <w:rPr>
          <w:rFonts w:asciiTheme="majorHAnsi" w:hAnsiTheme="majorHAnsi"/>
          <w:bCs/>
          <w:sz w:val="24"/>
          <w:szCs w:val="24"/>
          <w:lang w:val="it-IT"/>
        </w:rPr>
        <w:t>copi la prima frase del capitolo 1.2 a pagina 100.</w:t>
      </w:r>
    </w:p>
    <w:p w14:paraId="528638BE" w14:textId="5A1F4C01" w:rsidR="002A5845" w:rsidRDefault="002A5845" w:rsidP="002A5845">
      <w:pPr>
        <w:ind w:left="708" w:firstLine="2"/>
        <w:rPr>
          <w:rFonts w:asciiTheme="majorHAnsi" w:hAnsiTheme="majorHAnsi"/>
          <w:bCs/>
          <w:sz w:val="24"/>
          <w:szCs w:val="24"/>
        </w:rPr>
      </w:pPr>
      <w:r w:rsidRPr="002A5845">
        <w:rPr>
          <w:rFonts w:asciiTheme="majorHAnsi" w:hAnsiTheme="majorHAnsi"/>
          <w:bCs/>
          <w:smallCaps/>
          <w:sz w:val="24"/>
          <w:szCs w:val="24"/>
        </w:rPr>
        <w:t>Sattler</w:t>
      </w:r>
      <w:r w:rsidRPr="002A5845">
        <w:rPr>
          <w:rFonts w:asciiTheme="majorHAnsi" w:hAnsiTheme="majorHAnsi"/>
          <w:bCs/>
          <w:sz w:val="24"/>
          <w:szCs w:val="24"/>
        </w:rPr>
        <w:t xml:space="preserve">, Waltraud (2008): „Rund ums </w:t>
      </w:r>
      <w:proofErr w:type="spellStart"/>
      <w:r w:rsidRPr="002A5845">
        <w:rPr>
          <w:rFonts w:asciiTheme="majorHAnsi" w:hAnsiTheme="majorHAnsi"/>
          <w:bCs/>
          <w:sz w:val="24"/>
          <w:szCs w:val="24"/>
        </w:rPr>
        <w:t>Gerund</w:t>
      </w:r>
      <w:proofErr w:type="spellEnd"/>
      <w:r w:rsidRPr="002A5845">
        <w:rPr>
          <w:rFonts w:asciiTheme="majorHAnsi" w:hAnsiTheme="majorHAnsi"/>
          <w:bCs/>
          <w:sz w:val="24"/>
          <w:szCs w:val="24"/>
        </w:rPr>
        <w:t xml:space="preserve">: Das </w:t>
      </w:r>
      <w:proofErr w:type="spellStart"/>
      <w:r w:rsidRPr="002A5845">
        <w:rPr>
          <w:rFonts w:asciiTheme="majorHAnsi" w:hAnsiTheme="majorHAnsi"/>
          <w:bCs/>
          <w:i/>
          <w:iCs/>
          <w:sz w:val="24"/>
          <w:szCs w:val="24"/>
        </w:rPr>
        <w:t>gerundio</w:t>
      </w:r>
      <w:proofErr w:type="spellEnd"/>
      <w:r w:rsidRPr="002A5845">
        <w:rPr>
          <w:rFonts w:asciiTheme="majorHAnsi" w:hAnsiTheme="majorHAnsi"/>
          <w:bCs/>
          <w:sz w:val="24"/>
          <w:szCs w:val="24"/>
        </w:rPr>
        <w:t xml:space="preserve"> und seine Wiedergabe im Deutschen“. In: </w:t>
      </w:r>
      <w:r w:rsidRPr="002A5845">
        <w:rPr>
          <w:rFonts w:asciiTheme="majorHAnsi" w:hAnsiTheme="majorHAnsi"/>
          <w:bCs/>
          <w:smallCaps/>
          <w:sz w:val="24"/>
          <w:szCs w:val="24"/>
        </w:rPr>
        <w:t>Nied Curcio</w:t>
      </w:r>
      <w:r w:rsidRPr="002A5845">
        <w:rPr>
          <w:rFonts w:asciiTheme="majorHAnsi" w:hAnsiTheme="majorHAnsi"/>
          <w:bCs/>
          <w:sz w:val="24"/>
          <w:szCs w:val="24"/>
        </w:rPr>
        <w:t xml:space="preserve">, Martina (Hrsg.): </w:t>
      </w:r>
      <w:r w:rsidRPr="002A5845">
        <w:rPr>
          <w:rFonts w:asciiTheme="majorHAnsi" w:hAnsiTheme="majorHAnsi"/>
          <w:bCs/>
          <w:i/>
          <w:iCs/>
          <w:sz w:val="24"/>
          <w:szCs w:val="24"/>
        </w:rPr>
        <w:t>Ausgewählte Phänomene zur kontrastiven Linguistik Italienisch-Deutsch. Ein Studien- und Übungsbuch für italienische DaF-Studierende</w:t>
      </w:r>
      <w:r w:rsidRPr="002A5845">
        <w:rPr>
          <w:rFonts w:asciiTheme="majorHAnsi" w:hAnsiTheme="majorHAnsi"/>
          <w:bCs/>
          <w:sz w:val="24"/>
          <w:szCs w:val="24"/>
        </w:rPr>
        <w:t xml:space="preserve">. Milano: </w:t>
      </w:r>
      <w:proofErr w:type="spellStart"/>
      <w:r w:rsidRPr="002A5845">
        <w:rPr>
          <w:rFonts w:asciiTheme="majorHAnsi" w:hAnsiTheme="majorHAnsi"/>
          <w:bCs/>
          <w:sz w:val="24"/>
          <w:szCs w:val="24"/>
        </w:rPr>
        <w:t>FrancoAngeli</w:t>
      </w:r>
      <w:proofErr w:type="spellEnd"/>
      <w:r w:rsidRPr="002A5845">
        <w:rPr>
          <w:rFonts w:asciiTheme="majorHAnsi" w:hAnsiTheme="majorHAnsi"/>
          <w:bCs/>
          <w:sz w:val="24"/>
          <w:szCs w:val="24"/>
        </w:rPr>
        <w:t>, S. 98-117.</w:t>
      </w:r>
    </w:p>
    <w:p w14:paraId="4555D388" w14:textId="0517E2D9" w:rsidR="002A5845" w:rsidRPr="002A5845" w:rsidRDefault="002A5845" w:rsidP="002A5845">
      <w:pPr>
        <w:rPr>
          <w:rFonts w:asciiTheme="majorHAnsi" w:hAnsiTheme="majorHAnsi"/>
          <w:bCs/>
          <w:sz w:val="24"/>
          <w:szCs w:val="24"/>
          <w:lang w:val="it-IT"/>
        </w:rPr>
      </w:pPr>
      <w:r w:rsidRPr="00C3737D">
        <w:rPr>
          <w:rFonts w:asciiTheme="majorHAnsi" w:hAnsiTheme="majorHAnsi"/>
          <w:b/>
          <w:sz w:val="24"/>
          <w:szCs w:val="24"/>
          <w:lang w:val="it-IT"/>
        </w:rPr>
        <w:t>5.</w:t>
      </w:r>
      <w:r w:rsidRPr="002A5845">
        <w:rPr>
          <w:rFonts w:asciiTheme="majorHAnsi" w:hAnsiTheme="majorHAnsi"/>
          <w:bCs/>
          <w:sz w:val="24"/>
          <w:szCs w:val="24"/>
          <w:lang w:val="it-IT"/>
        </w:rPr>
        <w:t xml:space="preserve"> La seguente monografia contiene numerosi </w:t>
      </w:r>
      <w:r>
        <w:rPr>
          <w:rFonts w:asciiTheme="majorHAnsi" w:hAnsiTheme="majorHAnsi"/>
          <w:bCs/>
          <w:sz w:val="24"/>
          <w:szCs w:val="24"/>
          <w:lang w:val="it-IT"/>
        </w:rPr>
        <w:t>rinvii ad altre opere per vari aspetti rilevanti della traduzione.</w:t>
      </w:r>
    </w:p>
    <w:p w14:paraId="542FEA97" w14:textId="3AB771C4" w:rsidR="002A5845" w:rsidRPr="00AB196D" w:rsidRDefault="002A5845" w:rsidP="001E47A7">
      <w:pPr>
        <w:ind w:left="708"/>
        <w:rPr>
          <w:rFonts w:asciiTheme="majorHAnsi" w:hAnsiTheme="majorHAnsi"/>
          <w:bCs/>
          <w:sz w:val="24"/>
          <w:szCs w:val="24"/>
          <w:lang w:val="it-IT"/>
        </w:rPr>
      </w:pPr>
      <w:r w:rsidRPr="001E47A7">
        <w:rPr>
          <w:rFonts w:asciiTheme="majorHAnsi" w:hAnsiTheme="majorHAnsi"/>
          <w:bCs/>
          <w:smallCaps/>
          <w:sz w:val="24"/>
          <w:szCs w:val="24"/>
        </w:rPr>
        <w:t>Koller</w:t>
      </w:r>
      <w:r w:rsidRPr="001E47A7">
        <w:rPr>
          <w:rFonts w:asciiTheme="majorHAnsi" w:hAnsiTheme="majorHAnsi"/>
          <w:bCs/>
          <w:sz w:val="24"/>
          <w:szCs w:val="24"/>
        </w:rPr>
        <w:t>, Werner (</w:t>
      </w:r>
      <w:r w:rsidRPr="001E47A7">
        <w:rPr>
          <w:rFonts w:asciiTheme="majorHAnsi" w:hAnsiTheme="majorHAnsi"/>
          <w:bCs/>
          <w:sz w:val="24"/>
          <w:szCs w:val="24"/>
          <w:vertAlign w:val="superscript"/>
        </w:rPr>
        <w:t>8</w:t>
      </w:r>
      <w:r w:rsidRPr="001E47A7">
        <w:rPr>
          <w:rFonts w:asciiTheme="majorHAnsi" w:hAnsiTheme="majorHAnsi"/>
          <w:bCs/>
          <w:sz w:val="24"/>
          <w:szCs w:val="24"/>
        </w:rPr>
        <w:t xml:space="preserve">2011): </w:t>
      </w:r>
      <w:r w:rsidRPr="001E47A7">
        <w:rPr>
          <w:rFonts w:asciiTheme="majorHAnsi" w:hAnsiTheme="majorHAnsi"/>
          <w:bCs/>
          <w:i/>
          <w:iCs/>
          <w:sz w:val="24"/>
          <w:szCs w:val="24"/>
        </w:rPr>
        <w:t>Einführung in die Übersetzungswissenschaft</w:t>
      </w:r>
      <w:r w:rsidRPr="001E47A7">
        <w:rPr>
          <w:rFonts w:asciiTheme="majorHAnsi" w:hAnsiTheme="majorHAnsi"/>
          <w:bCs/>
          <w:sz w:val="24"/>
          <w:szCs w:val="24"/>
        </w:rPr>
        <w:t xml:space="preserve">. </w:t>
      </w:r>
      <w:r w:rsidRPr="00AB196D">
        <w:rPr>
          <w:rFonts w:asciiTheme="majorHAnsi" w:hAnsiTheme="majorHAnsi"/>
          <w:bCs/>
          <w:sz w:val="24"/>
          <w:szCs w:val="24"/>
          <w:lang w:val="it-IT"/>
        </w:rPr>
        <w:t xml:space="preserve">Tübingen: </w:t>
      </w:r>
      <w:proofErr w:type="spellStart"/>
      <w:r w:rsidRPr="00AB196D">
        <w:rPr>
          <w:rFonts w:asciiTheme="majorHAnsi" w:hAnsiTheme="majorHAnsi"/>
          <w:bCs/>
          <w:sz w:val="24"/>
          <w:szCs w:val="24"/>
          <w:lang w:val="it-IT"/>
        </w:rPr>
        <w:t>Francke</w:t>
      </w:r>
      <w:proofErr w:type="spellEnd"/>
      <w:r w:rsidRPr="00AB196D">
        <w:rPr>
          <w:rFonts w:asciiTheme="majorHAnsi" w:hAnsiTheme="majorHAnsi"/>
          <w:bCs/>
          <w:sz w:val="24"/>
          <w:szCs w:val="24"/>
          <w:lang w:val="it-IT"/>
        </w:rPr>
        <w:t>.</w:t>
      </w:r>
    </w:p>
    <w:p w14:paraId="2A94449F" w14:textId="201F5B91" w:rsidR="004A4E76" w:rsidRDefault="004A4E76" w:rsidP="004A4E76">
      <w:pPr>
        <w:rPr>
          <w:rFonts w:asciiTheme="majorHAnsi" w:hAnsiTheme="majorHAnsi"/>
          <w:bCs/>
          <w:sz w:val="24"/>
          <w:szCs w:val="24"/>
          <w:lang w:val="it-IT"/>
        </w:rPr>
      </w:pPr>
      <w:r w:rsidRPr="001E47A7">
        <w:rPr>
          <w:rFonts w:asciiTheme="majorHAnsi" w:hAnsiTheme="majorHAnsi"/>
          <w:bCs/>
          <w:sz w:val="24"/>
          <w:szCs w:val="24"/>
          <w:lang w:val="it-IT"/>
        </w:rPr>
        <w:t>Ne citi due (recenti, usciti dopo il 2000) che trattano la traduzione di metafore.</w:t>
      </w:r>
    </w:p>
    <w:p w14:paraId="5107A2C7" w14:textId="4FD867F5" w:rsidR="00B86F47" w:rsidRPr="001E47A7" w:rsidRDefault="001E47A7" w:rsidP="004A4E76">
      <w:pPr>
        <w:rPr>
          <w:rFonts w:asciiTheme="majorHAnsi" w:hAnsiTheme="majorHAnsi"/>
          <w:bCs/>
          <w:sz w:val="24"/>
          <w:szCs w:val="24"/>
          <w:lang w:val="it-IT"/>
        </w:rPr>
      </w:pPr>
      <w:r w:rsidRPr="003C68F4">
        <w:rPr>
          <w:rFonts w:asciiTheme="majorHAnsi" w:hAnsiTheme="majorHAnsi"/>
          <w:b/>
          <w:sz w:val="24"/>
          <w:szCs w:val="24"/>
          <w:lang w:val="it-IT"/>
        </w:rPr>
        <w:t>6.</w:t>
      </w:r>
      <w:r w:rsidRPr="003C68F4">
        <w:rPr>
          <w:rFonts w:asciiTheme="majorHAnsi" w:hAnsiTheme="majorHAnsi"/>
          <w:bCs/>
          <w:sz w:val="24"/>
          <w:szCs w:val="24"/>
          <w:lang w:val="it-IT"/>
        </w:rPr>
        <w:t xml:space="preserve"> La bibliografia sottostante riporta alcune </w:t>
      </w:r>
      <w:r w:rsidR="003C68F4" w:rsidRPr="003C68F4">
        <w:rPr>
          <w:rFonts w:asciiTheme="majorHAnsi" w:hAnsiTheme="majorHAnsi"/>
          <w:bCs/>
          <w:sz w:val="24"/>
          <w:szCs w:val="24"/>
          <w:lang w:val="it-IT"/>
        </w:rPr>
        <w:t xml:space="preserve">introduzioni alla linguistica tedesca, anche in prospettiva contrastiva. </w:t>
      </w:r>
      <w:r w:rsidRPr="003C68F4">
        <w:rPr>
          <w:rFonts w:asciiTheme="majorHAnsi" w:hAnsiTheme="majorHAnsi"/>
          <w:bCs/>
          <w:sz w:val="24"/>
          <w:szCs w:val="24"/>
          <w:lang w:val="it-IT"/>
        </w:rPr>
        <w:t xml:space="preserve">Le sfogli in biblioteca e ne scelga una che Le sembra particolarmente utile. </w:t>
      </w:r>
      <w:r w:rsidR="00B86F47" w:rsidRPr="003C68F4">
        <w:rPr>
          <w:rFonts w:asciiTheme="majorHAnsi" w:hAnsiTheme="majorHAnsi"/>
          <w:bCs/>
          <w:sz w:val="24"/>
          <w:szCs w:val="24"/>
          <w:lang w:val="it-IT"/>
        </w:rPr>
        <w:t>Dia una motivazione per la Sua scelta.</w:t>
      </w:r>
    </w:p>
    <w:p w14:paraId="70C0EEBF" w14:textId="77777777" w:rsidR="002A5845" w:rsidRPr="001E47A7" w:rsidRDefault="002A5845" w:rsidP="002A5845">
      <w:pPr>
        <w:rPr>
          <w:rFonts w:asciiTheme="majorHAnsi" w:hAnsiTheme="majorHAnsi"/>
          <w:bCs/>
          <w:lang w:val="it-IT"/>
        </w:rPr>
      </w:pPr>
    </w:p>
    <w:p w14:paraId="3630CD9E" w14:textId="65F9FA04" w:rsidR="002A5845" w:rsidRPr="001E47A7" w:rsidRDefault="002A5845" w:rsidP="002A5845">
      <w:pPr>
        <w:rPr>
          <w:rFonts w:asciiTheme="majorHAnsi" w:hAnsiTheme="majorHAnsi"/>
          <w:bCs/>
          <w:sz w:val="24"/>
          <w:szCs w:val="24"/>
          <w:lang w:val="it-IT"/>
        </w:rPr>
      </w:pPr>
    </w:p>
    <w:p w14:paraId="471FAAB5" w14:textId="023BABB1" w:rsidR="002A5845" w:rsidRPr="001E47A7" w:rsidRDefault="002A5845" w:rsidP="00733FBB">
      <w:pPr>
        <w:rPr>
          <w:rFonts w:asciiTheme="majorHAnsi" w:hAnsiTheme="majorHAnsi"/>
          <w:bCs/>
          <w:sz w:val="24"/>
          <w:szCs w:val="24"/>
          <w:lang w:val="it-IT"/>
        </w:rPr>
      </w:pPr>
    </w:p>
    <w:p w14:paraId="22199C8D" w14:textId="776EF2A8" w:rsidR="00733FBB" w:rsidRPr="001E47A7" w:rsidRDefault="00733FBB">
      <w:pPr>
        <w:rPr>
          <w:rFonts w:asciiTheme="majorHAnsi" w:hAnsiTheme="majorHAnsi"/>
          <w:bCs/>
          <w:sz w:val="24"/>
          <w:szCs w:val="24"/>
          <w:lang w:val="it-IT"/>
        </w:rPr>
      </w:pPr>
    </w:p>
    <w:p w14:paraId="7AC8C290" w14:textId="740294F6" w:rsidR="0042503A" w:rsidRPr="001E47A7" w:rsidRDefault="0042503A">
      <w:pPr>
        <w:rPr>
          <w:rFonts w:asciiTheme="majorHAnsi" w:hAnsiTheme="majorHAnsi"/>
          <w:b/>
          <w:sz w:val="24"/>
          <w:szCs w:val="24"/>
          <w:lang w:val="it-IT"/>
        </w:rPr>
      </w:pPr>
      <w:r w:rsidRPr="001E47A7">
        <w:rPr>
          <w:rFonts w:asciiTheme="majorHAnsi" w:hAnsiTheme="majorHAnsi"/>
          <w:b/>
          <w:sz w:val="24"/>
          <w:szCs w:val="24"/>
          <w:lang w:val="it-IT"/>
        </w:rPr>
        <w:br w:type="page"/>
      </w:r>
    </w:p>
    <w:p w14:paraId="24D0B7DD" w14:textId="685AB46E" w:rsidR="0042503A" w:rsidRPr="00AB196D" w:rsidRDefault="0042503A" w:rsidP="006B5589">
      <w:pPr>
        <w:rPr>
          <w:rFonts w:asciiTheme="majorHAnsi" w:hAnsiTheme="majorHAnsi"/>
          <w:b/>
          <w:sz w:val="24"/>
          <w:szCs w:val="24"/>
          <w:lang w:val="it-IT"/>
        </w:rPr>
      </w:pPr>
      <w:proofErr w:type="spellStart"/>
      <w:r w:rsidRPr="00AB196D">
        <w:rPr>
          <w:rFonts w:asciiTheme="majorHAnsi" w:hAnsiTheme="majorHAnsi"/>
          <w:b/>
          <w:sz w:val="24"/>
          <w:szCs w:val="24"/>
          <w:lang w:val="it-IT"/>
        </w:rPr>
        <w:lastRenderedPageBreak/>
        <w:t>Basisliteratur</w:t>
      </w:r>
      <w:proofErr w:type="spellEnd"/>
    </w:p>
    <w:p w14:paraId="4BC8C0BE" w14:textId="77777777" w:rsidR="006B5589" w:rsidRPr="00AB196D" w:rsidRDefault="00F72FDC" w:rsidP="006B5589">
      <w:pPr>
        <w:rPr>
          <w:rFonts w:asciiTheme="majorHAnsi" w:hAnsiTheme="majorHAnsi"/>
          <w:b/>
          <w:lang w:val="it-IT"/>
        </w:rPr>
      </w:pPr>
      <w:proofErr w:type="spellStart"/>
      <w:r w:rsidRPr="00AB196D">
        <w:rPr>
          <w:rFonts w:asciiTheme="majorHAnsi" w:hAnsiTheme="majorHAnsi"/>
          <w:b/>
          <w:lang w:val="it-IT"/>
        </w:rPr>
        <w:t>Einsprachige</w:t>
      </w:r>
      <w:proofErr w:type="spellEnd"/>
      <w:r w:rsidRPr="00AB196D">
        <w:rPr>
          <w:rFonts w:asciiTheme="majorHAnsi" w:hAnsiTheme="majorHAnsi"/>
          <w:b/>
          <w:lang w:val="it-IT"/>
        </w:rPr>
        <w:t xml:space="preserve"> </w:t>
      </w:r>
      <w:proofErr w:type="spellStart"/>
      <w:r w:rsidRPr="00AB196D">
        <w:rPr>
          <w:rFonts w:asciiTheme="majorHAnsi" w:hAnsiTheme="majorHAnsi"/>
          <w:b/>
          <w:lang w:val="it-IT"/>
        </w:rPr>
        <w:t>Wörterbücher</w:t>
      </w:r>
      <w:proofErr w:type="spellEnd"/>
    </w:p>
    <w:p w14:paraId="6F971B07" w14:textId="77777777" w:rsidR="005B37FF" w:rsidRPr="00AB196D" w:rsidRDefault="005B37FF" w:rsidP="00BC6881">
      <w:pPr>
        <w:rPr>
          <w:rFonts w:asciiTheme="majorHAnsi" w:hAnsiTheme="majorHAnsi"/>
          <w:lang w:val="it-IT"/>
        </w:rPr>
      </w:pPr>
      <w:r w:rsidRPr="00AB196D">
        <w:rPr>
          <w:rFonts w:asciiTheme="majorHAnsi" w:hAnsiTheme="majorHAnsi"/>
          <w:lang w:val="it-IT"/>
        </w:rPr>
        <w:t>DUDEN: www.duden.de</w:t>
      </w:r>
    </w:p>
    <w:p w14:paraId="12F4CBDD" w14:textId="30EDEDDB" w:rsidR="00BC6881" w:rsidRDefault="00BC6881" w:rsidP="005B37FF">
      <w:pPr>
        <w:spacing w:after="0"/>
        <w:rPr>
          <w:rFonts w:asciiTheme="majorHAnsi" w:hAnsiTheme="majorHAnsi"/>
        </w:rPr>
      </w:pPr>
      <w:r w:rsidRPr="00BC6881">
        <w:rPr>
          <w:rFonts w:asciiTheme="majorHAnsi" w:hAnsiTheme="majorHAnsi"/>
        </w:rPr>
        <w:t>Duden</w:t>
      </w:r>
      <w:r>
        <w:rPr>
          <w:rFonts w:asciiTheme="majorHAnsi" w:hAnsiTheme="majorHAnsi"/>
        </w:rPr>
        <w:t>redaktion (201</w:t>
      </w:r>
      <w:r w:rsidR="00A20F64">
        <w:rPr>
          <w:rFonts w:asciiTheme="majorHAnsi" w:hAnsiTheme="majorHAnsi"/>
        </w:rPr>
        <w:t>9</w:t>
      </w:r>
      <w:r>
        <w:rPr>
          <w:rFonts w:asciiTheme="majorHAnsi" w:hAnsiTheme="majorHAnsi"/>
        </w:rPr>
        <w:t xml:space="preserve">): </w:t>
      </w:r>
      <w:r w:rsidRPr="00BC6881">
        <w:rPr>
          <w:rFonts w:asciiTheme="majorHAnsi" w:hAnsiTheme="majorHAnsi"/>
          <w:i/>
        </w:rPr>
        <w:t>Deutsches Universalwörterbuch. Das umfassende Bedeutungswörterbuch der deutschen Gegenwartssprache</w:t>
      </w:r>
      <w:r>
        <w:rPr>
          <w:rFonts w:asciiTheme="majorHAnsi" w:hAnsiTheme="majorHAnsi"/>
        </w:rPr>
        <w:t xml:space="preserve">. </w:t>
      </w:r>
      <w:r w:rsidR="00A20F64">
        <w:rPr>
          <w:rFonts w:asciiTheme="majorHAnsi" w:hAnsiTheme="majorHAnsi"/>
        </w:rPr>
        <w:t>9</w:t>
      </w:r>
      <w:r>
        <w:rPr>
          <w:rFonts w:asciiTheme="majorHAnsi" w:hAnsiTheme="majorHAnsi"/>
        </w:rPr>
        <w:t xml:space="preserve">., </w:t>
      </w:r>
      <w:proofErr w:type="spellStart"/>
      <w:r>
        <w:rPr>
          <w:rFonts w:asciiTheme="majorHAnsi" w:hAnsiTheme="majorHAnsi"/>
        </w:rPr>
        <w:t>überarb</w:t>
      </w:r>
      <w:proofErr w:type="spellEnd"/>
      <w:r>
        <w:rPr>
          <w:rFonts w:asciiTheme="majorHAnsi" w:hAnsiTheme="majorHAnsi"/>
        </w:rPr>
        <w:t xml:space="preserve">. und </w:t>
      </w:r>
      <w:proofErr w:type="spellStart"/>
      <w:r>
        <w:rPr>
          <w:rFonts w:asciiTheme="majorHAnsi" w:hAnsiTheme="majorHAnsi"/>
        </w:rPr>
        <w:t>erw</w:t>
      </w:r>
      <w:proofErr w:type="spellEnd"/>
      <w:r>
        <w:rPr>
          <w:rFonts w:asciiTheme="majorHAnsi" w:hAnsiTheme="majorHAnsi"/>
        </w:rPr>
        <w:t>. Aufl. Mannheim</w:t>
      </w:r>
      <w:r w:rsidR="00FD2C00">
        <w:rPr>
          <w:rFonts w:asciiTheme="majorHAnsi" w:hAnsiTheme="majorHAnsi"/>
        </w:rPr>
        <w:t xml:space="preserve"> u. a.</w:t>
      </w:r>
      <w:r>
        <w:rPr>
          <w:rFonts w:asciiTheme="majorHAnsi" w:hAnsiTheme="majorHAnsi"/>
        </w:rPr>
        <w:t>: D</w:t>
      </w:r>
      <w:r w:rsidR="00FD2C00">
        <w:rPr>
          <w:rFonts w:asciiTheme="majorHAnsi" w:hAnsiTheme="majorHAnsi"/>
        </w:rPr>
        <w:t>udenverlag</w:t>
      </w:r>
      <w:r>
        <w:rPr>
          <w:rFonts w:asciiTheme="majorHAnsi" w:hAnsiTheme="majorHAnsi"/>
        </w:rPr>
        <w:t>.</w:t>
      </w:r>
      <w:r w:rsidR="005B37FF">
        <w:rPr>
          <w:rFonts w:asciiTheme="majorHAnsi" w:hAnsiTheme="majorHAnsi"/>
        </w:rPr>
        <w:t xml:space="preserve"> </w:t>
      </w:r>
    </w:p>
    <w:p w14:paraId="543D9B8D" w14:textId="77777777" w:rsidR="005B37FF" w:rsidRDefault="005B37FF" w:rsidP="001855D5">
      <w:pPr>
        <w:ind w:firstLine="708"/>
        <w:rPr>
          <w:rFonts w:asciiTheme="majorHAnsi" w:hAnsiTheme="majorHAnsi"/>
        </w:rPr>
      </w:pPr>
      <w:r>
        <w:rPr>
          <w:rFonts w:asciiTheme="majorHAnsi" w:hAnsiTheme="majorHAnsi"/>
        </w:rPr>
        <w:t>u. a. Wörterbücher der Duden-Reihe</w:t>
      </w:r>
    </w:p>
    <w:p w14:paraId="5A8547E3" w14:textId="77777777" w:rsidR="005B37FF" w:rsidRDefault="0061793F" w:rsidP="0061793F">
      <w:pPr>
        <w:pStyle w:val="style13"/>
        <w:spacing w:before="0" w:beforeAutospacing="0" w:after="0" w:afterAutospacing="0" w:line="270" w:lineRule="atLeast"/>
      </w:pPr>
      <w:r w:rsidRPr="0061793F">
        <w:rPr>
          <w:smallCaps/>
        </w:rPr>
        <w:t>Wahrig-Burfeind</w:t>
      </w:r>
      <w:r>
        <w:t xml:space="preserve">, Renate (2012): </w:t>
      </w:r>
      <w:r w:rsidRPr="0061793F">
        <w:rPr>
          <w:i/>
        </w:rPr>
        <w:t>WAHRIG. Wörterbuch der deutschen Sprache</w:t>
      </w:r>
      <w:r>
        <w:t>. München: dtv.</w:t>
      </w:r>
    </w:p>
    <w:p w14:paraId="4623BD3C" w14:textId="068182E9" w:rsidR="0061793F" w:rsidRDefault="0061793F" w:rsidP="0061793F">
      <w:pPr>
        <w:pStyle w:val="style13"/>
        <w:spacing w:before="0" w:beforeAutospacing="0" w:after="0" w:afterAutospacing="0" w:line="270" w:lineRule="atLeast"/>
      </w:pPr>
    </w:p>
    <w:p w14:paraId="3187EA2E" w14:textId="6B60C7F1" w:rsidR="006A5EE6" w:rsidRDefault="006A5EE6" w:rsidP="0061793F">
      <w:pPr>
        <w:pStyle w:val="style13"/>
        <w:spacing w:before="0" w:beforeAutospacing="0" w:after="0" w:afterAutospacing="0" w:line="270" w:lineRule="atLeast"/>
      </w:pPr>
      <w:r w:rsidRPr="006A5EE6">
        <w:t xml:space="preserve">PONS </w:t>
      </w:r>
      <w:r w:rsidRPr="00A02839">
        <w:rPr>
          <w:i/>
          <w:iCs/>
        </w:rPr>
        <w:t>Großwörterbuch Deutsch als Fremdsprache</w:t>
      </w:r>
    </w:p>
    <w:p w14:paraId="3C4FD5CB" w14:textId="5DC9A024" w:rsidR="006A5EE6" w:rsidRDefault="006A5EE6" w:rsidP="0061793F">
      <w:pPr>
        <w:pStyle w:val="style13"/>
        <w:spacing w:before="0" w:beforeAutospacing="0" w:after="0" w:afterAutospacing="0" w:line="270" w:lineRule="atLeast"/>
      </w:pPr>
    </w:p>
    <w:p w14:paraId="1B11654A" w14:textId="34086439" w:rsidR="006A5EE6" w:rsidRDefault="006A5EE6" w:rsidP="0061793F">
      <w:pPr>
        <w:pStyle w:val="style13"/>
        <w:spacing w:before="0" w:beforeAutospacing="0" w:after="0" w:afterAutospacing="0" w:line="270" w:lineRule="atLeast"/>
      </w:pPr>
      <w:r>
        <w:t xml:space="preserve">Langenscheidt </w:t>
      </w:r>
      <w:r w:rsidRPr="00A02839">
        <w:rPr>
          <w:i/>
          <w:iCs/>
        </w:rPr>
        <w:t>Großwörterbuch Deutsch als Fremdsprache</w:t>
      </w:r>
    </w:p>
    <w:p w14:paraId="2E76CFDD" w14:textId="77777777" w:rsidR="006A5EE6" w:rsidRDefault="006A5EE6" w:rsidP="0061793F">
      <w:pPr>
        <w:pStyle w:val="style13"/>
        <w:spacing w:before="0" w:beforeAutospacing="0" w:after="0" w:afterAutospacing="0" w:line="270" w:lineRule="atLeast"/>
      </w:pPr>
    </w:p>
    <w:p w14:paraId="641F849B" w14:textId="77777777" w:rsidR="0061793F" w:rsidRDefault="0061793F" w:rsidP="0061793F">
      <w:pPr>
        <w:pStyle w:val="style13"/>
        <w:spacing w:before="0" w:beforeAutospacing="0" w:after="0" w:afterAutospacing="0" w:line="270" w:lineRule="atLeast"/>
      </w:pPr>
      <w:r w:rsidRPr="0061793F">
        <w:t>www.dwds.de</w:t>
      </w:r>
    </w:p>
    <w:p w14:paraId="282F1809" w14:textId="77777777" w:rsidR="0061793F" w:rsidRDefault="0061793F" w:rsidP="0061793F">
      <w:pPr>
        <w:pStyle w:val="style13"/>
        <w:spacing w:before="0" w:beforeAutospacing="0" w:after="0" w:afterAutospacing="0" w:line="270" w:lineRule="atLeast"/>
      </w:pPr>
    </w:p>
    <w:p w14:paraId="31B9D010" w14:textId="77777777" w:rsidR="0061793F" w:rsidRPr="0061793F" w:rsidRDefault="0061793F" w:rsidP="0061793F">
      <w:pPr>
        <w:pStyle w:val="style13"/>
        <w:spacing w:before="0" w:beforeAutospacing="0" w:after="0" w:afterAutospacing="0" w:line="270" w:lineRule="atLeast"/>
      </w:pPr>
      <w:r>
        <w:t>www.owid.de</w:t>
      </w:r>
    </w:p>
    <w:p w14:paraId="406FB188" w14:textId="77777777" w:rsidR="00BC6881" w:rsidRPr="00BC6881" w:rsidRDefault="00BC6881" w:rsidP="00BC6881">
      <w:pPr>
        <w:rPr>
          <w:rFonts w:asciiTheme="majorHAnsi" w:hAnsiTheme="majorHAnsi"/>
        </w:rPr>
      </w:pPr>
    </w:p>
    <w:p w14:paraId="17FA7F55" w14:textId="77777777" w:rsidR="00BC6881" w:rsidRDefault="00BC6881" w:rsidP="006B5589">
      <w:pPr>
        <w:rPr>
          <w:rFonts w:asciiTheme="majorHAnsi" w:hAnsiTheme="majorHAnsi"/>
          <w:b/>
        </w:rPr>
      </w:pPr>
    </w:p>
    <w:p w14:paraId="7FF399F2" w14:textId="77777777" w:rsidR="00F72FDC" w:rsidRPr="00880FFA" w:rsidRDefault="00F72FDC" w:rsidP="006B5589">
      <w:pPr>
        <w:rPr>
          <w:rFonts w:asciiTheme="majorHAnsi" w:hAnsiTheme="majorHAnsi"/>
          <w:b/>
          <w:lang w:val="it-IT"/>
        </w:rPr>
      </w:pPr>
      <w:proofErr w:type="spellStart"/>
      <w:r w:rsidRPr="00880FFA">
        <w:rPr>
          <w:rFonts w:asciiTheme="majorHAnsi" w:hAnsiTheme="majorHAnsi"/>
          <w:b/>
          <w:lang w:val="it-IT"/>
        </w:rPr>
        <w:t>Zweisprachige</w:t>
      </w:r>
      <w:proofErr w:type="spellEnd"/>
      <w:r w:rsidRPr="00880FFA">
        <w:rPr>
          <w:rFonts w:asciiTheme="majorHAnsi" w:hAnsiTheme="majorHAnsi"/>
          <w:b/>
          <w:lang w:val="it-IT"/>
        </w:rPr>
        <w:t xml:space="preserve"> </w:t>
      </w:r>
      <w:proofErr w:type="spellStart"/>
      <w:r w:rsidRPr="00880FFA">
        <w:rPr>
          <w:rFonts w:asciiTheme="majorHAnsi" w:hAnsiTheme="majorHAnsi"/>
          <w:b/>
          <w:lang w:val="it-IT"/>
        </w:rPr>
        <w:t>Wörterbücher</w:t>
      </w:r>
      <w:proofErr w:type="spellEnd"/>
    </w:p>
    <w:p w14:paraId="5A6F733F" w14:textId="54090B33" w:rsidR="009E4F12" w:rsidRDefault="009E4F12" w:rsidP="00F72FDC">
      <w:pPr>
        <w:ind w:left="709" w:hanging="709"/>
        <w:rPr>
          <w:rFonts w:asciiTheme="majorHAnsi" w:hAnsiTheme="majorHAnsi"/>
          <w:lang w:val="it-IT"/>
        </w:rPr>
      </w:pPr>
      <w:bookmarkStart w:id="0" w:name="_Hlk2594845"/>
      <w:r w:rsidRPr="00880FFA">
        <w:rPr>
          <w:rFonts w:asciiTheme="majorHAnsi" w:hAnsiTheme="majorHAnsi"/>
          <w:smallCaps/>
          <w:lang w:val="it-IT"/>
        </w:rPr>
        <w:t>DIT Paravia</w:t>
      </w:r>
      <w:r w:rsidR="00DE1D14" w:rsidRPr="00880FFA">
        <w:rPr>
          <w:rFonts w:asciiTheme="majorHAnsi" w:hAnsiTheme="majorHAnsi"/>
          <w:smallCaps/>
          <w:lang w:val="it-IT"/>
        </w:rPr>
        <w:t xml:space="preserve"> (2012)</w:t>
      </w:r>
      <w:r w:rsidRPr="00880FFA">
        <w:rPr>
          <w:rFonts w:asciiTheme="majorHAnsi" w:hAnsiTheme="majorHAnsi"/>
          <w:smallCaps/>
          <w:lang w:val="it-IT"/>
        </w:rPr>
        <w:t xml:space="preserve">. </w:t>
      </w:r>
      <w:r w:rsidRPr="00A20F64">
        <w:rPr>
          <w:rFonts w:asciiTheme="majorHAnsi" w:hAnsiTheme="majorHAnsi"/>
          <w:i/>
          <w:iCs/>
          <w:lang w:val="it-IT"/>
        </w:rPr>
        <w:t>Il Dizionario tedesco-italiano e italiano-tedesco</w:t>
      </w:r>
      <w:r w:rsidRPr="00A20F64">
        <w:rPr>
          <w:rFonts w:asciiTheme="majorHAnsi" w:hAnsiTheme="majorHAnsi"/>
          <w:lang w:val="it-IT"/>
        </w:rPr>
        <w:t xml:space="preserve">. Quinta edizione aggiornata (In collaborazione con </w:t>
      </w:r>
      <w:proofErr w:type="spellStart"/>
      <w:r w:rsidRPr="00A20F64">
        <w:rPr>
          <w:rFonts w:asciiTheme="majorHAnsi" w:hAnsiTheme="majorHAnsi"/>
          <w:lang w:val="it-IT"/>
        </w:rPr>
        <w:t>Langenscheidt</w:t>
      </w:r>
      <w:proofErr w:type="spellEnd"/>
      <w:r w:rsidRPr="00A20F64">
        <w:rPr>
          <w:rFonts w:asciiTheme="majorHAnsi" w:hAnsiTheme="majorHAnsi"/>
          <w:lang w:val="it-IT"/>
        </w:rPr>
        <w:t>).</w:t>
      </w:r>
      <w:r>
        <w:rPr>
          <w:rFonts w:asciiTheme="majorHAnsi" w:hAnsiTheme="majorHAnsi"/>
          <w:lang w:val="it-IT"/>
        </w:rPr>
        <w:t xml:space="preserve"> </w:t>
      </w:r>
    </w:p>
    <w:p w14:paraId="3F65D05A" w14:textId="5C007826" w:rsidR="00F72FDC" w:rsidRPr="00F72FDC" w:rsidRDefault="00F72FDC" w:rsidP="00F72FDC">
      <w:pPr>
        <w:ind w:left="709" w:hanging="709"/>
        <w:rPr>
          <w:lang w:val="it-IT"/>
        </w:rPr>
      </w:pPr>
      <w:bookmarkStart w:id="1" w:name="_Hlk52900790"/>
      <w:r w:rsidRPr="009E4F12">
        <w:rPr>
          <w:rFonts w:asciiTheme="majorHAnsi" w:hAnsiTheme="majorHAnsi"/>
          <w:smallCaps/>
          <w:lang w:val="it-IT"/>
        </w:rPr>
        <w:t>Giacoma</w:t>
      </w:r>
      <w:r w:rsidRPr="009E4F12">
        <w:rPr>
          <w:rFonts w:asciiTheme="majorHAnsi" w:hAnsiTheme="majorHAnsi"/>
          <w:lang w:val="it-IT"/>
        </w:rPr>
        <w:t>, Luisa/</w:t>
      </w:r>
      <w:proofErr w:type="spellStart"/>
      <w:r w:rsidRPr="009E4F12">
        <w:rPr>
          <w:rFonts w:asciiTheme="majorHAnsi" w:hAnsiTheme="majorHAnsi"/>
          <w:smallCaps/>
          <w:lang w:val="it-IT"/>
        </w:rPr>
        <w:t>Kolb</w:t>
      </w:r>
      <w:proofErr w:type="spellEnd"/>
      <w:r w:rsidRPr="009E4F12">
        <w:rPr>
          <w:rFonts w:asciiTheme="majorHAnsi" w:hAnsiTheme="majorHAnsi"/>
          <w:lang w:val="it-IT"/>
        </w:rPr>
        <w:t>, Susanne (</w:t>
      </w:r>
      <w:proofErr w:type="spellStart"/>
      <w:r w:rsidRPr="009E4F12">
        <w:rPr>
          <w:rFonts w:asciiTheme="majorHAnsi" w:hAnsiTheme="majorHAnsi"/>
          <w:lang w:val="it-IT"/>
        </w:rPr>
        <w:t>Hrsg</w:t>
      </w:r>
      <w:proofErr w:type="spellEnd"/>
      <w:r w:rsidRPr="009E4F12">
        <w:rPr>
          <w:rFonts w:asciiTheme="majorHAnsi" w:hAnsiTheme="majorHAnsi"/>
          <w:lang w:val="it-IT"/>
        </w:rPr>
        <w:t xml:space="preserve">.) </w:t>
      </w:r>
      <w:r w:rsidRPr="00A20F64">
        <w:rPr>
          <w:rFonts w:asciiTheme="majorHAnsi" w:hAnsiTheme="majorHAnsi"/>
          <w:lang w:val="it-IT"/>
        </w:rPr>
        <w:t>(</w:t>
      </w:r>
      <w:r w:rsidR="00A20F64" w:rsidRPr="00A20F64">
        <w:rPr>
          <w:rFonts w:asciiTheme="majorHAnsi" w:hAnsiTheme="majorHAnsi"/>
          <w:vertAlign w:val="superscript"/>
          <w:lang w:val="it-IT"/>
        </w:rPr>
        <w:t>4</w:t>
      </w:r>
      <w:r w:rsidRPr="00A20F64">
        <w:rPr>
          <w:rFonts w:asciiTheme="majorHAnsi" w:hAnsiTheme="majorHAnsi"/>
          <w:lang w:val="it-IT"/>
        </w:rPr>
        <w:t>201</w:t>
      </w:r>
      <w:bookmarkEnd w:id="0"/>
      <w:r w:rsidR="00A20F64" w:rsidRPr="00A20F64">
        <w:rPr>
          <w:rFonts w:asciiTheme="majorHAnsi" w:hAnsiTheme="majorHAnsi"/>
          <w:lang w:val="it-IT"/>
        </w:rPr>
        <w:t>9</w:t>
      </w:r>
      <w:r w:rsidRPr="00A20F64">
        <w:rPr>
          <w:rFonts w:asciiTheme="majorHAnsi" w:hAnsiTheme="majorHAnsi"/>
          <w:lang w:val="it-IT"/>
        </w:rPr>
        <w:t xml:space="preserve">): </w:t>
      </w:r>
      <w:r w:rsidR="00A20F64" w:rsidRPr="00A20F64">
        <w:rPr>
          <w:rFonts w:asciiTheme="majorHAnsi" w:hAnsiTheme="majorHAnsi"/>
          <w:i/>
          <w:lang w:val="it-IT"/>
        </w:rPr>
        <w:t>il nuovo dizionario di Tedesco</w:t>
      </w:r>
      <w:r>
        <w:rPr>
          <w:rFonts w:asciiTheme="majorHAnsi" w:hAnsiTheme="majorHAnsi"/>
          <w:lang w:val="it-IT"/>
        </w:rPr>
        <w:t>.</w:t>
      </w:r>
      <w:r w:rsidRPr="00427149">
        <w:rPr>
          <w:rFonts w:asciiTheme="majorHAnsi" w:hAnsiTheme="majorHAnsi"/>
          <w:lang w:val="it-IT"/>
        </w:rPr>
        <w:t xml:space="preserve"> Bologna</w:t>
      </w:r>
      <w:r>
        <w:rPr>
          <w:rFonts w:asciiTheme="majorHAnsi" w:hAnsiTheme="majorHAnsi"/>
          <w:lang w:val="it-IT"/>
        </w:rPr>
        <w:t xml:space="preserve">: </w:t>
      </w:r>
      <w:r w:rsidRPr="00427149">
        <w:rPr>
          <w:rFonts w:asciiTheme="majorHAnsi" w:hAnsiTheme="majorHAnsi"/>
          <w:lang w:val="it-IT"/>
        </w:rPr>
        <w:t>Zanichelli</w:t>
      </w:r>
      <w:r w:rsidR="00A20F64">
        <w:rPr>
          <w:rFonts w:asciiTheme="majorHAnsi" w:hAnsiTheme="majorHAnsi"/>
          <w:lang w:val="it-IT"/>
        </w:rPr>
        <w:t xml:space="preserve"> (in collaborazione con </w:t>
      </w:r>
      <w:proofErr w:type="spellStart"/>
      <w:r w:rsidR="00A20F64">
        <w:rPr>
          <w:rFonts w:asciiTheme="majorHAnsi" w:hAnsiTheme="majorHAnsi"/>
          <w:lang w:val="it-IT"/>
        </w:rPr>
        <w:t>Klett</w:t>
      </w:r>
      <w:proofErr w:type="spellEnd"/>
      <w:r w:rsidR="00A20F64">
        <w:rPr>
          <w:rFonts w:asciiTheme="majorHAnsi" w:hAnsiTheme="majorHAnsi"/>
          <w:lang w:val="it-IT"/>
        </w:rPr>
        <w:t>-Pons)</w:t>
      </w:r>
      <w:r w:rsidRPr="00427149">
        <w:rPr>
          <w:rFonts w:asciiTheme="majorHAnsi" w:hAnsiTheme="majorHAnsi"/>
          <w:lang w:val="it-IT"/>
        </w:rPr>
        <w:t>.</w:t>
      </w:r>
    </w:p>
    <w:bookmarkEnd w:id="1"/>
    <w:p w14:paraId="3FF6D4DA" w14:textId="77777777" w:rsidR="00F72FDC" w:rsidRPr="00BC6881" w:rsidRDefault="00F72FDC" w:rsidP="00F72FDC">
      <w:pPr>
        <w:ind w:left="709" w:hanging="709"/>
        <w:jc w:val="both"/>
        <w:rPr>
          <w:rFonts w:asciiTheme="majorHAnsi" w:hAnsiTheme="majorHAnsi"/>
        </w:rPr>
      </w:pPr>
      <w:r w:rsidRPr="00BC6881">
        <w:rPr>
          <w:rFonts w:asciiTheme="majorHAnsi" w:hAnsiTheme="majorHAnsi"/>
          <w:smallCaps/>
          <w:lang w:val="it-IT"/>
        </w:rPr>
        <w:t>Grande Sansoni</w:t>
      </w:r>
      <w:r w:rsidRPr="00BC6881">
        <w:rPr>
          <w:rFonts w:asciiTheme="majorHAnsi" w:hAnsiTheme="majorHAnsi"/>
          <w:lang w:val="it-IT"/>
        </w:rPr>
        <w:t xml:space="preserve"> = </w:t>
      </w:r>
      <w:r w:rsidRPr="00BC6881">
        <w:rPr>
          <w:rFonts w:asciiTheme="majorHAnsi" w:hAnsiTheme="majorHAnsi"/>
          <w:smallCaps/>
          <w:lang w:val="it-IT"/>
        </w:rPr>
        <w:t>Macchi</w:t>
      </w:r>
      <w:r w:rsidRPr="00BC6881">
        <w:rPr>
          <w:rFonts w:asciiTheme="majorHAnsi" w:hAnsiTheme="majorHAnsi"/>
          <w:lang w:val="it-IT"/>
        </w:rPr>
        <w:t>, Vladimiro (</w:t>
      </w:r>
      <w:proofErr w:type="spellStart"/>
      <w:r w:rsidRPr="00BC6881">
        <w:rPr>
          <w:rFonts w:asciiTheme="majorHAnsi" w:hAnsiTheme="majorHAnsi"/>
          <w:lang w:val="it-IT"/>
        </w:rPr>
        <w:t>Hrsg</w:t>
      </w:r>
      <w:proofErr w:type="spellEnd"/>
      <w:r w:rsidRPr="00BC6881">
        <w:rPr>
          <w:rFonts w:asciiTheme="majorHAnsi" w:hAnsiTheme="majorHAnsi"/>
          <w:lang w:val="it-IT"/>
        </w:rPr>
        <w:t>.) (</w:t>
      </w:r>
      <w:r w:rsidR="00894FF2">
        <w:rPr>
          <w:rFonts w:asciiTheme="majorHAnsi" w:hAnsiTheme="majorHAnsi"/>
          <w:lang w:val="it-IT"/>
        </w:rPr>
        <w:t>²1984</w:t>
      </w:r>
      <w:r w:rsidRPr="00BC6881">
        <w:rPr>
          <w:rFonts w:asciiTheme="majorHAnsi" w:hAnsiTheme="majorHAnsi"/>
          <w:lang w:val="it-IT"/>
        </w:rPr>
        <w:t xml:space="preserve">): </w:t>
      </w:r>
      <w:r w:rsidRPr="00BC6881">
        <w:rPr>
          <w:rFonts w:asciiTheme="majorHAnsi" w:hAnsiTheme="majorHAnsi"/>
          <w:i/>
          <w:lang w:val="it-IT"/>
        </w:rPr>
        <w:t>Dizionario delle lingue italiana e tedesca</w:t>
      </w:r>
      <w:r w:rsidRPr="00BC6881">
        <w:rPr>
          <w:rFonts w:asciiTheme="majorHAnsi" w:hAnsiTheme="majorHAnsi"/>
          <w:lang w:val="it-IT"/>
        </w:rPr>
        <w:t xml:space="preserve">. </w:t>
      </w:r>
      <w:r w:rsidRPr="00BC6881">
        <w:rPr>
          <w:rFonts w:asciiTheme="majorHAnsi" w:hAnsiTheme="majorHAnsi"/>
        </w:rPr>
        <w:t>2 Bde. Firenze/Roma: Sansoni</w:t>
      </w:r>
      <w:r w:rsidR="00894FF2">
        <w:rPr>
          <w:rFonts w:asciiTheme="majorHAnsi" w:hAnsiTheme="majorHAnsi"/>
        </w:rPr>
        <w:t xml:space="preserve"> / Wiesbaden: Brandstetter.</w:t>
      </w:r>
    </w:p>
    <w:p w14:paraId="7B5085F5" w14:textId="77777777" w:rsidR="00F72FDC" w:rsidRPr="00F72FDC" w:rsidRDefault="00F72FDC" w:rsidP="006B5589">
      <w:pPr>
        <w:rPr>
          <w:rFonts w:asciiTheme="majorHAnsi" w:hAnsiTheme="majorHAnsi"/>
        </w:rPr>
      </w:pPr>
    </w:p>
    <w:p w14:paraId="0E063929" w14:textId="77777777" w:rsidR="00B72AFD" w:rsidRPr="00EE565F" w:rsidRDefault="00B72AFD" w:rsidP="006B5589">
      <w:pPr>
        <w:rPr>
          <w:rFonts w:asciiTheme="majorHAnsi" w:hAnsiTheme="majorHAnsi"/>
          <w:b/>
          <w:lang w:val="en-US"/>
        </w:rPr>
      </w:pPr>
    </w:p>
    <w:p w14:paraId="1FCB8C40" w14:textId="77777777" w:rsidR="00F72FDC" w:rsidRPr="006B5589" w:rsidRDefault="00F72FDC" w:rsidP="00F72FDC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Grammatiken des Deutschen</w:t>
      </w:r>
    </w:p>
    <w:p w14:paraId="5ED0291F" w14:textId="77777777" w:rsidR="00AC02A9" w:rsidRDefault="00AC02A9" w:rsidP="00AC02A9">
      <w:pPr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  <w:b/>
        </w:rPr>
        <w:t>Lernergrammatiken</w:t>
      </w:r>
      <w:proofErr w:type="spellEnd"/>
    </w:p>
    <w:p w14:paraId="72C67B1A" w14:textId="77777777" w:rsidR="00FD2C00" w:rsidRDefault="00FD2C00" w:rsidP="00FD2C00">
      <w:pPr>
        <w:spacing w:after="120"/>
        <w:ind w:left="284" w:hanging="284"/>
        <w:rPr>
          <w:rFonts w:ascii="Cambria" w:hAnsi="Cambria" w:cs="Times New Roman"/>
        </w:rPr>
      </w:pPr>
      <w:r w:rsidRPr="00FD2C00">
        <w:rPr>
          <w:rFonts w:ascii="Cambria" w:hAnsi="Cambria" w:cs="Times New Roman"/>
          <w:smallCaps/>
        </w:rPr>
        <w:t>Dreyer</w:t>
      </w:r>
      <w:r w:rsidRPr="00FD2C00">
        <w:rPr>
          <w:rFonts w:ascii="Cambria" w:hAnsi="Cambria" w:cs="Times New Roman"/>
        </w:rPr>
        <w:t xml:space="preserve">, Hilke / </w:t>
      </w:r>
      <w:r w:rsidRPr="00FD2C00">
        <w:rPr>
          <w:rFonts w:ascii="Cambria" w:hAnsi="Cambria" w:cs="Times New Roman"/>
          <w:smallCaps/>
        </w:rPr>
        <w:t>Schmitt</w:t>
      </w:r>
      <w:r w:rsidRPr="00FD2C00">
        <w:rPr>
          <w:rFonts w:ascii="Cambria" w:hAnsi="Cambria" w:cs="Times New Roman"/>
        </w:rPr>
        <w:t xml:space="preserve">, Richard (2009): </w:t>
      </w:r>
      <w:r w:rsidRPr="00FD2C00">
        <w:rPr>
          <w:rFonts w:ascii="Cambria" w:hAnsi="Cambria" w:cs="Times New Roman"/>
          <w:i/>
        </w:rPr>
        <w:t>Lehr- und Übungsbuch der deutschen Grammatik</w:t>
      </w:r>
      <w:r w:rsidRPr="00FD2C00">
        <w:rPr>
          <w:rFonts w:ascii="Cambria" w:hAnsi="Cambria" w:cs="Times New Roman"/>
        </w:rPr>
        <w:t xml:space="preserve"> – aktuell. Neubearbeitung. Ismaning: </w:t>
      </w:r>
      <w:proofErr w:type="spellStart"/>
      <w:r w:rsidRPr="00FD2C00">
        <w:rPr>
          <w:rFonts w:ascii="Cambria" w:hAnsi="Cambria" w:cs="Times New Roman"/>
        </w:rPr>
        <w:t>Hueber</w:t>
      </w:r>
      <w:proofErr w:type="spellEnd"/>
      <w:r w:rsidRPr="00FD2C00">
        <w:rPr>
          <w:rFonts w:ascii="Cambria" w:hAnsi="Cambria" w:cs="Times New Roman"/>
        </w:rPr>
        <w:t>.</w:t>
      </w:r>
    </w:p>
    <w:p w14:paraId="5B5753CC" w14:textId="77777777" w:rsidR="00387866" w:rsidRPr="00520CCB" w:rsidRDefault="00387866" w:rsidP="00AC02A9">
      <w:pPr>
        <w:rPr>
          <w:rFonts w:asciiTheme="majorHAnsi" w:hAnsiTheme="majorHAnsi"/>
        </w:rPr>
      </w:pPr>
      <w:r w:rsidRPr="00FD2C00">
        <w:rPr>
          <w:rFonts w:asciiTheme="majorHAnsi" w:hAnsiTheme="majorHAnsi"/>
          <w:smallCaps/>
        </w:rPr>
        <w:t>Hering</w:t>
      </w:r>
      <w:r>
        <w:rPr>
          <w:rFonts w:asciiTheme="majorHAnsi" w:hAnsiTheme="majorHAnsi"/>
        </w:rPr>
        <w:t xml:space="preserve">, Axel / </w:t>
      </w:r>
      <w:r w:rsidRPr="00FD2C00">
        <w:rPr>
          <w:rFonts w:asciiTheme="majorHAnsi" w:hAnsiTheme="majorHAnsi"/>
          <w:smallCaps/>
        </w:rPr>
        <w:t>Matussek</w:t>
      </w:r>
      <w:r>
        <w:rPr>
          <w:rFonts w:asciiTheme="majorHAnsi" w:hAnsiTheme="majorHAnsi"/>
        </w:rPr>
        <w:t xml:space="preserve">, Magdalena / </w:t>
      </w:r>
      <w:r w:rsidRPr="00FD2C00">
        <w:rPr>
          <w:rFonts w:asciiTheme="majorHAnsi" w:hAnsiTheme="majorHAnsi"/>
          <w:smallCaps/>
        </w:rPr>
        <w:t>Perlmann-</w:t>
      </w:r>
      <w:proofErr w:type="spellStart"/>
      <w:r w:rsidRPr="00FD2C00">
        <w:rPr>
          <w:rFonts w:asciiTheme="majorHAnsi" w:hAnsiTheme="majorHAnsi"/>
          <w:smallCaps/>
        </w:rPr>
        <w:t>Balme</w:t>
      </w:r>
      <w:proofErr w:type="spellEnd"/>
      <w:r>
        <w:rPr>
          <w:rFonts w:asciiTheme="majorHAnsi" w:hAnsiTheme="majorHAnsi"/>
        </w:rPr>
        <w:t>, Michaela (2018</w:t>
      </w:r>
      <w:r w:rsidRPr="00FD2C00">
        <w:rPr>
          <w:rFonts w:asciiTheme="majorHAnsi" w:hAnsiTheme="majorHAnsi"/>
        </w:rPr>
        <w:t>):</w:t>
      </w:r>
      <w:r w:rsidRPr="00FD2C00"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</w:rPr>
        <w:t>Sicher! Deutsch als Fremdsprache. Übungsgrammatik</w:t>
      </w:r>
      <w:r>
        <w:rPr>
          <w:rFonts w:asciiTheme="majorHAnsi" w:hAnsiTheme="majorHAnsi"/>
        </w:rPr>
        <w:t xml:space="preserve">. Ismaning: </w:t>
      </w:r>
      <w:proofErr w:type="spellStart"/>
      <w:r>
        <w:rPr>
          <w:rFonts w:asciiTheme="majorHAnsi" w:hAnsiTheme="majorHAnsi"/>
        </w:rPr>
        <w:t>Hueber</w:t>
      </w:r>
      <w:proofErr w:type="spellEnd"/>
      <w:r>
        <w:rPr>
          <w:rFonts w:asciiTheme="majorHAnsi" w:hAnsiTheme="majorHAnsi"/>
        </w:rPr>
        <w:t>.</w:t>
      </w:r>
    </w:p>
    <w:p w14:paraId="40368E3A" w14:textId="77777777" w:rsidR="00AC02A9" w:rsidRDefault="00AC02A9" w:rsidP="00FD2C00">
      <w:pPr>
        <w:spacing w:after="120"/>
        <w:ind w:left="284" w:hanging="284"/>
        <w:rPr>
          <w:rFonts w:ascii="Cambria" w:hAnsi="Cambria" w:cs="Times New Roman"/>
        </w:rPr>
      </w:pPr>
    </w:p>
    <w:p w14:paraId="3872B3F9" w14:textId="77777777" w:rsidR="00AB196D" w:rsidRDefault="00AB196D" w:rsidP="00AC02A9">
      <w:pPr>
        <w:rPr>
          <w:rFonts w:asciiTheme="majorHAnsi" w:hAnsiTheme="majorHAnsi"/>
          <w:b/>
        </w:rPr>
      </w:pPr>
    </w:p>
    <w:p w14:paraId="7989DBE2" w14:textId="77777777" w:rsidR="00AB196D" w:rsidRDefault="00AB196D" w:rsidP="00AC02A9">
      <w:pPr>
        <w:rPr>
          <w:rFonts w:asciiTheme="majorHAnsi" w:hAnsiTheme="majorHAnsi"/>
          <w:b/>
        </w:rPr>
      </w:pPr>
    </w:p>
    <w:p w14:paraId="07FB2E1A" w14:textId="236F2276" w:rsidR="00AC02A9" w:rsidRPr="00AC02A9" w:rsidRDefault="00AC02A9" w:rsidP="00AC02A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Wissenschaftliche Grammatiken</w:t>
      </w:r>
    </w:p>
    <w:p w14:paraId="4A24458E" w14:textId="77777777" w:rsidR="00FD2C00" w:rsidRPr="00FD2C00" w:rsidRDefault="00FD2C00" w:rsidP="00FD2C00">
      <w:pPr>
        <w:ind w:left="284" w:hanging="284"/>
        <w:rPr>
          <w:rFonts w:ascii="Cambria" w:hAnsi="Cambria" w:cs="Times New Roman"/>
        </w:rPr>
      </w:pPr>
      <w:r w:rsidRPr="00FD2C00">
        <w:rPr>
          <w:rFonts w:ascii="Cambria" w:hAnsi="Cambria" w:cs="Times New Roman"/>
        </w:rPr>
        <w:t>Duden (</w:t>
      </w:r>
      <w:r w:rsidRPr="00FD2C00">
        <w:rPr>
          <w:rFonts w:ascii="Cambria" w:hAnsi="Cambria" w:cs="Times New Roman"/>
          <w:vertAlign w:val="superscript"/>
        </w:rPr>
        <w:t>7</w:t>
      </w:r>
      <w:r w:rsidRPr="00FD2C00">
        <w:rPr>
          <w:rFonts w:ascii="Cambria" w:hAnsi="Cambria" w:cs="Times New Roman"/>
        </w:rPr>
        <w:t xml:space="preserve">2005): </w:t>
      </w:r>
      <w:r w:rsidRPr="00FD2C00">
        <w:rPr>
          <w:rFonts w:ascii="Cambria" w:hAnsi="Cambria" w:cs="Times New Roman"/>
          <w:i/>
        </w:rPr>
        <w:t>Die Grammatik</w:t>
      </w:r>
      <w:r w:rsidRPr="00FD2C00">
        <w:rPr>
          <w:rFonts w:ascii="Cambria" w:hAnsi="Cambria" w:cs="Times New Roman"/>
        </w:rPr>
        <w:t>. Mannheim u.a.: Dudenverlag.</w:t>
      </w:r>
    </w:p>
    <w:p w14:paraId="6C8D3592" w14:textId="77777777" w:rsidR="00FD2C00" w:rsidRPr="00FD2C00" w:rsidRDefault="00FD2C00" w:rsidP="00FD2C00">
      <w:pPr>
        <w:ind w:left="284" w:hanging="284"/>
        <w:rPr>
          <w:rFonts w:ascii="Cambria" w:hAnsi="Cambria" w:cs="Times New Roman"/>
        </w:rPr>
      </w:pPr>
      <w:r w:rsidRPr="00FD2C00">
        <w:rPr>
          <w:rFonts w:ascii="Cambria" w:hAnsi="Cambria" w:cs="Times New Roman"/>
          <w:smallCaps/>
        </w:rPr>
        <w:t>Eisenberg</w:t>
      </w:r>
      <w:r w:rsidRPr="00FD2C00">
        <w:rPr>
          <w:rFonts w:ascii="Cambria" w:hAnsi="Cambria" w:cs="Times New Roman"/>
        </w:rPr>
        <w:t>, Peter (</w:t>
      </w:r>
      <w:r w:rsidRPr="00FD2C00">
        <w:rPr>
          <w:rFonts w:ascii="Cambria" w:hAnsi="Cambria" w:cs="Times New Roman"/>
          <w:vertAlign w:val="superscript"/>
        </w:rPr>
        <w:t>3</w:t>
      </w:r>
      <w:r w:rsidRPr="00FD2C00">
        <w:rPr>
          <w:rFonts w:ascii="Cambria" w:hAnsi="Cambria" w:cs="Times New Roman"/>
        </w:rPr>
        <w:t xml:space="preserve">2006). </w:t>
      </w:r>
      <w:r w:rsidRPr="00FD2C00">
        <w:rPr>
          <w:rFonts w:ascii="Cambria" w:hAnsi="Cambria" w:cs="Times New Roman"/>
          <w:i/>
        </w:rPr>
        <w:t>Grundriss der deutschen Grammatik</w:t>
      </w:r>
      <w:r w:rsidRPr="00FD2C00">
        <w:rPr>
          <w:rFonts w:ascii="Cambria" w:hAnsi="Cambria" w:cs="Times New Roman"/>
        </w:rPr>
        <w:t>. 2 Bde. Stuttgart/Weimar: Metzler.</w:t>
      </w:r>
    </w:p>
    <w:p w14:paraId="004D0BD8" w14:textId="77777777" w:rsidR="00FD2C00" w:rsidRPr="00FD2C00" w:rsidRDefault="00FD2C00" w:rsidP="00FD2C00">
      <w:pPr>
        <w:ind w:left="284" w:hanging="284"/>
        <w:rPr>
          <w:rFonts w:ascii="Cambria" w:hAnsi="Cambria" w:cs="Times New Roman"/>
        </w:rPr>
      </w:pPr>
      <w:r w:rsidRPr="00FD2C00">
        <w:rPr>
          <w:rFonts w:ascii="Cambria" w:hAnsi="Cambria" w:cs="Times New Roman"/>
          <w:smallCaps/>
        </w:rPr>
        <w:t>Engel</w:t>
      </w:r>
      <w:r w:rsidRPr="00FD2C00">
        <w:rPr>
          <w:rFonts w:ascii="Cambria" w:hAnsi="Cambria" w:cs="Times New Roman"/>
        </w:rPr>
        <w:t xml:space="preserve">, Ulrich (2004). </w:t>
      </w:r>
      <w:r w:rsidRPr="00FD2C00">
        <w:rPr>
          <w:rFonts w:ascii="Cambria" w:hAnsi="Cambria" w:cs="Times New Roman"/>
          <w:i/>
        </w:rPr>
        <w:t>Deutsche Grammatik</w:t>
      </w:r>
      <w:r w:rsidRPr="00FD2C00">
        <w:rPr>
          <w:rFonts w:ascii="Cambria" w:hAnsi="Cambria" w:cs="Times New Roman"/>
        </w:rPr>
        <w:t xml:space="preserve">. Neubearbeitung. München: </w:t>
      </w:r>
      <w:proofErr w:type="spellStart"/>
      <w:r w:rsidRPr="00FD2C00">
        <w:rPr>
          <w:rFonts w:ascii="Cambria" w:hAnsi="Cambria" w:cs="Times New Roman"/>
        </w:rPr>
        <w:t>Iudicium</w:t>
      </w:r>
      <w:proofErr w:type="spellEnd"/>
      <w:r w:rsidRPr="00FD2C00">
        <w:rPr>
          <w:rFonts w:ascii="Cambria" w:hAnsi="Cambria" w:cs="Times New Roman"/>
        </w:rPr>
        <w:t>.</w:t>
      </w:r>
    </w:p>
    <w:p w14:paraId="26CBFCDE" w14:textId="113F33C6" w:rsidR="00FD2C00" w:rsidRPr="00A02839" w:rsidRDefault="00FD2C00" w:rsidP="00FD2C00">
      <w:pPr>
        <w:ind w:left="284" w:hanging="284"/>
        <w:rPr>
          <w:rFonts w:ascii="Cambria" w:hAnsi="Cambria" w:cs="Times New Roman"/>
          <w:lang w:val="it-IT"/>
        </w:rPr>
      </w:pPr>
      <w:proofErr w:type="spellStart"/>
      <w:r w:rsidRPr="00A02839">
        <w:rPr>
          <w:rFonts w:ascii="Cambria" w:hAnsi="Cambria" w:cs="Times New Roman"/>
          <w:lang w:val="it-IT"/>
        </w:rPr>
        <w:t>grammis</w:t>
      </w:r>
      <w:proofErr w:type="spellEnd"/>
      <w:r w:rsidRPr="00A02839">
        <w:rPr>
          <w:rFonts w:ascii="Cambria" w:hAnsi="Cambria" w:cs="Times New Roman"/>
          <w:lang w:val="it-IT"/>
        </w:rPr>
        <w:t xml:space="preserve">: </w:t>
      </w:r>
      <w:r w:rsidR="00880FFA" w:rsidRPr="00880FFA">
        <w:rPr>
          <w:rStyle w:val="Hyperlink"/>
          <w:rFonts w:ascii="Cambria" w:hAnsi="Cambria"/>
          <w:u w:val="none"/>
          <w:lang w:val="it-IT"/>
        </w:rPr>
        <w:t>https://grammis.ids-mannheim.de</w:t>
      </w:r>
      <w:r w:rsidR="00880FFA">
        <w:rPr>
          <w:rStyle w:val="Hyperlink"/>
          <w:rFonts w:ascii="Cambria" w:hAnsi="Cambria"/>
          <w:lang w:val="it-IT"/>
        </w:rPr>
        <w:t xml:space="preserve"> </w:t>
      </w:r>
    </w:p>
    <w:p w14:paraId="7AB0883E" w14:textId="77777777" w:rsidR="00FD2C00" w:rsidRDefault="00FD2C00" w:rsidP="00FD2C00">
      <w:pPr>
        <w:spacing w:after="120"/>
        <w:ind w:left="284" w:hanging="284"/>
        <w:rPr>
          <w:rFonts w:ascii="Cambria" w:hAnsi="Cambria" w:cs="Times New Roman"/>
        </w:rPr>
      </w:pPr>
      <w:r w:rsidRPr="00FD2C00">
        <w:rPr>
          <w:rFonts w:ascii="Cambria" w:hAnsi="Cambria" w:cs="Times New Roman"/>
          <w:smallCaps/>
        </w:rPr>
        <w:t>Helbig</w:t>
      </w:r>
      <w:r w:rsidRPr="00FD2C00">
        <w:rPr>
          <w:rFonts w:ascii="Cambria" w:hAnsi="Cambria" w:cs="Times New Roman"/>
        </w:rPr>
        <w:t xml:space="preserve">, Gerhard / </w:t>
      </w:r>
      <w:proofErr w:type="spellStart"/>
      <w:r w:rsidRPr="00FD2C00">
        <w:rPr>
          <w:rFonts w:ascii="Cambria" w:hAnsi="Cambria" w:cs="Times New Roman"/>
          <w:smallCaps/>
        </w:rPr>
        <w:t>Buscha</w:t>
      </w:r>
      <w:proofErr w:type="spellEnd"/>
      <w:r w:rsidRPr="00FD2C00">
        <w:rPr>
          <w:rFonts w:ascii="Cambria" w:hAnsi="Cambria" w:cs="Times New Roman"/>
        </w:rPr>
        <w:t xml:space="preserve">, Joachim (2001): </w:t>
      </w:r>
      <w:r w:rsidRPr="00FD2C00">
        <w:rPr>
          <w:rFonts w:ascii="Cambria" w:hAnsi="Cambria" w:cs="Times New Roman"/>
          <w:i/>
        </w:rPr>
        <w:t>Deutsche Grammatik. Ein Handbuch für den Ausländerunterricht</w:t>
      </w:r>
      <w:r w:rsidRPr="00FD2C00">
        <w:rPr>
          <w:rFonts w:ascii="Cambria" w:hAnsi="Cambria" w:cs="Times New Roman"/>
        </w:rPr>
        <w:t>. Berlin u.a.: Langenscheidt.</w:t>
      </w:r>
    </w:p>
    <w:p w14:paraId="6167B892" w14:textId="77777777" w:rsidR="00FD2C00" w:rsidRPr="00FD2C00" w:rsidRDefault="00FD2C00" w:rsidP="00FD2C00">
      <w:pPr>
        <w:ind w:left="284" w:hanging="284"/>
        <w:rPr>
          <w:rFonts w:ascii="Cambria" w:hAnsi="Cambria" w:cs="Times New Roman"/>
        </w:rPr>
      </w:pPr>
      <w:r w:rsidRPr="00FD2C00">
        <w:rPr>
          <w:rFonts w:ascii="Cambria" w:hAnsi="Cambria" w:cs="Times New Roman"/>
          <w:smallCaps/>
        </w:rPr>
        <w:t xml:space="preserve">Weinrich, </w:t>
      </w:r>
      <w:r w:rsidRPr="00FD2C00">
        <w:rPr>
          <w:rFonts w:ascii="Cambria" w:hAnsi="Cambria" w:cs="Times New Roman"/>
        </w:rPr>
        <w:t xml:space="preserve">Harald (²2003): </w:t>
      </w:r>
      <w:r w:rsidRPr="00FD2C00">
        <w:rPr>
          <w:rFonts w:ascii="Cambria" w:hAnsi="Cambria" w:cs="Times New Roman"/>
          <w:i/>
        </w:rPr>
        <w:t>Textgrammatik der deutschen Sprache</w:t>
      </w:r>
      <w:r w:rsidRPr="00FD2C00">
        <w:rPr>
          <w:rFonts w:ascii="Cambria" w:hAnsi="Cambria" w:cs="Times New Roman"/>
        </w:rPr>
        <w:t>. Hildesheim u.a.: Olms.</w:t>
      </w:r>
    </w:p>
    <w:p w14:paraId="6320913A" w14:textId="77777777" w:rsidR="00EB39B3" w:rsidRDefault="00FD2C00" w:rsidP="00520CCB">
      <w:pPr>
        <w:ind w:left="284" w:hanging="284"/>
        <w:rPr>
          <w:rFonts w:ascii="Cambria" w:hAnsi="Cambria" w:cs="Times New Roman"/>
        </w:rPr>
      </w:pPr>
      <w:proofErr w:type="spellStart"/>
      <w:r w:rsidRPr="00FD2C00">
        <w:rPr>
          <w:rFonts w:ascii="Cambria" w:hAnsi="Cambria" w:cs="Times New Roman"/>
          <w:smallCaps/>
        </w:rPr>
        <w:t>Zifonun</w:t>
      </w:r>
      <w:proofErr w:type="spellEnd"/>
      <w:r w:rsidRPr="00FD2C00">
        <w:rPr>
          <w:rFonts w:ascii="Cambria" w:hAnsi="Cambria" w:cs="Times New Roman"/>
        </w:rPr>
        <w:t xml:space="preserve">, Gisela u.a. (1997): </w:t>
      </w:r>
      <w:r w:rsidRPr="00FD2C00">
        <w:rPr>
          <w:rFonts w:ascii="Cambria" w:hAnsi="Cambria" w:cs="Times New Roman"/>
          <w:i/>
        </w:rPr>
        <w:t>Grammatik der deutschen Sprache</w:t>
      </w:r>
      <w:r w:rsidRPr="00FD2C00">
        <w:rPr>
          <w:rFonts w:ascii="Cambria" w:hAnsi="Cambria" w:cs="Times New Roman"/>
        </w:rPr>
        <w:t>. 3 Bde. Berlin/New York: de Gruyter.</w:t>
      </w:r>
    </w:p>
    <w:p w14:paraId="4F1B8C33" w14:textId="77777777" w:rsidR="0042503A" w:rsidRDefault="0042503A" w:rsidP="00EB39B3">
      <w:pPr>
        <w:rPr>
          <w:rFonts w:asciiTheme="majorHAnsi" w:hAnsiTheme="majorHAnsi"/>
          <w:b/>
          <w:sz w:val="24"/>
          <w:szCs w:val="24"/>
        </w:rPr>
      </w:pPr>
    </w:p>
    <w:p w14:paraId="3C21FE52" w14:textId="462D77C9" w:rsidR="0042503A" w:rsidRDefault="0042503A" w:rsidP="0042503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Einführungen in die germanistische Linguistik und kontrastive Linguistik</w:t>
      </w:r>
    </w:p>
    <w:p w14:paraId="7735292B" w14:textId="77777777" w:rsidR="003C68F4" w:rsidRPr="003C68F4" w:rsidRDefault="003C68F4" w:rsidP="003C68F4">
      <w:pPr>
        <w:rPr>
          <w:rFonts w:asciiTheme="majorHAnsi" w:hAnsiTheme="majorHAnsi"/>
          <w:lang w:val="it-IT"/>
        </w:rPr>
      </w:pPr>
      <w:bookmarkStart w:id="2" w:name="_Hlk61365229"/>
      <w:r w:rsidRPr="003C68F4">
        <w:rPr>
          <w:rFonts w:asciiTheme="majorHAnsi" w:hAnsiTheme="majorHAnsi"/>
          <w:smallCaps/>
          <w:lang w:val="it-IT"/>
        </w:rPr>
        <w:t>Bosco</w:t>
      </w:r>
      <w:r w:rsidRPr="003C68F4">
        <w:rPr>
          <w:rFonts w:asciiTheme="majorHAnsi" w:hAnsiTheme="majorHAnsi"/>
          <w:lang w:val="it-IT"/>
        </w:rPr>
        <w:t xml:space="preserve">, Sandra / </w:t>
      </w:r>
      <w:r w:rsidRPr="003C68F4">
        <w:rPr>
          <w:rFonts w:asciiTheme="majorHAnsi" w:hAnsiTheme="majorHAnsi"/>
          <w:smallCaps/>
          <w:lang w:val="it-IT"/>
        </w:rPr>
        <w:t>Costa</w:t>
      </w:r>
      <w:r w:rsidRPr="003C68F4">
        <w:rPr>
          <w:rFonts w:asciiTheme="majorHAnsi" w:hAnsiTheme="majorHAnsi"/>
          <w:lang w:val="it-IT"/>
        </w:rPr>
        <w:t xml:space="preserve">, Marcella / </w:t>
      </w:r>
      <w:proofErr w:type="spellStart"/>
      <w:r w:rsidRPr="003C68F4">
        <w:rPr>
          <w:rFonts w:asciiTheme="majorHAnsi" w:hAnsiTheme="majorHAnsi"/>
          <w:smallCaps/>
          <w:lang w:val="it-IT"/>
        </w:rPr>
        <w:t>Eichinger</w:t>
      </w:r>
      <w:proofErr w:type="spellEnd"/>
      <w:r w:rsidRPr="003C68F4">
        <w:rPr>
          <w:rFonts w:asciiTheme="majorHAnsi" w:hAnsiTheme="majorHAnsi"/>
          <w:lang w:val="it-IT"/>
        </w:rPr>
        <w:t>, Ludwig M. (</w:t>
      </w:r>
      <w:proofErr w:type="spellStart"/>
      <w:r w:rsidRPr="003C68F4">
        <w:rPr>
          <w:rFonts w:asciiTheme="majorHAnsi" w:hAnsiTheme="majorHAnsi"/>
          <w:lang w:val="it-IT"/>
        </w:rPr>
        <w:t>Hrsg</w:t>
      </w:r>
      <w:proofErr w:type="spellEnd"/>
      <w:r w:rsidRPr="003C68F4">
        <w:rPr>
          <w:rFonts w:asciiTheme="majorHAnsi" w:hAnsiTheme="majorHAnsi"/>
          <w:lang w:val="it-IT"/>
        </w:rPr>
        <w:t xml:space="preserve">.) (2011): </w:t>
      </w:r>
      <w:r w:rsidRPr="003C68F4">
        <w:rPr>
          <w:rFonts w:asciiTheme="majorHAnsi" w:hAnsiTheme="majorHAnsi"/>
          <w:i/>
          <w:lang w:val="it-IT"/>
        </w:rPr>
        <w:t xml:space="preserve">Deutsch – </w:t>
      </w:r>
      <w:proofErr w:type="spellStart"/>
      <w:r w:rsidRPr="003C68F4">
        <w:rPr>
          <w:rFonts w:asciiTheme="majorHAnsi" w:hAnsiTheme="majorHAnsi"/>
          <w:i/>
          <w:lang w:val="it-IT"/>
        </w:rPr>
        <w:t>Italienisch</w:t>
      </w:r>
      <w:proofErr w:type="spellEnd"/>
      <w:r w:rsidRPr="003C68F4">
        <w:rPr>
          <w:rFonts w:asciiTheme="majorHAnsi" w:hAnsiTheme="majorHAnsi"/>
          <w:i/>
          <w:lang w:val="it-IT"/>
        </w:rPr>
        <w:t xml:space="preserve">: </w:t>
      </w:r>
      <w:proofErr w:type="spellStart"/>
      <w:r w:rsidRPr="003C68F4">
        <w:rPr>
          <w:rFonts w:asciiTheme="majorHAnsi" w:hAnsiTheme="majorHAnsi"/>
          <w:i/>
          <w:lang w:val="it-IT"/>
        </w:rPr>
        <w:t>Sprachvergleiche</w:t>
      </w:r>
      <w:proofErr w:type="spellEnd"/>
      <w:r w:rsidRPr="003C68F4">
        <w:rPr>
          <w:rFonts w:asciiTheme="majorHAnsi" w:hAnsiTheme="majorHAnsi"/>
          <w:i/>
          <w:lang w:val="it-IT"/>
        </w:rPr>
        <w:t>/ Tedesco – Italiano: confronti linguistici</w:t>
      </w:r>
      <w:r w:rsidRPr="003C68F4">
        <w:rPr>
          <w:rFonts w:asciiTheme="majorHAnsi" w:hAnsiTheme="majorHAnsi"/>
          <w:lang w:val="it-IT"/>
        </w:rPr>
        <w:t>. Heidelberg: Winter.</w:t>
      </w:r>
    </w:p>
    <w:p w14:paraId="4D793B40" w14:textId="77777777" w:rsidR="003C68F4" w:rsidRDefault="003C68F4" w:rsidP="003C68F4">
      <w:pPr>
        <w:rPr>
          <w:rFonts w:asciiTheme="majorHAnsi" w:hAnsiTheme="majorHAnsi"/>
        </w:rPr>
      </w:pPr>
      <w:r w:rsidRPr="003C68F4">
        <w:rPr>
          <w:rFonts w:asciiTheme="majorHAnsi" w:hAnsiTheme="majorHAnsi"/>
          <w:smallCaps/>
          <w:lang w:val="it-IT"/>
        </w:rPr>
        <w:t xml:space="preserve">Bosco </w:t>
      </w:r>
      <w:proofErr w:type="spellStart"/>
      <w:r w:rsidRPr="003C68F4">
        <w:rPr>
          <w:rFonts w:asciiTheme="majorHAnsi" w:hAnsiTheme="majorHAnsi"/>
          <w:smallCaps/>
          <w:lang w:val="it-IT"/>
        </w:rPr>
        <w:t>Coletsos</w:t>
      </w:r>
      <w:proofErr w:type="spellEnd"/>
      <w:r w:rsidRPr="003C68F4">
        <w:rPr>
          <w:rFonts w:asciiTheme="majorHAnsi" w:hAnsiTheme="majorHAnsi"/>
          <w:lang w:val="it-IT"/>
        </w:rPr>
        <w:t xml:space="preserve">, Sandra / </w:t>
      </w:r>
      <w:r w:rsidRPr="003C68F4">
        <w:rPr>
          <w:rFonts w:asciiTheme="majorHAnsi" w:hAnsiTheme="majorHAnsi"/>
          <w:smallCaps/>
          <w:lang w:val="it-IT"/>
        </w:rPr>
        <w:t>Costa</w:t>
      </w:r>
      <w:r w:rsidRPr="003C68F4">
        <w:rPr>
          <w:rFonts w:asciiTheme="majorHAnsi" w:hAnsiTheme="majorHAnsi"/>
          <w:lang w:val="it-IT"/>
        </w:rPr>
        <w:t xml:space="preserve">, Marcella (2004): </w:t>
      </w:r>
      <w:r w:rsidRPr="003C68F4">
        <w:rPr>
          <w:rFonts w:asciiTheme="majorHAnsi" w:hAnsiTheme="majorHAnsi"/>
          <w:i/>
          <w:lang w:val="it-IT"/>
        </w:rPr>
        <w:t>Italiano e tedesco: un confronto</w:t>
      </w:r>
      <w:r w:rsidRPr="003C68F4">
        <w:rPr>
          <w:rFonts w:asciiTheme="majorHAnsi" w:hAnsiTheme="majorHAnsi"/>
          <w:lang w:val="it-IT"/>
        </w:rPr>
        <w:t xml:space="preserve">. </w:t>
      </w:r>
      <w:r>
        <w:rPr>
          <w:rFonts w:asciiTheme="majorHAnsi" w:hAnsiTheme="majorHAnsi"/>
        </w:rPr>
        <w:t xml:space="preserve">Alessandria: </w:t>
      </w:r>
      <w:proofErr w:type="spellStart"/>
      <w:r>
        <w:rPr>
          <w:rFonts w:asciiTheme="majorHAnsi" w:hAnsiTheme="majorHAnsi"/>
        </w:rPr>
        <w:t>Edizioni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dell’Orso</w:t>
      </w:r>
      <w:proofErr w:type="spellEnd"/>
      <w:r>
        <w:rPr>
          <w:rFonts w:asciiTheme="majorHAnsi" w:hAnsiTheme="majorHAnsi"/>
        </w:rPr>
        <w:t xml:space="preserve">. </w:t>
      </w:r>
    </w:p>
    <w:p w14:paraId="0CC8CA46" w14:textId="77777777" w:rsidR="00A47E27" w:rsidRPr="00062D67" w:rsidRDefault="00A47E27" w:rsidP="00A47E27">
      <w:pPr>
        <w:rPr>
          <w:rFonts w:ascii="Cambria" w:hAnsi="Cambria"/>
          <w:lang w:val="it-IT"/>
        </w:rPr>
      </w:pPr>
      <w:r w:rsidRPr="00062D67">
        <w:rPr>
          <w:rFonts w:ascii="Cambria" w:hAnsi="Cambria"/>
          <w:smallCaps/>
        </w:rPr>
        <w:t>Busch</w:t>
      </w:r>
      <w:r w:rsidRPr="00062D67">
        <w:rPr>
          <w:rFonts w:ascii="Cambria" w:hAnsi="Cambria"/>
        </w:rPr>
        <w:t>, Albert/</w:t>
      </w:r>
      <w:r w:rsidRPr="00062D67">
        <w:rPr>
          <w:rFonts w:ascii="Cambria" w:hAnsi="Cambria"/>
          <w:smallCaps/>
        </w:rPr>
        <w:t>Stenschke</w:t>
      </w:r>
      <w:r w:rsidRPr="00062D67">
        <w:rPr>
          <w:rFonts w:ascii="Cambria" w:hAnsi="Cambria"/>
        </w:rPr>
        <w:t>, Oliver (</w:t>
      </w:r>
      <w:r w:rsidRPr="00062D67">
        <w:rPr>
          <w:rFonts w:ascii="Cambria" w:hAnsi="Cambria"/>
          <w:vertAlign w:val="superscript"/>
        </w:rPr>
        <w:t>2</w:t>
      </w:r>
      <w:r w:rsidRPr="00062D67">
        <w:rPr>
          <w:rFonts w:ascii="Cambria" w:hAnsi="Cambria"/>
        </w:rPr>
        <w:t xml:space="preserve">2008): </w:t>
      </w:r>
      <w:r w:rsidRPr="00062D67">
        <w:rPr>
          <w:rFonts w:ascii="Cambria" w:hAnsi="Cambria"/>
          <w:i/>
        </w:rPr>
        <w:t>Germanistische Linguistik: Eine Einführung</w:t>
      </w:r>
      <w:r w:rsidRPr="00062D67">
        <w:rPr>
          <w:rFonts w:ascii="Cambria" w:hAnsi="Cambria"/>
        </w:rPr>
        <w:t xml:space="preserve">. </w:t>
      </w:r>
      <w:r w:rsidRPr="00062D67">
        <w:rPr>
          <w:rFonts w:ascii="Cambria" w:hAnsi="Cambria"/>
          <w:lang w:val="it-IT"/>
        </w:rPr>
        <w:t xml:space="preserve">Tübingen: </w:t>
      </w:r>
      <w:proofErr w:type="spellStart"/>
      <w:r w:rsidRPr="00062D67">
        <w:rPr>
          <w:rFonts w:ascii="Cambria" w:hAnsi="Cambria"/>
          <w:lang w:val="it-IT"/>
        </w:rPr>
        <w:t>Narr</w:t>
      </w:r>
      <w:proofErr w:type="spellEnd"/>
      <w:r w:rsidRPr="00062D67">
        <w:rPr>
          <w:rFonts w:ascii="Cambria" w:hAnsi="Cambria"/>
          <w:lang w:val="it-IT"/>
        </w:rPr>
        <w:t>.</w:t>
      </w:r>
    </w:p>
    <w:p w14:paraId="0E049B27" w14:textId="77777777" w:rsidR="00A47E27" w:rsidRPr="00062D67" w:rsidRDefault="00A47E27" w:rsidP="00A47E27">
      <w:pPr>
        <w:rPr>
          <w:rFonts w:ascii="Cambria" w:hAnsi="Cambria"/>
        </w:rPr>
      </w:pPr>
      <w:r w:rsidRPr="00062D67">
        <w:rPr>
          <w:rFonts w:ascii="Cambria" w:hAnsi="Cambria"/>
          <w:smallCaps/>
          <w:lang w:val="it-IT"/>
        </w:rPr>
        <w:t>Di Meola</w:t>
      </w:r>
      <w:r w:rsidRPr="00062D67">
        <w:rPr>
          <w:rFonts w:ascii="Cambria" w:hAnsi="Cambria"/>
          <w:lang w:val="it-IT"/>
        </w:rPr>
        <w:t xml:space="preserve">, Claudio (2004): </w:t>
      </w:r>
      <w:r w:rsidRPr="00062D67">
        <w:rPr>
          <w:rFonts w:ascii="Cambria" w:hAnsi="Cambria"/>
          <w:i/>
          <w:lang w:val="it-IT"/>
        </w:rPr>
        <w:t>La linguistica tedesca. Un’introduzione con esercizi e bibliografia ragionata</w:t>
      </w:r>
      <w:r w:rsidRPr="00062D67">
        <w:rPr>
          <w:rFonts w:ascii="Cambria" w:hAnsi="Cambria"/>
          <w:lang w:val="it-IT"/>
        </w:rPr>
        <w:t xml:space="preserve">. </w:t>
      </w:r>
      <w:r w:rsidRPr="00062D67">
        <w:rPr>
          <w:rFonts w:ascii="Cambria" w:hAnsi="Cambria"/>
        </w:rPr>
        <w:t xml:space="preserve">Roma: </w:t>
      </w:r>
      <w:proofErr w:type="spellStart"/>
      <w:r w:rsidRPr="00062D67">
        <w:rPr>
          <w:rFonts w:ascii="Cambria" w:hAnsi="Cambria"/>
        </w:rPr>
        <w:t>Bulzoni</w:t>
      </w:r>
      <w:proofErr w:type="spellEnd"/>
      <w:r w:rsidRPr="00062D67">
        <w:rPr>
          <w:rFonts w:ascii="Cambria" w:hAnsi="Cambria"/>
        </w:rPr>
        <w:t>.</w:t>
      </w:r>
    </w:p>
    <w:p w14:paraId="0F0BD070" w14:textId="1A0D6E8F" w:rsidR="00A47E27" w:rsidRDefault="00A47E27" w:rsidP="00A47E27">
      <w:pPr>
        <w:spacing w:after="0"/>
        <w:rPr>
          <w:rFonts w:ascii="Cambria" w:hAnsi="Cambria"/>
        </w:rPr>
      </w:pPr>
      <w:r w:rsidRPr="00062D67">
        <w:rPr>
          <w:rFonts w:ascii="Cambria" w:hAnsi="Cambria"/>
          <w:smallCaps/>
        </w:rPr>
        <w:t>Nied Curcio</w:t>
      </w:r>
      <w:r w:rsidRPr="00062D67">
        <w:rPr>
          <w:rFonts w:ascii="Cambria" w:hAnsi="Cambria"/>
        </w:rPr>
        <w:t>, Martina (</w:t>
      </w:r>
      <w:r>
        <w:rPr>
          <w:rFonts w:ascii="Cambria" w:hAnsi="Cambria"/>
        </w:rPr>
        <w:t xml:space="preserve">a </w:t>
      </w:r>
      <w:proofErr w:type="spellStart"/>
      <w:r>
        <w:rPr>
          <w:rFonts w:ascii="Cambria" w:hAnsi="Cambria"/>
        </w:rPr>
        <w:t>cura</w:t>
      </w:r>
      <w:proofErr w:type="spellEnd"/>
      <w:r>
        <w:rPr>
          <w:rFonts w:ascii="Cambria" w:hAnsi="Cambria"/>
        </w:rPr>
        <w:t xml:space="preserve"> di</w:t>
      </w:r>
      <w:r w:rsidRPr="00062D67">
        <w:rPr>
          <w:rFonts w:ascii="Cambria" w:hAnsi="Cambria"/>
        </w:rPr>
        <w:t>)</w:t>
      </w:r>
      <w:r>
        <w:rPr>
          <w:rFonts w:ascii="Cambria" w:hAnsi="Cambria"/>
        </w:rPr>
        <w:t xml:space="preserve"> (2008)</w:t>
      </w:r>
      <w:r w:rsidRPr="00062D67">
        <w:rPr>
          <w:rFonts w:ascii="Cambria" w:hAnsi="Cambria"/>
        </w:rPr>
        <w:t xml:space="preserve">: </w:t>
      </w:r>
      <w:r w:rsidRPr="00062D67">
        <w:rPr>
          <w:rFonts w:ascii="Cambria" w:hAnsi="Cambria"/>
          <w:i/>
          <w:iCs/>
        </w:rPr>
        <w:t>Ausgewählte Phänomene zur kontrastiven Linguistik Italienisch-Deutsch. Ein Studien- und Übungsbuch für italienische DaF-Studierende</w:t>
      </w:r>
      <w:r w:rsidRPr="00062D67">
        <w:rPr>
          <w:rFonts w:ascii="Cambria" w:hAnsi="Cambria"/>
        </w:rPr>
        <w:t xml:space="preserve">. Milano: </w:t>
      </w:r>
      <w:proofErr w:type="spellStart"/>
      <w:r w:rsidRPr="00062D67">
        <w:rPr>
          <w:rFonts w:ascii="Cambria" w:hAnsi="Cambria"/>
        </w:rPr>
        <w:t>FrancoAngeli</w:t>
      </w:r>
      <w:proofErr w:type="spellEnd"/>
      <w:r w:rsidRPr="00062D67">
        <w:rPr>
          <w:rFonts w:ascii="Cambria" w:hAnsi="Cambria"/>
        </w:rPr>
        <w:t>.</w:t>
      </w:r>
    </w:p>
    <w:p w14:paraId="105712C8" w14:textId="430A00AE" w:rsidR="00AB196D" w:rsidRDefault="00AB196D" w:rsidP="00A47E27">
      <w:pPr>
        <w:spacing w:after="0"/>
        <w:rPr>
          <w:rFonts w:ascii="Cambria" w:hAnsi="Cambria"/>
        </w:rPr>
      </w:pPr>
    </w:p>
    <w:p w14:paraId="71C8E69A" w14:textId="33C899E7" w:rsidR="00AB196D" w:rsidRPr="00AB196D" w:rsidRDefault="00AB196D" w:rsidP="00A47E27">
      <w:pPr>
        <w:spacing w:after="0"/>
        <w:rPr>
          <w:rFonts w:ascii="Cambria" w:hAnsi="Cambria"/>
          <w:lang w:val="it-IT"/>
        </w:rPr>
      </w:pPr>
      <w:r w:rsidRPr="003C68F4">
        <w:rPr>
          <w:rFonts w:ascii="Cambria" w:hAnsi="Cambria"/>
          <w:smallCaps/>
          <w:lang w:val="it-IT"/>
        </w:rPr>
        <w:t>Nied Curcio</w:t>
      </w:r>
      <w:r w:rsidRPr="00AB196D">
        <w:rPr>
          <w:rFonts w:ascii="Cambria" w:hAnsi="Cambria"/>
          <w:lang w:val="it-IT"/>
        </w:rPr>
        <w:t>, Martina (</w:t>
      </w:r>
      <w:r w:rsidR="003C68F4">
        <w:rPr>
          <w:rFonts w:ascii="Cambria" w:hAnsi="Cambria"/>
          <w:lang w:val="it-IT"/>
        </w:rPr>
        <w:t>2016</w:t>
      </w:r>
      <w:r w:rsidRPr="00AB196D">
        <w:rPr>
          <w:rFonts w:ascii="Cambria" w:hAnsi="Cambria"/>
          <w:lang w:val="it-IT"/>
        </w:rPr>
        <w:t xml:space="preserve">): </w:t>
      </w:r>
      <w:r w:rsidRPr="003C68F4">
        <w:rPr>
          <w:rFonts w:ascii="Cambria" w:hAnsi="Cambria"/>
          <w:i/>
          <w:iCs/>
          <w:lang w:val="it-IT"/>
        </w:rPr>
        <w:t xml:space="preserve">La lingua tedesca: aspetti linguistici tra </w:t>
      </w:r>
      <w:proofErr w:type="spellStart"/>
      <w:r w:rsidRPr="003C68F4">
        <w:rPr>
          <w:rFonts w:ascii="Cambria" w:hAnsi="Cambria"/>
          <w:i/>
          <w:iCs/>
          <w:lang w:val="it-IT"/>
        </w:rPr>
        <w:t>contrastività</w:t>
      </w:r>
      <w:proofErr w:type="spellEnd"/>
      <w:r w:rsidRPr="003C68F4">
        <w:rPr>
          <w:rFonts w:ascii="Cambria" w:hAnsi="Cambria"/>
          <w:i/>
          <w:iCs/>
          <w:lang w:val="it-IT"/>
        </w:rPr>
        <w:t xml:space="preserve"> e interculturalità</w:t>
      </w:r>
      <w:r>
        <w:rPr>
          <w:rFonts w:ascii="Cambria" w:hAnsi="Cambria"/>
          <w:lang w:val="it-IT"/>
        </w:rPr>
        <w:t xml:space="preserve">. </w:t>
      </w:r>
      <w:r w:rsidR="003C68F4">
        <w:rPr>
          <w:rFonts w:ascii="Cambria" w:hAnsi="Cambria"/>
          <w:lang w:val="it-IT"/>
        </w:rPr>
        <w:t xml:space="preserve">Roma: </w:t>
      </w:r>
      <w:proofErr w:type="spellStart"/>
      <w:r w:rsidR="003C68F4">
        <w:rPr>
          <w:rFonts w:ascii="Cambria" w:hAnsi="Cambria"/>
          <w:lang w:val="it-IT"/>
        </w:rPr>
        <w:t>UniversItalia</w:t>
      </w:r>
      <w:proofErr w:type="spellEnd"/>
      <w:r w:rsidR="003C68F4">
        <w:rPr>
          <w:rFonts w:ascii="Cambria" w:hAnsi="Cambria"/>
          <w:lang w:val="it-IT"/>
        </w:rPr>
        <w:t>.</w:t>
      </w:r>
    </w:p>
    <w:bookmarkEnd w:id="2"/>
    <w:p w14:paraId="595933B5" w14:textId="77777777" w:rsidR="00A47E27" w:rsidRPr="00AB196D" w:rsidRDefault="00A47E27" w:rsidP="0042503A">
      <w:pPr>
        <w:rPr>
          <w:rFonts w:asciiTheme="majorHAnsi" w:hAnsiTheme="majorHAnsi"/>
          <w:b/>
          <w:sz w:val="24"/>
          <w:szCs w:val="24"/>
          <w:lang w:val="it-IT"/>
        </w:rPr>
      </w:pPr>
    </w:p>
    <w:p w14:paraId="030342D1" w14:textId="7C6B11F5" w:rsidR="0042503A" w:rsidRDefault="0042503A" w:rsidP="0042503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Einführungen in die Übersetzungswissenschaft</w:t>
      </w:r>
    </w:p>
    <w:p w14:paraId="329CE64E" w14:textId="6405436F" w:rsidR="002E0C7A" w:rsidRPr="00B72C85" w:rsidRDefault="002E0C7A" w:rsidP="0042503A">
      <w:pPr>
        <w:rPr>
          <w:rFonts w:asciiTheme="majorHAnsi" w:hAnsiTheme="majorHAnsi"/>
          <w:bCs/>
          <w:lang w:val="it-IT"/>
        </w:rPr>
      </w:pPr>
      <w:r w:rsidRPr="002E0C7A">
        <w:rPr>
          <w:rFonts w:asciiTheme="majorHAnsi" w:hAnsiTheme="majorHAnsi"/>
          <w:bCs/>
          <w:smallCaps/>
        </w:rPr>
        <w:t>Albrecht</w:t>
      </w:r>
      <w:r w:rsidRPr="002E0C7A">
        <w:rPr>
          <w:rFonts w:asciiTheme="majorHAnsi" w:hAnsiTheme="majorHAnsi"/>
          <w:bCs/>
        </w:rPr>
        <w:t>, Jörn (</w:t>
      </w:r>
      <w:r>
        <w:rPr>
          <w:rFonts w:asciiTheme="majorHAnsi" w:hAnsiTheme="majorHAnsi"/>
          <w:bCs/>
        </w:rPr>
        <w:t xml:space="preserve">²2013): </w:t>
      </w:r>
      <w:r w:rsidRPr="002E0C7A">
        <w:rPr>
          <w:rFonts w:asciiTheme="majorHAnsi" w:hAnsiTheme="majorHAnsi"/>
          <w:bCs/>
          <w:i/>
          <w:iCs/>
        </w:rPr>
        <w:t>Übersetzung und Linguistik</w:t>
      </w:r>
      <w:r>
        <w:rPr>
          <w:rFonts w:asciiTheme="majorHAnsi" w:hAnsiTheme="majorHAnsi"/>
          <w:bCs/>
        </w:rPr>
        <w:t xml:space="preserve">. </w:t>
      </w:r>
      <w:r w:rsidRPr="00B72C85">
        <w:rPr>
          <w:rFonts w:asciiTheme="majorHAnsi" w:hAnsiTheme="majorHAnsi"/>
          <w:bCs/>
          <w:lang w:val="it-IT"/>
        </w:rPr>
        <w:t xml:space="preserve">Tübingen: </w:t>
      </w:r>
      <w:proofErr w:type="spellStart"/>
      <w:r w:rsidRPr="00B72C85">
        <w:rPr>
          <w:rFonts w:asciiTheme="majorHAnsi" w:hAnsiTheme="majorHAnsi"/>
          <w:bCs/>
          <w:lang w:val="it-IT"/>
        </w:rPr>
        <w:t>Narr</w:t>
      </w:r>
      <w:proofErr w:type="spellEnd"/>
      <w:r w:rsidRPr="00B72C85">
        <w:rPr>
          <w:rFonts w:asciiTheme="majorHAnsi" w:hAnsiTheme="majorHAnsi"/>
          <w:bCs/>
          <w:lang w:val="it-IT"/>
        </w:rPr>
        <w:t>.</w:t>
      </w:r>
    </w:p>
    <w:p w14:paraId="38F8F10F" w14:textId="59FBDC1E" w:rsidR="002E0C7A" w:rsidRPr="00B72C85" w:rsidRDefault="002E0C7A" w:rsidP="0042503A">
      <w:pPr>
        <w:rPr>
          <w:rFonts w:asciiTheme="majorHAnsi" w:hAnsiTheme="majorHAnsi"/>
          <w:bCs/>
        </w:rPr>
      </w:pPr>
      <w:proofErr w:type="spellStart"/>
      <w:r w:rsidRPr="002E0C7A">
        <w:rPr>
          <w:rFonts w:asciiTheme="majorHAnsi" w:hAnsiTheme="majorHAnsi"/>
          <w:bCs/>
          <w:smallCaps/>
          <w:lang w:val="it-IT"/>
        </w:rPr>
        <w:t>Cinato</w:t>
      </w:r>
      <w:proofErr w:type="spellEnd"/>
      <w:r w:rsidRPr="002E0C7A">
        <w:rPr>
          <w:rFonts w:asciiTheme="majorHAnsi" w:hAnsiTheme="majorHAnsi"/>
          <w:bCs/>
          <w:smallCaps/>
          <w:lang w:val="it-IT"/>
        </w:rPr>
        <w:t xml:space="preserve"> </w:t>
      </w:r>
      <w:proofErr w:type="spellStart"/>
      <w:r w:rsidRPr="002E0C7A">
        <w:rPr>
          <w:rFonts w:asciiTheme="majorHAnsi" w:hAnsiTheme="majorHAnsi"/>
          <w:bCs/>
          <w:smallCaps/>
          <w:lang w:val="it-IT"/>
        </w:rPr>
        <w:t>Kather</w:t>
      </w:r>
      <w:proofErr w:type="spellEnd"/>
      <w:r w:rsidRPr="002E0C7A">
        <w:rPr>
          <w:rFonts w:asciiTheme="majorHAnsi" w:hAnsiTheme="majorHAnsi"/>
          <w:bCs/>
          <w:lang w:val="it-IT"/>
        </w:rPr>
        <w:t xml:space="preserve">, Lucia (2016): </w:t>
      </w:r>
      <w:r w:rsidRPr="002E0C7A">
        <w:rPr>
          <w:rFonts w:asciiTheme="majorHAnsi" w:hAnsiTheme="majorHAnsi"/>
          <w:bCs/>
          <w:i/>
          <w:iCs/>
          <w:lang w:val="it-IT"/>
        </w:rPr>
        <w:t>Mediazione linguistica tedesco-italiano. Aspetti teorici e applicativi. Esempi di strategie traduttive</w:t>
      </w:r>
      <w:r>
        <w:rPr>
          <w:rFonts w:asciiTheme="majorHAnsi" w:hAnsiTheme="majorHAnsi"/>
          <w:bCs/>
          <w:lang w:val="it-IT"/>
        </w:rPr>
        <w:t xml:space="preserve">. Casi di testi tradotti. </w:t>
      </w:r>
      <w:r w:rsidRPr="00B72C85">
        <w:rPr>
          <w:rFonts w:asciiTheme="majorHAnsi" w:hAnsiTheme="majorHAnsi"/>
          <w:bCs/>
        </w:rPr>
        <w:t xml:space="preserve">Milano: </w:t>
      </w:r>
      <w:proofErr w:type="spellStart"/>
      <w:r w:rsidRPr="00B72C85">
        <w:rPr>
          <w:rFonts w:asciiTheme="majorHAnsi" w:hAnsiTheme="majorHAnsi"/>
          <w:bCs/>
        </w:rPr>
        <w:t>Hoepli</w:t>
      </w:r>
      <w:proofErr w:type="spellEnd"/>
      <w:r w:rsidRPr="00B72C85">
        <w:rPr>
          <w:rFonts w:asciiTheme="majorHAnsi" w:hAnsiTheme="majorHAnsi"/>
          <w:bCs/>
        </w:rPr>
        <w:t>.</w:t>
      </w:r>
    </w:p>
    <w:p w14:paraId="2E3861BC" w14:textId="2E6D17B5" w:rsidR="002E0C7A" w:rsidRDefault="002E0C7A" w:rsidP="0042503A">
      <w:pPr>
        <w:rPr>
          <w:rFonts w:asciiTheme="majorHAnsi" w:hAnsiTheme="majorHAnsi"/>
          <w:bCs/>
        </w:rPr>
      </w:pPr>
      <w:r w:rsidRPr="002E0C7A">
        <w:rPr>
          <w:rFonts w:asciiTheme="majorHAnsi" w:hAnsiTheme="majorHAnsi"/>
          <w:bCs/>
          <w:smallCaps/>
        </w:rPr>
        <w:t>Koller</w:t>
      </w:r>
      <w:r w:rsidRPr="002E0C7A">
        <w:rPr>
          <w:rFonts w:asciiTheme="majorHAnsi" w:hAnsiTheme="majorHAnsi"/>
          <w:bCs/>
        </w:rPr>
        <w:t>, Werner (</w:t>
      </w:r>
      <w:r w:rsidRPr="002E0C7A">
        <w:rPr>
          <w:rFonts w:asciiTheme="majorHAnsi" w:hAnsiTheme="majorHAnsi"/>
          <w:bCs/>
          <w:vertAlign w:val="superscript"/>
        </w:rPr>
        <w:t>8</w:t>
      </w:r>
      <w:r w:rsidRPr="002E0C7A">
        <w:rPr>
          <w:rFonts w:asciiTheme="majorHAnsi" w:hAnsiTheme="majorHAnsi"/>
          <w:bCs/>
        </w:rPr>
        <w:t xml:space="preserve">2011): </w:t>
      </w:r>
      <w:r w:rsidRPr="002E0C7A">
        <w:rPr>
          <w:rFonts w:asciiTheme="majorHAnsi" w:hAnsiTheme="majorHAnsi"/>
          <w:bCs/>
          <w:i/>
          <w:iCs/>
        </w:rPr>
        <w:t>Einführung in die Übersetzungswissenschaft</w:t>
      </w:r>
      <w:r>
        <w:rPr>
          <w:rFonts w:asciiTheme="majorHAnsi" w:hAnsiTheme="majorHAnsi"/>
          <w:bCs/>
        </w:rPr>
        <w:t>. Tübingen: Francke.</w:t>
      </w:r>
    </w:p>
    <w:p w14:paraId="0DFC4490" w14:textId="0A7A8A04" w:rsidR="006B5589" w:rsidRPr="00AB196D" w:rsidRDefault="002E0C7A" w:rsidP="00520B9D">
      <w:pPr>
        <w:rPr>
          <w:rFonts w:asciiTheme="majorHAnsi" w:hAnsiTheme="majorHAnsi"/>
          <w:bCs/>
        </w:rPr>
      </w:pPr>
      <w:r w:rsidRPr="002E0C7A">
        <w:rPr>
          <w:rFonts w:asciiTheme="majorHAnsi" w:hAnsiTheme="majorHAnsi"/>
          <w:bCs/>
          <w:smallCaps/>
        </w:rPr>
        <w:t>Schreiber</w:t>
      </w:r>
      <w:r w:rsidRPr="002E0C7A">
        <w:rPr>
          <w:rFonts w:asciiTheme="majorHAnsi" w:hAnsiTheme="majorHAnsi"/>
          <w:bCs/>
        </w:rPr>
        <w:t xml:space="preserve">, Michael (²2017): </w:t>
      </w:r>
      <w:r w:rsidRPr="002E0C7A">
        <w:rPr>
          <w:rFonts w:asciiTheme="majorHAnsi" w:hAnsiTheme="majorHAnsi"/>
          <w:bCs/>
          <w:i/>
          <w:iCs/>
        </w:rPr>
        <w:t>Grundlagen der Übersetzungswissenschaft. Französisch, Italienisch, Spanisch</w:t>
      </w:r>
      <w:r w:rsidRPr="002E0C7A">
        <w:rPr>
          <w:rFonts w:asciiTheme="majorHAnsi" w:hAnsiTheme="majorHAnsi"/>
          <w:bCs/>
        </w:rPr>
        <w:t>. Berlin et al.: De Gruyter.</w:t>
      </w:r>
    </w:p>
    <w:sectPr w:rsidR="006B5589" w:rsidRPr="00AB196D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58F94" w14:textId="77777777" w:rsidR="00567741" w:rsidRDefault="00567741" w:rsidP="00557FB2">
      <w:pPr>
        <w:spacing w:after="0" w:line="240" w:lineRule="auto"/>
      </w:pPr>
      <w:r>
        <w:separator/>
      </w:r>
    </w:p>
  </w:endnote>
  <w:endnote w:type="continuationSeparator" w:id="0">
    <w:p w14:paraId="376487E2" w14:textId="77777777" w:rsidR="00567741" w:rsidRDefault="00567741" w:rsidP="00557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108195"/>
      <w:docPartObj>
        <w:docPartGallery w:val="Page Numbers (Bottom of Page)"/>
        <w:docPartUnique/>
      </w:docPartObj>
    </w:sdtPr>
    <w:sdtEndPr/>
    <w:sdtContent>
      <w:p w14:paraId="003A1FE5" w14:textId="77777777" w:rsidR="00EB39B3" w:rsidRDefault="00EB39B3">
        <w:pPr>
          <w:pStyle w:val="Fuzeile"/>
          <w:jc w:val="center"/>
        </w:pPr>
        <w:r w:rsidRPr="00EB39B3">
          <w:rPr>
            <w:rFonts w:ascii="Cambria" w:hAnsi="Cambria"/>
          </w:rPr>
          <w:fldChar w:fldCharType="begin"/>
        </w:r>
        <w:r w:rsidRPr="00EB39B3">
          <w:rPr>
            <w:rFonts w:ascii="Cambria" w:hAnsi="Cambria"/>
          </w:rPr>
          <w:instrText>PAGE   \* MERGEFORMAT</w:instrText>
        </w:r>
        <w:r w:rsidRPr="00EB39B3">
          <w:rPr>
            <w:rFonts w:ascii="Cambria" w:hAnsi="Cambria"/>
          </w:rPr>
          <w:fldChar w:fldCharType="separate"/>
        </w:r>
        <w:r w:rsidRPr="00EB39B3">
          <w:rPr>
            <w:rFonts w:ascii="Cambria" w:hAnsi="Cambria"/>
          </w:rPr>
          <w:t>2</w:t>
        </w:r>
        <w:r w:rsidRPr="00EB39B3">
          <w:rPr>
            <w:rFonts w:ascii="Cambria" w:hAnsi="Cambria"/>
          </w:rPr>
          <w:fldChar w:fldCharType="end"/>
        </w:r>
      </w:p>
    </w:sdtContent>
  </w:sdt>
  <w:p w14:paraId="50E63575" w14:textId="77777777" w:rsidR="00EB39B3" w:rsidRDefault="00EB39B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91748" w14:textId="77777777" w:rsidR="00567741" w:rsidRDefault="00567741" w:rsidP="00557FB2">
      <w:pPr>
        <w:spacing w:after="0" w:line="240" w:lineRule="auto"/>
      </w:pPr>
      <w:r>
        <w:separator/>
      </w:r>
    </w:p>
  </w:footnote>
  <w:footnote w:type="continuationSeparator" w:id="0">
    <w:p w14:paraId="31A0B91A" w14:textId="77777777" w:rsidR="00567741" w:rsidRDefault="00567741" w:rsidP="00557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98C3F" w14:textId="7113688D" w:rsidR="00557FB2" w:rsidRPr="00EC3D45" w:rsidRDefault="00EC3D45">
    <w:pPr>
      <w:pStyle w:val="Kopfzeile"/>
      <w:rPr>
        <w:rFonts w:asciiTheme="majorHAnsi" w:hAnsiTheme="majorHAnsi"/>
        <w:sz w:val="20"/>
        <w:szCs w:val="20"/>
        <w:lang w:val="it-IT"/>
      </w:rPr>
    </w:pPr>
    <w:r w:rsidRPr="00EC3D45">
      <w:rPr>
        <w:rFonts w:asciiTheme="majorHAnsi" w:hAnsiTheme="majorHAnsi"/>
        <w:sz w:val="20"/>
        <w:szCs w:val="20"/>
        <w:lang w:val="it-IT"/>
      </w:rPr>
      <w:t xml:space="preserve">Lingua e traduzione tedesca </w:t>
    </w:r>
    <w:r w:rsidR="0042503A">
      <w:rPr>
        <w:rFonts w:asciiTheme="majorHAnsi" w:hAnsiTheme="majorHAnsi"/>
        <w:sz w:val="20"/>
        <w:szCs w:val="20"/>
        <w:lang w:val="it-IT"/>
      </w:rPr>
      <w:t>1</w:t>
    </w:r>
    <w:r w:rsidRPr="00EC3D45">
      <w:rPr>
        <w:rFonts w:asciiTheme="majorHAnsi" w:hAnsiTheme="majorHAnsi"/>
        <w:sz w:val="20"/>
        <w:szCs w:val="20"/>
        <w:lang w:val="it-IT"/>
      </w:rPr>
      <w:t xml:space="preserve">, </w:t>
    </w:r>
    <w:proofErr w:type="spellStart"/>
    <w:r w:rsidRPr="00EC3D45">
      <w:rPr>
        <w:rFonts w:asciiTheme="majorHAnsi" w:hAnsiTheme="majorHAnsi"/>
        <w:sz w:val="20"/>
        <w:szCs w:val="20"/>
        <w:lang w:val="it-IT"/>
      </w:rPr>
      <w:t>Mod</w:t>
    </w:r>
    <w:proofErr w:type="spellEnd"/>
    <w:r w:rsidRPr="00EC3D45">
      <w:rPr>
        <w:rFonts w:asciiTheme="majorHAnsi" w:hAnsiTheme="majorHAnsi"/>
        <w:sz w:val="20"/>
        <w:szCs w:val="20"/>
        <w:lang w:val="it-IT"/>
      </w:rPr>
      <w:t>. di lingua tedesca</w:t>
    </w:r>
    <w:r>
      <w:rPr>
        <w:rFonts w:asciiTheme="majorHAnsi" w:hAnsiTheme="majorHAnsi"/>
        <w:sz w:val="20"/>
        <w:szCs w:val="20"/>
        <w:lang w:val="it-IT"/>
      </w:rPr>
      <w:tab/>
      <w:t xml:space="preserve">                      </w:t>
    </w:r>
    <w:proofErr w:type="spellStart"/>
    <w:r w:rsidRPr="00EC3D45">
      <w:rPr>
        <w:rFonts w:asciiTheme="majorHAnsi" w:hAnsiTheme="majorHAnsi"/>
        <w:sz w:val="20"/>
        <w:szCs w:val="20"/>
        <w:lang w:val="it-IT"/>
      </w:rPr>
      <w:t>a.a</w:t>
    </w:r>
    <w:proofErr w:type="spellEnd"/>
    <w:r w:rsidRPr="00EC3D45">
      <w:rPr>
        <w:rFonts w:asciiTheme="majorHAnsi" w:hAnsiTheme="majorHAnsi"/>
        <w:sz w:val="20"/>
        <w:szCs w:val="20"/>
        <w:lang w:val="it-IT"/>
      </w:rPr>
      <w:t>. 20</w:t>
    </w:r>
    <w:r w:rsidR="00267E40">
      <w:rPr>
        <w:rFonts w:asciiTheme="majorHAnsi" w:hAnsiTheme="majorHAnsi"/>
        <w:sz w:val="20"/>
        <w:szCs w:val="20"/>
        <w:lang w:val="it-IT"/>
      </w:rPr>
      <w:t>2</w:t>
    </w:r>
    <w:r w:rsidR="00880FFA">
      <w:rPr>
        <w:rFonts w:asciiTheme="majorHAnsi" w:hAnsiTheme="majorHAnsi"/>
        <w:sz w:val="20"/>
        <w:szCs w:val="20"/>
        <w:lang w:val="it-IT"/>
      </w:rPr>
      <w:t>1</w:t>
    </w:r>
    <w:r w:rsidRPr="00EC3D45">
      <w:rPr>
        <w:rFonts w:asciiTheme="majorHAnsi" w:hAnsiTheme="majorHAnsi"/>
        <w:sz w:val="20"/>
        <w:szCs w:val="20"/>
        <w:lang w:val="it-IT"/>
      </w:rPr>
      <w:t>/</w:t>
    </w:r>
    <w:r w:rsidR="00387866">
      <w:rPr>
        <w:rFonts w:asciiTheme="majorHAnsi" w:hAnsiTheme="majorHAnsi"/>
        <w:sz w:val="20"/>
        <w:szCs w:val="20"/>
        <w:lang w:val="it-IT"/>
      </w:rPr>
      <w:t>2</w:t>
    </w:r>
    <w:r w:rsidR="00880FFA">
      <w:rPr>
        <w:rFonts w:asciiTheme="majorHAnsi" w:hAnsiTheme="majorHAnsi"/>
        <w:sz w:val="20"/>
        <w:szCs w:val="20"/>
        <w:lang w:val="it-IT"/>
      </w:rPr>
      <w:t>2</w:t>
    </w:r>
    <w:r w:rsidR="00603675" w:rsidRPr="00EC3D45">
      <w:rPr>
        <w:rFonts w:asciiTheme="majorHAnsi" w:hAnsiTheme="majorHAnsi"/>
        <w:sz w:val="20"/>
        <w:szCs w:val="20"/>
        <w:lang w:val="it-IT"/>
      </w:rPr>
      <w:t xml:space="preserve">   </w:t>
    </w:r>
    <w:r>
      <w:rPr>
        <w:rFonts w:asciiTheme="majorHAnsi" w:hAnsiTheme="majorHAnsi"/>
        <w:sz w:val="20"/>
        <w:szCs w:val="20"/>
        <w:lang w:val="it-IT"/>
      </w:rPr>
      <w:t xml:space="preserve">       </w:t>
    </w:r>
    <w:r w:rsidR="00603675" w:rsidRPr="00EC3D45">
      <w:rPr>
        <w:rFonts w:asciiTheme="majorHAnsi" w:hAnsiTheme="majorHAnsi"/>
        <w:sz w:val="20"/>
        <w:szCs w:val="20"/>
        <w:lang w:val="it-IT"/>
      </w:rPr>
      <w:t xml:space="preserve">       </w:t>
    </w:r>
    <w:r w:rsidR="00557FB2" w:rsidRPr="00EC3D45">
      <w:rPr>
        <w:rFonts w:asciiTheme="majorHAnsi" w:hAnsiTheme="majorHAnsi"/>
        <w:sz w:val="20"/>
        <w:szCs w:val="20"/>
        <w:lang w:val="it-IT"/>
      </w:rPr>
      <w:t>A.</w:t>
    </w:r>
    <w:r w:rsidRPr="00EC3D45">
      <w:rPr>
        <w:rFonts w:asciiTheme="majorHAnsi" w:hAnsiTheme="majorHAnsi"/>
        <w:sz w:val="20"/>
        <w:szCs w:val="20"/>
        <w:lang w:val="it-IT"/>
      </w:rPr>
      <w:t>-K.</w:t>
    </w:r>
    <w:r w:rsidR="00557FB2" w:rsidRPr="00EC3D45">
      <w:rPr>
        <w:rFonts w:asciiTheme="majorHAnsi" w:hAnsiTheme="majorHAnsi"/>
        <w:sz w:val="20"/>
        <w:szCs w:val="20"/>
        <w:lang w:val="it-IT"/>
      </w:rPr>
      <w:t xml:space="preserve"> </w:t>
    </w:r>
    <w:proofErr w:type="spellStart"/>
    <w:r w:rsidR="00557FB2" w:rsidRPr="00EC3D45">
      <w:rPr>
        <w:rFonts w:asciiTheme="majorHAnsi" w:hAnsiTheme="majorHAnsi"/>
        <w:sz w:val="20"/>
        <w:szCs w:val="20"/>
        <w:lang w:val="it-IT"/>
      </w:rPr>
      <w:t>Gärtig</w:t>
    </w:r>
    <w:proofErr w:type="spellEnd"/>
    <w:r w:rsidRPr="00EC3D45">
      <w:rPr>
        <w:rFonts w:asciiTheme="majorHAnsi" w:hAnsiTheme="majorHAnsi"/>
        <w:sz w:val="20"/>
        <w:szCs w:val="20"/>
        <w:lang w:val="it-IT"/>
      </w:rPr>
      <w:t>-Bressan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2B3F"/>
    <w:multiLevelType w:val="hybridMultilevel"/>
    <w:tmpl w:val="A60A7DB6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E382D"/>
    <w:multiLevelType w:val="hybridMultilevel"/>
    <w:tmpl w:val="7B08719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D374F"/>
    <w:multiLevelType w:val="hybridMultilevel"/>
    <w:tmpl w:val="39BA07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75881"/>
    <w:multiLevelType w:val="hybridMultilevel"/>
    <w:tmpl w:val="09CAC9CA"/>
    <w:lvl w:ilvl="0" w:tplc="42008B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FB2"/>
    <w:rsid w:val="00093FBF"/>
    <w:rsid w:val="000A5DE2"/>
    <w:rsid w:val="000F281A"/>
    <w:rsid w:val="00145DD9"/>
    <w:rsid w:val="00147C32"/>
    <w:rsid w:val="00171C26"/>
    <w:rsid w:val="00181716"/>
    <w:rsid w:val="00183FE3"/>
    <w:rsid w:val="001855D5"/>
    <w:rsid w:val="00186582"/>
    <w:rsid w:val="001D07F1"/>
    <w:rsid w:val="001D586A"/>
    <w:rsid w:val="001E47A7"/>
    <w:rsid w:val="001F7ABA"/>
    <w:rsid w:val="00267E40"/>
    <w:rsid w:val="002A057B"/>
    <w:rsid w:val="002A5845"/>
    <w:rsid w:val="002E0C7A"/>
    <w:rsid w:val="002E6DC7"/>
    <w:rsid w:val="00313CA3"/>
    <w:rsid w:val="003529AE"/>
    <w:rsid w:val="00387866"/>
    <w:rsid w:val="003C68F4"/>
    <w:rsid w:val="0042503A"/>
    <w:rsid w:val="00460A40"/>
    <w:rsid w:val="00480DC1"/>
    <w:rsid w:val="00490BE0"/>
    <w:rsid w:val="004A4A81"/>
    <w:rsid w:val="004A4E76"/>
    <w:rsid w:val="005079B7"/>
    <w:rsid w:val="00520B9D"/>
    <w:rsid w:val="00520CCB"/>
    <w:rsid w:val="005562B0"/>
    <w:rsid w:val="00557FB2"/>
    <w:rsid w:val="00567741"/>
    <w:rsid w:val="0059352E"/>
    <w:rsid w:val="005B37FF"/>
    <w:rsid w:val="00603675"/>
    <w:rsid w:val="0061793F"/>
    <w:rsid w:val="00630588"/>
    <w:rsid w:val="006954C4"/>
    <w:rsid w:val="006A5EE6"/>
    <w:rsid w:val="006B1D56"/>
    <w:rsid w:val="006B5589"/>
    <w:rsid w:val="006E3CA3"/>
    <w:rsid w:val="00733FBB"/>
    <w:rsid w:val="007D12EF"/>
    <w:rsid w:val="007D1769"/>
    <w:rsid w:val="007D6BE9"/>
    <w:rsid w:val="007F42A2"/>
    <w:rsid w:val="007F726D"/>
    <w:rsid w:val="00880FFA"/>
    <w:rsid w:val="00894FF2"/>
    <w:rsid w:val="008A5F70"/>
    <w:rsid w:val="008C564C"/>
    <w:rsid w:val="00914B2A"/>
    <w:rsid w:val="00925278"/>
    <w:rsid w:val="009663A0"/>
    <w:rsid w:val="009E4F12"/>
    <w:rsid w:val="00A02839"/>
    <w:rsid w:val="00A20F64"/>
    <w:rsid w:val="00A47E27"/>
    <w:rsid w:val="00A844D5"/>
    <w:rsid w:val="00AB196D"/>
    <w:rsid w:val="00AC02A9"/>
    <w:rsid w:val="00AE0FAD"/>
    <w:rsid w:val="00B1119A"/>
    <w:rsid w:val="00B72AFD"/>
    <w:rsid w:val="00B72C85"/>
    <w:rsid w:val="00B86F47"/>
    <w:rsid w:val="00BC6881"/>
    <w:rsid w:val="00BD213A"/>
    <w:rsid w:val="00BD77C5"/>
    <w:rsid w:val="00C12A0A"/>
    <w:rsid w:val="00C14E64"/>
    <w:rsid w:val="00C15B3E"/>
    <w:rsid w:val="00C3737D"/>
    <w:rsid w:val="00C55987"/>
    <w:rsid w:val="00C9170E"/>
    <w:rsid w:val="00CB4677"/>
    <w:rsid w:val="00CC61D2"/>
    <w:rsid w:val="00CE534B"/>
    <w:rsid w:val="00DC0E1B"/>
    <w:rsid w:val="00DE1D14"/>
    <w:rsid w:val="00E12842"/>
    <w:rsid w:val="00E20244"/>
    <w:rsid w:val="00E7448E"/>
    <w:rsid w:val="00E91814"/>
    <w:rsid w:val="00EA73B4"/>
    <w:rsid w:val="00EB10CD"/>
    <w:rsid w:val="00EB39B3"/>
    <w:rsid w:val="00EC3D45"/>
    <w:rsid w:val="00EE565F"/>
    <w:rsid w:val="00F55434"/>
    <w:rsid w:val="00F72FDC"/>
    <w:rsid w:val="00F82351"/>
    <w:rsid w:val="00FD2C00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D9AA6"/>
  <w15:docId w15:val="{DC71F166-BAAD-4ACF-8E0B-BF084AAD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855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B111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E4F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57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7FB2"/>
  </w:style>
  <w:style w:type="paragraph" w:styleId="Fuzeile">
    <w:name w:val="footer"/>
    <w:basedOn w:val="Standard"/>
    <w:link w:val="FuzeileZchn"/>
    <w:uiPriority w:val="99"/>
    <w:unhideWhenUsed/>
    <w:rsid w:val="00557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7FB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FB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72FDC"/>
    <w:rPr>
      <w:color w:val="0000FF" w:themeColor="hyperlink"/>
      <w:u w:val="single"/>
    </w:rPr>
  </w:style>
  <w:style w:type="paragraph" w:customStyle="1" w:styleId="style13">
    <w:name w:val="style13"/>
    <w:basedOn w:val="Standard"/>
    <w:rsid w:val="00617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793F"/>
    <w:rPr>
      <w:color w:val="605E5C"/>
      <w:shd w:val="clear" w:color="auto" w:fill="E1DFDD"/>
    </w:rPr>
  </w:style>
  <w:style w:type="character" w:customStyle="1" w:styleId="author">
    <w:name w:val="author"/>
    <w:basedOn w:val="Absatz-Standardschriftart"/>
    <w:rsid w:val="00CB4677"/>
  </w:style>
  <w:style w:type="character" w:customStyle="1" w:styleId="berschrift2Zchn">
    <w:name w:val="Überschrift 2 Zchn"/>
    <w:basedOn w:val="Absatz-Standardschriftart"/>
    <w:link w:val="berschrift2"/>
    <w:uiPriority w:val="9"/>
    <w:rsid w:val="00B1119A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a-size-small">
    <w:name w:val="a-size-small"/>
    <w:basedOn w:val="Absatz-Standardschriftart"/>
    <w:rsid w:val="00B1119A"/>
  </w:style>
  <w:style w:type="character" w:customStyle="1" w:styleId="berschrift1Zchn">
    <w:name w:val="Überschrift 1 Zchn"/>
    <w:basedOn w:val="Absatz-Standardschriftart"/>
    <w:link w:val="berschrift1"/>
    <w:uiPriority w:val="9"/>
    <w:rsid w:val="001855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1855D5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E4F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Gärtig Anne-Kathrin</dc:creator>
  <cp:lastModifiedBy>GAERTIG- BRESSAN ANNE-KATHRIN</cp:lastModifiedBy>
  <cp:revision>3</cp:revision>
  <cp:lastPrinted>2020-02-05T16:05:00Z</cp:lastPrinted>
  <dcterms:created xsi:type="dcterms:W3CDTF">2022-01-14T17:02:00Z</dcterms:created>
  <dcterms:modified xsi:type="dcterms:W3CDTF">2022-01-14T17:11:00Z</dcterms:modified>
</cp:coreProperties>
</file>