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2CD" w:rsidRPr="000B3BAF" w:rsidRDefault="004E62CD" w:rsidP="00F73FFB">
      <w:pPr>
        <w:spacing w:before="72" w:after="48" w:line="240" w:lineRule="auto"/>
        <w:outlineLvl w:val="0"/>
        <w:rPr>
          <w:rFonts w:ascii="Arial" w:eastAsia="Times New Roman" w:hAnsi="Arial" w:cs="Arial"/>
          <w:kern w:val="36"/>
          <w:sz w:val="24"/>
          <w:szCs w:val="62"/>
          <w:lang w:val="fr-FR" w:eastAsia="it-IT"/>
        </w:rPr>
      </w:pPr>
      <w:r w:rsidRPr="000B3BAF">
        <w:rPr>
          <w:rFonts w:ascii="Arial" w:eastAsia="Times New Roman" w:hAnsi="Arial" w:cs="Arial"/>
          <w:kern w:val="36"/>
          <w:sz w:val="24"/>
          <w:szCs w:val="62"/>
          <w:lang w:val="fr-FR" w:eastAsia="it-IT"/>
        </w:rPr>
        <w:t>CIA 1  dictée du 17 déc. 21</w:t>
      </w:r>
    </w:p>
    <w:p w:rsidR="004E62CD" w:rsidRPr="000B3BAF" w:rsidRDefault="004E62CD" w:rsidP="00F73FFB">
      <w:pPr>
        <w:spacing w:before="72" w:after="48" w:line="240" w:lineRule="auto"/>
        <w:outlineLvl w:val="0"/>
        <w:rPr>
          <w:rFonts w:ascii="Arial" w:eastAsia="Times New Roman" w:hAnsi="Arial" w:cs="Arial"/>
          <w:kern w:val="36"/>
          <w:sz w:val="24"/>
          <w:szCs w:val="62"/>
          <w:lang w:val="fr-FR" w:eastAsia="it-IT"/>
        </w:rPr>
      </w:pPr>
    </w:p>
    <w:p w:rsidR="00F73FFB" w:rsidRDefault="00F73FFB" w:rsidP="000B3BAF">
      <w:pPr>
        <w:spacing w:before="72" w:after="48" w:line="240" w:lineRule="auto"/>
        <w:jc w:val="center"/>
        <w:outlineLvl w:val="0"/>
        <w:rPr>
          <w:rFonts w:ascii="Arial" w:eastAsia="Times New Roman" w:hAnsi="Arial" w:cs="Arial"/>
          <w:kern w:val="36"/>
          <w:sz w:val="32"/>
          <w:szCs w:val="62"/>
          <w:lang w:val="fr-FR" w:eastAsia="it-IT"/>
        </w:rPr>
      </w:pPr>
      <w:r w:rsidRPr="000B3BAF">
        <w:rPr>
          <w:rFonts w:ascii="Arial" w:eastAsia="Times New Roman" w:hAnsi="Arial" w:cs="Arial"/>
          <w:kern w:val="36"/>
          <w:sz w:val="32"/>
          <w:szCs w:val="62"/>
          <w:lang w:val="fr-FR" w:eastAsia="it-IT"/>
        </w:rPr>
        <w:t>Violence conjugale</w:t>
      </w:r>
    </w:p>
    <w:p w:rsidR="000B3BAF" w:rsidRDefault="000B3BAF" w:rsidP="000B3BAF">
      <w:pPr>
        <w:spacing w:before="72" w:after="48" w:line="240" w:lineRule="auto"/>
        <w:jc w:val="center"/>
        <w:outlineLvl w:val="0"/>
        <w:rPr>
          <w:rFonts w:ascii="Arial" w:eastAsia="Times New Roman" w:hAnsi="Arial" w:cs="Arial"/>
          <w:kern w:val="36"/>
          <w:sz w:val="32"/>
          <w:szCs w:val="62"/>
          <w:lang w:val="fr-FR" w:eastAsia="it-IT"/>
        </w:rPr>
      </w:pPr>
    </w:p>
    <w:p w:rsidR="000B3BAF" w:rsidRPr="000B3BAF" w:rsidRDefault="000B3BAF" w:rsidP="000B3BAF">
      <w:pPr>
        <w:spacing w:before="72" w:after="48" w:line="240" w:lineRule="auto"/>
        <w:jc w:val="center"/>
        <w:outlineLvl w:val="0"/>
        <w:rPr>
          <w:rFonts w:ascii="Arial" w:eastAsia="Times New Roman" w:hAnsi="Arial" w:cs="Arial"/>
          <w:kern w:val="36"/>
          <w:sz w:val="32"/>
          <w:szCs w:val="62"/>
          <w:lang w:val="fr-FR" w:eastAsia="it-IT"/>
        </w:rPr>
      </w:pPr>
    </w:p>
    <w:p w:rsidR="00F73FFB" w:rsidRPr="000B3BAF" w:rsidRDefault="00F73FFB" w:rsidP="000B3BAF">
      <w:pPr>
        <w:shd w:val="clear" w:color="auto" w:fill="FFFFFF"/>
        <w:spacing w:after="319" w:line="240" w:lineRule="auto"/>
        <w:jc w:val="both"/>
        <w:rPr>
          <w:rFonts w:ascii="Arial" w:eastAsia="Times New Roman" w:hAnsi="Arial" w:cs="Arial"/>
          <w:sz w:val="36"/>
          <w:szCs w:val="24"/>
          <w:lang w:val="fr-FR" w:eastAsia="it-IT"/>
        </w:rPr>
      </w:pPr>
      <w:bookmarkStart w:id="0" w:name="_GoBack"/>
      <w:r w:rsidRPr="000B3BAF">
        <w:rPr>
          <w:rFonts w:ascii="Arial" w:eastAsia="Times New Roman" w:hAnsi="Arial" w:cs="Arial"/>
          <w:sz w:val="36"/>
          <w:szCs w:val="24"/>
          <w:lang w:val="fr-FR" w:eastAsia="it-IT"/>
        </w:rPr>
        <w:t>Toutes les violences conjugales sont interdites par la loi, qu'elles visent un homme ou une femme, qu'elles soient physiques, psychologiques ou sexuelles. Il s'agit des violences commises au sein des couples mariés, pacsés ou en union libre. La victime de violences conjugales qui signale les faits peut bénéficier de nombreuses mesures de protection de la part des institutions publiques et des associations. Les interventions qu’ont sollicitées les femmes pendant le confinement ont été nombreuses.</w:t>
      </w:r>
      <w:r w:rsidR="004E62CD" w:rsidRPr="000B3BAF">
        <w:rPr>
          <w:rFonts w:ascii="Arial" w:eastAsia="Times New Roman" w:hAnsi="Arial" w:cs="Arial"/>
          <w:sz w:val="36"/>
          <w:szCs w:val="24"/>
          <w:lang w:val="fr-FR" w:eastAsia="it-IT"/>
        </w:rPr>
        <w:t xml:space="preserve"> </w:t>
      </w:r>
      <w:bookmarkEnd w:id="0"/>
      <w:r w:rsidR="004E62CD" w:rsidRPr="000B3BAF">
        <w:rPr>
          <w:rFonts w:ascii="Arial" w:eastAsia="Times New Roman" w:hAnsi="Arial" w:cs="Arial"/>
          <w:sz w:val="36"/>
          <w:szCs w:val="24"/>
          <w:lang w:val="fr-FR" w:eastAsia="it-IT"/>
        </w:rPr>
        <w:t xml:space="preserve"> (</w:t>
      </w:r>
      <w:r w:rsidR="004E62CD" w:rsidRPr="000B3BAF">
        <w:rPr>
          <w:rFonts w:ascii="Arial" w:eastAsia="Times New Roman" w:hAnsi="Arial" w:cs="Arial"/>
          <w:i/>
          <w:sz w:val="36"/>
          <w:szCs w:val="24"/>
          <w:lang w:val="fr-FR" w:eastAsia="it-IT"/>
        </w:rPr>
        <w:t>74 mots</w:t>
      </w:r>
      <w:r w:rsidR="004E62CD" w:rsidRPr="000B3BAF">
        <w:rPr>
          <w:rFonts w:ascii="Arial" w:eastAsia="Times New Roman" w:hAnsi="Arial" w:cs="Arial"/>
          <w:sz w:val="36"/>
          <w:szCs w:val="24"/>
          <w:lang w:val="fr-FR" w:eastAsia="it-IT"/>
        </w:rPr>
        <w:t>)</w:t>
      </w:r>
    </w:p>
    <w:p w:rsidR="00F73FFB" w:rsidRPr="000B3BAF" w:rsidRDefault="00F73FFB">
      <w:pPr>
        <w:rPr>
          <w:sz w:val="32"/>
          <w:lang w:val="fr-FR"/>
        </w:rPr>
      </w:pPr>
    </w:p>
    <w:sectPr w:rsidR="00F73FFB" w:rsidRPr="000B3BA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FFB"/>
    <w:rsid w:val="000B3BAF"/>
    <w:rsid w:val="004E62CD"/>
    <w:rsid w:val="00873702"/>
    <w:rsid w:val="00ED79D4"/>
    <w:rsid w:val="00F73F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82F79"/>
  <w15:chartTrackingRefBased/>
  <w15:docId w15:val="{91C1A531-21E3-4BFE-9016-38897E67E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F73F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73FFB"/>
    <w:rPr>
      <w:rFonts w:ascii="Times New Roman" w:eastAsia="Times New Roman" w:hAnsi="Times New Roman" w:cs="Times New Roman"/>
      <w:b/>
      <w:bCs/>
      <w:kern w:val="36"/>
      <w:sz w:val="48"/>
      <w:szCs w:val="48"/>
      <w:lang w:eastAsia="it-IT"/>
    </w:rPr>
  </w:style>
  <w:style w:type="paragraph" w:customStyle="1" w:styleId="Data1">
    <w:name w:val="Data1"/>
    <w:basedOn w:val="Normale"/>
    <w:rsid w:val="00F73FF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F73FF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479709">
      <w:bodyDiv w:val="1"/>
      <w:marLeft w:val="0"/>
      <w:marRight w:val="0"/>
      <w:marTop w:val="0"/>
      <w:marBottom w:val="0"/>
      <w:divBdr>
        <w:top w:val="none" w:sz="0" w:space="0" w:color="auto"/>
        <w:left w:val="none" w:sz="0" w:space="0" w:color="auto"/>
        <w:bottom w:val="none" w:sz="0" w:space="0" w:color="auto"/>
        <w:right w:val="none" w:sz="0" w:space="0" w:color="auto"/>
      </w:divBdr>
      <w:divsChild>
        <w:div w:id="1522083297">
          <w:marLeft w:val="0"/>
          <w:marRight w:val="0"/>
          <w:marTop w:val="0"/>
          <w:marBottom w:val="0"/>
          <w:divBdr>
            <w:top w:val="none" w:sz="0" w:space="0" w:color="auto"/>
            <w:left w:val="none" w:sz="0" w:space="0" w:color="auto"/>
            <w:bottom w:val="none" w:sz="0" w:space="0" w:color="auto"/>
            <w:right w:val="none" w:sz="0" w:space="0" w:color="auto"/>
          </w:divBdr>
          <w:divsChild>
            <w:div w:id="20672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477</Characters>
  <Application>Microsoft Office Word</Application>
  <DocSecurity>0</DocSecurity>
  <Lines>3</Lines>
  <Paragraphs>1</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Trieste</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STABARIN ISABELLE</dc:creator>
  <cp:keywords/>
  <dc:description/>
  <cp:lastModifiedBy>relecteur</cp:lastModifiedBy>
  <cp:revision>2</cp:revision>
  <dcterms:created xsi:type="dcterms:W3CDTF">2022-01-03T13:47:00Z</dcterms:created>
  <dcterms:modified xsi:type="dcterms:W3CDTF">2022-01-03T13:47:00Z</dcterms:modified>
</cp:coreProperties>
</file>