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E31C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3148">
        <w:rPr>
          <w:rFonts w:ascii="Times New Roman" w:hAnsi="Times New Roman" w:cs="Times New Roman"/>
          <w:sz w:val="28"/>
          <w:szCs w:val="28"/>
          <w:lang w:val="en-US"/>
        </w:rPr>
        <w:t>Meinungsumfrage</w:t>
      </w:r>
      <w:proofErr w:type="spellEnd"/>
    </w:p>
    <w:p w14:paraId="40F967E3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31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Das </w:t>
      </w:r>
      <w:proofErr w:type="spellStart"/>
      <w:r w:rsidRPr="00523148">
        <w:rPr>
          <w:rFonts w:ascii="Times New Roman" w:hAnsi="Times New Roman" w:cs="Times New Roman"/>
          <w:b/>
          <w:bCs/>
          <w:sz w:val="28"/>
          <w:szCs w:val="28"/>
          <w:lang w:val="en-US"/>
        </w:rPr>
        <w:t>halten</w:t>
      </w:r>
      <w:proofErr w:type="spellEnd"/>
      <w:r w:rsidRPr="005231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Deutsche und </w:t>
      </w:r>
      <w:proofErr w:type="spellStart"/>
      <w:r w:rsidRPr="00523148">
        <w:rPr>
          <w:rFonts w:ascii="Times New Roman" w:hAnsi="Times New Roman" w:cs="Times New Roman"/>
          <w:b/>
          <w:bCs/>
          <w:sz w:val="28"/>
          <w:szCs w:val="28"/>
          <w:lang w:val="en-US"/>
        </w:rPr>
        <w:t>Italiener</w:t>
      </w:r>
      <w:proofErr w:type="spellEnd"/>
      <w:r w:rsidRPr="005231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b/>
          <w:bCs/>
          <w:sz w:val="28"/>
          <w:szCs w:val="28"/>
          <w:lang w:val="en-US"/>
        </w:rPr>
        <w:t>voneinander</w:t>
      </w:r>
      <w:proofErr w:type="spellEnd"/>
    </w:p>
    <w:p w14:paraId="3B134A94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3148">
        <w:rPr>
          <w:rFonts w:ascii="Times New Roman" w:hAnsi="Times New Roman" w:cs="Times New Roman"/>
          <w:sz w:val="28"/>
          <w:szCs w:val="28"/>
          <w:lang w:val="en-US"/>
        </w:rPr>
        <w:t>Akkurat</w:t>
      </w:r>
      <w:proofErr w:type="spellEnd"/>
      <w:r w:rsidRPr="0052314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8"/>
          <w:szCs w:val="28"/>
          <w:lang w:val="en-US"/>
        </w:rPr>
        <w:t>regelfixiert</w:t>
      </w:r>
      <w:proofErr w:type="spellEnd"/>
      <w:r w:rsidRPr="00523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523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8"/>
          <w:szCs w:val="28"/>
          <w:lang w:val="en-US"/>
        </w:rPr>
        <w:t>optimistisch</w:t>
      </w:r>
      <w:proofErr w:type="spellEnd"/>
      <w:r w:rsidRPr="0052314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8"/>
          <w:szCs w:val="28"/>
          <w:lang w:val="en-US"/>
        </w:rPr>
        <w:t>kreativ</w:t>
      </w:r>
      <w:proofErr w:type="spellEnd"/>
      <w:r w:rsidRPr="00523148">
        <w:rPr>
          <w:rFonts w:ascii="Times New Roman" w:hAnsi="Times New Roman" w:cs="Times New Roman"/>
          <w:sz w:val="28"/>
          <w:szCs w:val="28"/>
          <w:lang w:val="en-US"/>
        </w:rPr>
        <w:t xml:space="preserve">: Eine </w:t>
      </w:r>
      <w:proofErr w:type="spellStart"/>
      <w:r w:rsidRPr="00523148">
        <w:rPr>
          <w:rFonts w:ascii="Times New Roman" w:hAnsi="Times New Roman" w:cs="Times New Roman"/>
          <w:sz w:val="28"/>
          <w:szCs w:val="28"/>
          <w:lang w:val="en-US"/>
        </w:rPr>
        <w:t>Umfrage</w:t>
      </w:r>
      <w:proofErr w:type="spellEnd"/>
      <w:r w:rsidRPr="00523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523148">
        <w:rPr>
          <w:rFonts w:ascii="Times New Roman" w:hAnsi="Times New Roman" w:cs="Times New Roman"/>
          <w:sz w:val="28"/>
          <w:szCs w:val="28"/>
          <w:lang w:val="en-US"/>
        </w:rPr>
        <w:t xml:space="preserve"> Menschen </w:t>
      </w:r>
      <w:proofErr w:type="spellStart"/>
      <w:r w:rsidRPr="00523148">
        <w:rPr>
          <w:rFonts w:ascii="Times New Roman" w:hAnsi="Times New Roman" w:cs="Times New Roman"/>
          <w:sz w:val="28"/>
          <w:szCs w:val="28"/>
          <w:lang w:val="en-US"/>
        </w:rPr>
        <w:t>zwischen</w:t>
      </w:r>
      <w:proofErr w:type="spellEnd"/>
      <w:r w:rsidRPr="00523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8"/>
          <w:szCs w:val="28"/>
          <w:lang w:val="en-US"/>
        </w:rPr>
        <w:t>Sizilien</w:t>
      </w:r>
      <w:proofErr w:type="spellEnd"/>
      <w:r w:rsidRPr="00523148">
        <w:rPr>
          <w:rFonts w:ascii="Times New Roman" w:hAnsi="Times New Roman" w:cs="Times New Roman"/>
          <w:sz w:val="28"/>
          <w:szCs w:val="28"/>
          <w:lang w:val="en-US"/>
        </w:rPr>
        <w:t xml:space="preserve"> und Schleswig-Holstein </w:t>
      </w:r>
      <w:proofErr w:type="spellStart"/>
      <w:r w:rsidRPr="00523148">
        <w:rPr>
          <w:rFonts w:ascii="Times New Roman" w:hAnsi="Times New Roman" w:cs="Times New Roman"/>
          <w:sz w:val="28"/>
          <w:szCs w:val="28"/>
          <w:lang w:val="en-US"/>
        </w:rPr>
        <w:t>kommt</w:t>
      </w:r>
      <w:proofErr w:type="spellEnd"/>
      <w:r w:rsidRPr="00523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523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8"/>
          <w:szCs w:val="28"/>
          <w:lang w:val="en-US"/>
        </w:rPr>
        <w:t>überraschenden</w:t>
      </w:r>
      <w:proofErr w:type="spellEnd"/>
      <w:r w:rsidRPr="00523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8"/>
          <w:szCs w:val="28"/>
          <w:lang w:val="en-US"/>
        </w:rPr>
        <w:t>Ergebnissen</w:t>
      </w:r>
      <w:proofErr w:type="spellEnd"/>
      <w:r w:rsidRPr="0052314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20E4CF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F6B941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Sebastian Vettel und Gianna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Nannini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gemeinsam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? Wie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passen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Rammstein und Umberto Eco 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zusammen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A2DEDB8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Ein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toter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Schriftsteller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in die Jahre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gekommene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Rockstars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Rennfahrer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der in 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Schlussgerade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seiner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Karriere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einbiegt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Ihre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Namen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fallen Menschen in Deutschland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häufigsten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Prominenten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Partnerland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gefragt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Hängen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deutsch-italienischen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Beziehungen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etwa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bis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Sound,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Diskurs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vergangener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Jahre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Jahrzehnte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fest?</w:t>
      </w:r>
    </w:p>
    <w:p w14:paraId="2F059678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Antworten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bietet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»Fragile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Freundschaft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«, so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lautet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aktuelle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Studie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der Friedrich-Ebert-Stiftung, die dem SPIEGEL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exklusiv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vorliegt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. Sie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untersucht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was Deutsche,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Italienerinnen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voneinander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halten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–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kommt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gerade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richtig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einem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Jahr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in dem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beide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Länder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öfters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aneinander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gelitten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6A3F48" w14:textId="77777777" w:rsidR="00523148" w:rsidRPr="00275036" w:rsidRDefault="00523148" w:rsidP="00523148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Viele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Italienerinnen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und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Italiener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fühlten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sich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zu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Beginn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der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Pandemie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Stich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gelassen</w:t>
      </w:r>
      <w:proofErr w:type="spellEnd"/>
    </w:p>
    <w:p w14:paraId="7B0A5DC8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Erst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fühlten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Italienerinnen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Beginn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Pandemie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Stich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gelassen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Bundesregierung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Katastrophe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Norditalien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scheinbar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ungerührt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Kenntnis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nahm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verspätet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Hilfe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eilte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.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dann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haderten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etliche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Bundesbürgerinnen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Bundesbürger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gut an 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deutschland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europafeindlichen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Attacken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Matteo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Salvinis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erinnern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der Idee, 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milliardenschweres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EU-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Rettungspaket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für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stemmen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BCBD70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Das Geld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lande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doch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ohnehin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der Mafia,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hieß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es in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einem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Zeitungskommentar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– der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sogar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diplomatischen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Krise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führte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: 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Bundesregierung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müsse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von den »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schändlichen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Tönen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«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distanzieren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forderte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Außenminister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Luigi Di Maio.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Zuletzt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reichte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Verriss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700 Jahren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gestorbenen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italienischen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Nationaldichters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Dante in der »Frankfurter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Rundschau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« (»Shakespeare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kommt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Lichtjahre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moderner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«)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Eklat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Diesmal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forderte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Kulturstaatssekretärin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Entschuldigung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für die »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inakzeptable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Attacke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«.</w:t>
      </w:r>
    </w:p>
    <w:p w14:paraId="7EBC4E38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Kurz: Die Stimmung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häufiger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gereizt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Dabei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blicken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beide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Länder auf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Jahrzehnte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enger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Beziehungen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zurück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Deutsche,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Italienerinnen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kennen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eigentlich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gut. 72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Prozent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waren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schon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Urlaub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Millionen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Italienerinnen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seit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1955 in Deutschland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gearbeitet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11C710" w14:textId="77777777" w:rsidR="00523148" w:rsidRPr="00275036" w:rsidRDefault="00523148" w:rsidP="00523148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Menschen in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beiden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Ländern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wünschen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sich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eine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enge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Zusammenarbeit</w:t>
      </w:r>
      <w:proofErr w:type="spellEnd"/>
    </w:p>
    <w:p w14:paraId="5A0E6915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Studie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der Friedrich-Ebert-Stiftung, die auf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repräsentativen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Meinungsumfrage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von November 2020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basiert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gibt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zwar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grundsätzlich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Entwarnung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: Die Menschen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beider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Länder,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heißt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es in der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Studie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, »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wünschen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enge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gute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Zusammenarbeit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von Deutschland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lastRenderedPageBreak/>
        <w:t>einer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starken EU«.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Doch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jenseits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dieses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Grundkonsenses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prägen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mitunter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Missverständnisse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Stereotype 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Beziehungen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Selbst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Außenwahrnehmung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klaffen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oft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auseinander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E23446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blicken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Italienerinnen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deutlich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optimistischer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auf die 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ökonomische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Lage der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Bundesrepublik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selbst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1FC65FB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* 62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Prozent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Italienerinnen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finden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wirtschaftliche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Situation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Deutschlands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gut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gut –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Bundesbürgerinnen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Bundesbürgern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es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44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Prozent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E10E19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Umgekehrt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finden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eigenen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wirtschaftlichen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Perspektiven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58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Prozent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schlecht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schlecht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unter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erwarten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46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Prozent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negative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Entwicklung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7B183BD" w14:textId="77777777" w:rsidR="00523148" w:rsidRPr="00275036" w:rsidRDefault="00523148" w:rsidP="00523148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Nur 36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Prozent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der Menschen in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Italien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haben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Vertrauen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ihr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>eigenes</w:t>
      </w:r>
      <w:proofErr w:type="spellEnd"/>
      <w:r w:rsidRPr="0027503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Land</w:t>
      </w:r>
    </w:p>
    <w:p w14:paraId="7017F0FA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Dieses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Themenfelder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lassen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unterschiedliches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Stimmungsbild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beiden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Staaten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erkennen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. Deutsche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waren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ihrem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Land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Zeitpunkt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Umfrage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ziemlich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zufrieden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während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die Menschen in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Land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eher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infrage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stellten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184A8D2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* Nur 36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Prozent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großes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großes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Vertrauen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eigenes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Land,</w:t>
      </w:r>
    </w:p>
    <w:p w14:paraId="394D5FD3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während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Deutschland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79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Prozent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großes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großes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Vertrauen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entgegenbringen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61EBD4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Von Deutschland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könne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lernen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von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eher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lautet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allgemeine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Stimmung in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beiden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Ländern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. »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Einem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Deutschland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robustem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Selbstvertrauen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«,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heißt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es in der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Studie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, »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steht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deutlich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skeptischeres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selbstkritischeres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gegenüber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.«</w:t>
      </w:r>
      <w:proofErr w:type="gramEnd"/>
    </w:p>
    <w:p w14:paraId="0FA11D7A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es um »die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« und »die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«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geht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spielen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häufig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Stereotype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Rolle;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Selbst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Fremdwahrnehmung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diesem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Bereich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deutlich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unterscheiden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. Aber es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gibt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überraschende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Perspektivwechsel</w:t>
      </w:r>
      <w:proofErr w:type="spellEnd"/>
    </w:p>
    <w:p w14:paraId="32F495A8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* So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halten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selbst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für 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akkurat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(91 %), 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fleißig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 (78 %), 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tiefgründig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(53 %) und 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regelfixiert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(45 %),</w:t>
      </w:r>
    </w:p>
    <w:p w14:paraId="6C1E1AAE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während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Italieninnen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dieselben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Eigenschaften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Bundesrepublik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schwächer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ausgeprägt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sehen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. Sie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finden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deutlich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weniger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akkurat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 (42 %), 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fleißig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 (49 %), 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tiefgründig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(37 %) und 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regelfixiert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(25 %).</w:t>
      </w:r>
    </w:p>
    <w:p w14:paraId="59F27E72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Hängt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es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damit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zusammen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Italienerinnen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Deutsche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häufig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während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deren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Urlaub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erleben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Rund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90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Prozent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finden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Deutsche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sogar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lebensfroh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flexibel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optimistisch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kreativ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E9B15B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Beim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Blick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gibt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es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ebenfalls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unterschiedliche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Perspektiven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: Menschen in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halten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allem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für 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akkurat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(85 %) und modern (73 %),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während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Deutsche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diese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Eigenschaften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dort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29 und 21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Prozent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erkennen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wollen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45D703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»Deutschland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in den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Augen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Italiener_innen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allem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das Land der Arbeit,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Disziplin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Effizienz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«,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sagt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Tobias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Mörschel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Leiter der Friedrich-Ebert-Stiftung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während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Sicht der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»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allem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das Land des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guten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Wetters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Essens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der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Lebensfreude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« sei.</w:t>
      </w:r>
    </w:p>
    <w:p w14:paraId="28565799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Immerhin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einem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Punkt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alle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einig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: Menschen in Deutschland und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Italien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halten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selbst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und die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Bürger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Partnerland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übergroßer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Mehrheit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 xml:space="preserve"> für </w:t>
      </w:r>
      <w:proofErr w:type="spellStart"/>
      <w:r w:rsidRPr="00523148">
        <w:rPr>
          <w:rFonts w:ascii="Times New Roman" w:hAnsi="Times New Roman" w:cs="Times New Roman"/>
          <w:sz w:val="24"/>
          <w:szCs w:val="24"/>
          <w:lang w:val="en-US"/>
        </w:rPr>
        <w:t>lebensfroh</w:t>
      </w:r>
      <w:proofErr w:type="spellEnd"/>
      <w:r w:rsidRPr="005231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3BB935" w14:textId="77777777" w:rsidR="00523148" w:rsidRPr="00523148" w:rsidRDefault="00523148" w:rsidP="0052314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23148" w:rsidRPr="00523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48"/>
    <w:rsid w:val="00275036"/>
    <w:rsid w:val="004E2AF3"/>
    <w:rsid w:val="00523148"/>
    <w:rsid w:val="007911E2"/>
    <w:rsid w:val="008C179C"/>
    <w:rsid w:val="0096788A"/>
    <w:rsid w:val="00E0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EADA"/>
  <w15:chartTrackingRefBased/>
  <w15:docId w15:val="{35E2880F-92FB-4451-869A-37A30FA4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C17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79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179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7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17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7</cp:revision>
  <dcterms:created xsi:type="dcterms:W3CDTF">2021-12-27T14:19:00Z</dcterms:created>
  <dcterms:modified xsi:type="dcterms:W3CDTF">2022-01-29T10:50:00Z</dcterms:modified>
</cp:coreProperties>
</file>