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u w:val="single"/>
          <w:lang w:val="it-IT"/>
        </w:rPr>
      </w:pPr>
      <w:r>
        <w:rPr>
          <w:rFonts w:hint="default"/>
          <w:b/>
          <w:bCs/>
          <w:u w:val="single"/>
          <w:lang w:val="it-IT"/>
        </w:rPr>
        <w:t>RESULTADOS DE LA PRUEBA ESCRITA DEL 27-1-22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-Beato, Alessia  28</w:t>
      </w:r>
      <w:bookmarkStart w:id="0" w:name="_GoBack"/>
      <w:bookmarkEnd w:id="0"/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-Cucchisi, Beatrice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-Luccioli, Ilaria  30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-Magno, Sabrina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-Marasio, Valerio  27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-Musso, Mattia  28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-Piacentino, Giulia  27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-Valenzuela, Cecilia  29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Aviso: las pruebas se pueden ver tomando una cita a darribas@units.it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76395"/>
    <w:rsid w:val="1417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2022-03-01T15:12:00Z</dcterms:created>
  <dc:creator>danir</dc:creator>
  <cp:lastModifiedBy>danir</cp:lastModifiedBy>
  <dcterms:modified xsi:type="dcterms:W3CDTF">2022-03-01T15:18:24Z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2812AAC71940431FB9F4BF160A61AB12</vt:lpwstr>
  </property>
</Properties>
</file>