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66625" w14:textId="77777777" w:rsidR="00C9094D" w:rsidRDefault="00B43622" w:rsidP="00B43622">
      <w:pPr>
        <w:rPr>
          <w:sz w:val="32"/>
          <w:szCs w:val="32"/>
        </w:rPr>
      </w:pPr>
      <w:r w:rsidRPr="00C9094D">
        <w:rPr>
          <w:sz w:val="32"/>
          <w:szCs w:val="32"/>
        </w:rPr>
        <w:t xml:space="preserve">Einführung </w:t>
      </w:r>
      <w:r w:rsidR="00380FF1" w:rsidRPr="00C9094D">
        <w:rPr>
          <w:sz w:val="32"/>
          <w:szCs w:val="32"/>
        </w:rPr>
        <w:t xml:space="preserve">in den </w:t>
      </w:r>
      <w:r w:rsidRPr="00C9094D">
        <w:rPr>
          <w:sz w:val="32"/>
          <w:szCs w:val="32"/>
        </w:rPr>
        <w:t>Tourismusdiskurs</w:t>
      </w:r>
    </w:p>
    <w:p w14:paraId="31E5FB9E" w14:textId="7ABAB6DE" w:rsidR="00964D5A" w:rsidRDefault="00964D5A" w:rsidP="00B43622">
      <w:pPr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40849B3D" wp14:editId="0961893F">
            <wp:extent cx="4123920" cy="7461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052" cy="74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CE59" w14:textId="55463691" w:rsidR="00964D5A" w:rsidRPr="00964D5A" w:rsidRDefault="00964D5A" w:rsidP="00B43622">
      <w:r w:rsidRPr="00964D5A">
        <w:t>ADAC: 12</w:t>
      </w:r>
    </w:p>
    <w:p w14:paraId="30EF95A3" w14:textId="5522C4D5" w:rsidR="00964D5A" w:rsidRDefault="00964D5A" w:rsidP="00B4362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F7A1117" wp14:editId="6D2BC5CF">
            <wp:extent cx="4533900" cy="8165532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88" cy="81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DA36" w14:textId="18BDDE2C" w:rsidR="00964D5A" w:rsidRPr="00964D5A" w:rsidRDefault="00964D5A" w:rsidP="00B43622">
      <w:r w:rsidRPr="00964D5A">
        <w:t>ADAC: 82</w:t>
      </w:r>
    </w:p>
    <w:p w14:paraId="1E5F3F99" w14:textId="5B36A04C" w:rsidR="00964D5A" w:rsidRDefault="00964D5A" w:rsidP="00B4362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6C0902B" wp14:editId="5AD291F7">
            <wp:extent cx="4390037" cy="77406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868" cy="775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6F35" w14:textId="3299F684" w:rsidR="00964D5A" w:rsidRPr="00964D5A" w:rsidRDefault="00964D5A" w:rsidP="00B43622">
      <w:r w:rsidRPr="00964D5A">
        <w:t>Polyglott: 8</w:t>
      </w:r>
    </w:p>
    <w:p w14:paraId="03289BE1" w14:textId="07D5565F" w:rsidR="00964D5A" w:rsidRDefault="00964D5A" w:rsidP="00B4362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E973B1" wp14:editId="6255CFFF">
            <wp:extent cx="4368800" cy="7951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41" cy="79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5885" w14:textId="27627954" w:rsidR="00964D5A" w:rsidRPr="00964D5A" w:rsidRDefault="00964D5A" w:rsidP="00B43622">
      <w:r w:rsidRPr="00964D5A">
        <w:t>Polyglott: 129</w:t>
      </w:r>
    </w:p>
    <w:p w14:paraId="6B7A787B" w14:textId="77777777" w:rsidR="00964D5A" w:rsidRDefault="00964D5A" w:rsidP="00B43622">
      <w:pPr>
        <w:rPr>
          <w:b/>
          <w:bCs/>
        </w:rPr>
      </w:pPr>
    </w:p>
    <w:p w14:paraId="72414BBA" w14:textId="77777777" w:rsidR="00964D5A" w:rsidRDefault="00964D5A" w:rsidP="00B43622">
      <w:pPr>
        <w:rPr>
          <w:b/>
          <w:bCs/>
        </w:rPr>
      </w:pPr>
    </w:p>
    <w:p w14:paraId="75945D2A" w14:textId="546CF008" w:rsidR="009A6A3A" w:rsidRPr="00964D5A" w:rsidRDefault="00380FF1" w:rsidP="00B43622">
      <w:pPr>
        <w:rPr>
          <w:bCs/>
          <w:sz w:val="24"/>
          <w:szCs w:val="24"/>
        </w:rPr>
      </w:pPr>
      <w:r w:rsidRPr="00964D5A">
        <w:rPr>
          <w:b/>
          <w:bCs/>
          <w:sz w:val="24"/>
          <w:szCs w:val="24"/>
        </w:rPr>
        <w:lastRenderedPageBreak/>
        <w:t xml:space="preserve">Aufgabe </w:t>
      </w:r>
      <w:r w:rsidR="009A6A3A" w:rsidRPr="00964D5A">
        <w:rPr>
          <w:bCs/>
          <w:sz w:val="24"/>
          <w:szCs w:val="24"/>
        </w:rPr>
        <w:t>In den Ausschnitten aus zwei deutschsprachigen Reiseführern über</w:t>
      </w:r>
      <w:r w:rsidRPr="00964D5A">
        <w:rPr>
          <w:bCs/>
          <w:sz w:val="24"/>
          <w:szCs w:val="24"/>
        </w:rPr>
        <w:t xml:space="preserve"> die Region</w:t>
      </w:r>
      <w:r w:rsidR="009A6A3A" w:rsidRPr="00964D5A">
        <w:rPr>
          <w:bCs/>
          <w:sz w:val="24"/>
          <w:szCs w:val="24"/>
        </w:rPr>
        <w:t xml:space="preserve"> Friaul</w:t>
      </w:r>
      <w:r w:rsidRPr="00964D5A">
        <w:rPr>
          <w:bCs/>
          <w:sz w:val="24"/>
          <w:szCs w:val="24"/>
        </w:rPr>
        <w:t>-</w:t>
      </w:r>
      <w:r w:rsidR="009A6A3A" w:rsidRPr="00964D5A">
        <w:rPr>
          <w:bCs/>
          <w:sz w:val="24"/>
          <w:szCs w:val="24"/>
        </w:rPr>
        <w:t>Julisch Venetien finden Sie einige Charakteristika des Tourismusdiskurses. Ergänzen Sie die folgende</w:t>
      </w:r>
      <w:r w:rsidRPr="00964D5A">
        <w:rPr>
          <w:bCs/>
          <w:sz w:val="24"/>
          <w:szCs w:val="24"/>
        </w:rPr>
        <w:t>n</w:t>
      </w:r>
      <w:r w:rsidR="009A6A3A" w:rsidRPr="00964D5A">
        <w:rPr>
          <w:bCs/>
          <w:sz w:val="24"/>
          <w:szCs w:val="24"/>
        </w:rPr>
        <w:t xml:space="preserve"> Tabelle</w:t>
      </w:r>
      <w:r w:rsidRPr="00964D5A">
        <w:rPr>
          <w:bCs/>
          <w:sz w:val="24"/>
          <w:szCs w:val="24"/>
        </w:rPr>
        <w:t>n</w:t>
      </w:r>
      <w:r w:rsidR="009A6A3A" w:rsidRPr="00964D5A">
        <w:rPr>
          <w:bCs/>
          <w:sz w:val="24"/>
          <w:szCs w:val="24"/>
        </w:rPr>
        <w:t>:</w:t>
      </w:r>
    </w:p>
    <w:p w14:paraId="0CF41F19" w14:textId="77777777" w:rsidR="00380FF1" w:rsidRDefault="00380FF1" w:rsidP="00B43622">
      <w:pPr>
        <w:rPr>
          <w:bCs/>
        </w:rPr>
      </w:pPr>
    </w:p>
    <w:p w14:paraId="58821884" w14:textId="2C613925" w:rsidR="009A6A3A" w:rsidRPr="00C76558" w:rsidRDefault="009A6A3A" w:rsidP="00B43622">
      <w:pPr>
        <w:rPr>
          <w:b/>
        </w:rPr>
      </w:pPr>
      <w:r w:rsidRPr="00C76558">
        <w:rPr>
          <w:b/>
        </w:rPr>
        <w:t>Lexikalische Besonderheiten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3"/>
        <w:gridCol w:w="4599"/>
      </w:tblGrid>
      <w:tr w:rsidR="005D6908" w14:paraId="2FF1CBF0" w14:textId="77777777" w:rsidTr="005D6908">
        <w:tc>
          <w:tcPr>
            <w:tcW w:w="4531" w:type="dxa"/>
          </w:tcPr>
          <w:p w14:paraId="7D4FF18A" w14:textId="3C0D24B0" w:rsidR="005D6908" w:rsidRPr="005D6908" w:rsidRDefault="005D6908" w:rsidP="00F660DE">
            <w:pPr>
              <w:spacing w:line="360" w:lineRule="auto"/>
              <w:rPr>
                <w:b/>
              </w:rPr>
            </w:pPr>
            <w:r w:rsidRPr="005D6908">
              <w:rPr>
                <w:b/>
              </w:rPr>
              <w:t>Besonderheit</w:t>
            </w:r>
          </w:p>
        </w:tc>
        <w:tc>
          <w:tcPr>
            <w:tcW w:w="4531" w:type="dxa"/>
          </w:tcPr>
          <w:p w14:paraId="7EF24945" w14:textId="630D7D3A" w:rsidR="005D6908" w:rsidRDefault="005D6908" w:rsidP="00F660D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Beispiel</w:t>
            </w:r>
          </w:p>
        </w:tc>
      </w:tr>
      <w:tr w:rsidR="005D6908" w14:paraId="22258EA3" w14:textId="77777777" w:rsidTr="005D6908">
        <w:tc>
          <w:tcPr>
            <w:tcW w:w="4531" w:type="dxa"/>
          </w:tcPr>
          <w:p w14:paraId="4AD53C10" w14:textId="77777777" w:rsidR="005D6908" w:rsidRDefault="005D6908" w:rsidP="00F660DE">
            <w:pPr>
              <w:spacing w:line="360" w:lineRule="auto"/>
              <w:rPr>
                <w:bCs/>
              </w:rPr>
            </w:pPr>
            <w:proofErr w:type="spellStart"/>
            <w:r w:rsidRPr="00927669">
              <w:rPr>
                <w:bCs/>
                <w:i/>
                <w:iCs/>
              </w:rPr>
              <w:t>Languaging</w:t>
            </w:r>
            <w:proofErr w:type="spellEnd"/>
            <w:r w:rsidRPr="005D6908">
              <w:rPr>
                <w:bCs/>
              </w:rPr>
              <w:t xml:space="preserve"> (</w:t>
            </w:r>
            <w:r>
              <w:rPr>
                <w:bCs/>
              </w:rPr>
              <w:t>Lexikalische Elemente in der Sprache des Reiseziels)</w:t>
            </w:r>
          </w:p>
          <w:p w14:paraId="6A297101" w14:textId="3DA05477" w:rsidR="005D6908" w:rsidRPr="005D6908" w:rsidRDefault="005D6908" w:rsidP="00F660DE">
            <w:pPr>
              <w:spacing w:line="360" w:lineRule="auto"/>
              <w:rPr>
                <w:bCs/>
              </w:rPr>
            </w:pPr>
          </w:p>
        </w:tc>
        <w:tc>
          <w:tcPr>
            <w:tcW w:w="4531" w:type="dxa"/>
          </w:tcPr>
          <w:p w14:paraId="22D46252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48CC9A43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52E123C1" w14:textId="74E110E3" w:rsidR="005D6908" w:rsidRDefault="00503CFA" w:rsidP="00F660D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</w:tc>
      </w:tr>
      <w:tr w:rsidR="005D6908" w14:paraId="41FD3C38" w14:textId="77777777" w:rsidTr="005D6908">
        <w:tc>
          <w:tcPr>
            <w:tcW w:w="4531" w:type="dxa"/>
          </w:tcPr>
          <w:p w14:paraId="15DDCFCB" w14:textId="2A7752C1" w:rsidR="005D6908" w:rsidRPr="005D6908" w:rsidRDefault="005D6908" w:rsidP="00380FF1">
            <w:pPr>
              <w:spacing w:line="360" w:lineRule="auto"/>
              <w:rPr>
                <w:b/>
              </w:rPr>
            </w:pPr>
          </w:p>
        </w:tc>
        <w:tc>
          <w:tcPr>
            <w:tcW w:w="4531" w:type="dxa"/>
          </w:tcPr>
          <w:p w14:paraId="75F853F8" w14:textId="1021DCC3" w:rsidR="005D6908" w:rsidRDefault="00964D5A" w:rsidP="00F660DE">
            <w:pPr>
              <w:spacing w:line="360" w:lineRule="auto"/>
              <w:rPr>
                <w:bCs/>
              </w:rPr>
            </w:pPr>
            <w:r>
              <w:rPr>
                <w:bCs/>
                <w:i/>
                <w:iCs/>
              </w:rPr>
              <w:t>Sommerlicher Badestrand; perfekter Urlaub; k</w:t>
            </w:r>
            <w:r w:rsidR="00F660DE" w:rsidRPr="00380FF1">
              <w:rPr>
                <w:bCs/>
                <w:i/>
                <w:iCs/>
              </w:rPr>
              <w:t>ühne Bergriegel</w:t>
            </w:r>
            <w:r w:rsidR="00380FF1">
              <w:rPr>
                <w:bCs/>
                <w:i/>
                <w:iCs/>
              </w:rPr>
              <w:t xml:space="preserve">; </w:t>
            </w:r>
            <w:r w:rsidR="00F660DE" w:rsidRPr="00380FF1">
              <w:rPr>
                <w:bCs/>
                <w:i/>
                <w:iCs/>
              </w:rPr>
              <w:t>wehrturmartige Campanile</w:t>
            </w:r>
          </w:p>
          <w:p w14:paraId="46CF7653" w14:textId="77777777" w:rsidR="00F660DE" w:rsidRDefault="00F660DE" w:rsidP="00F660D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569AAA34" w14:textId="77777777" w:rsidR="00F660DE" w:rsidRDefault="00F660DE" w:rsidP="00F660DE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79796AA5" w14:textId="7FE6DC34" w:rsidR="00F660DE" w:rsidRDefault="00F660DE" w:rsidP="00F660DE">
            <w:pPr>
              <w:spacing w:line="360" w:lineRule="auto"/>
              <w:rPr>
                <w:bCs/>
              </w:rPr>
            </w:pPr>
          </w:p>
        </w:tc>
      </w:tr>
      <w:tr w:rsidR="005D6908" w14:paraId="48E7A086" w14:textId="77777777" w:rsidTr="005D6908">
        <w:tc>
          <w:tcPr>
            <w:tcW w:w="4531" w:type="dxa"/>
          </w:tcPr>
          <w:p w14:paraId="2AFC08FC" w14:textId="34352F1C" w:rsidR="00F660DE" w:rsidRPr="005D6908" w:rsidRDefault="00F660DE" w:rsidP="00380FF1">
            <w:pPr>
              <w:spacing w:line="360" w:lineRule="auto"/>
              <w:rPr>
                <w:b/>
              </w:rPr>
            </w:pPr>
          </w:p>
        </w:tc>
        <w:tc>
          <w:tcPr>
            <w:tcW w:w="4531" w:type="dxa"/>
          </w:tcPr>
          <w:p w14:paraId="1548F9B0" w14:textId="77777777" w:rsidR="005D6908" w:rsidRDefault="00F660DE" w:rsidP="00F660DE">
            <w:pPr>
              <w:spacing w:line="360" w:lineRule="auto"/>
              <w:rPr>
                <w:bCs/>
              </w:rPr>
            </w:pPr>
            <w:r w:rsidRPr="00F660DE">
              <w:rPr>
                <w:bCs/>
                <w:i/>
                <w:iCs/>
              </w:rPr>
              <w:t>Neobyzantinischer Kuppelbau; dorischer Tempel; Zweiturmfassade</w:t>
            </w:r>
            <w:r>
              <w:rPr>
                <w:bCs/>
                <w:i/>
                <w:iCs/>
              </w:rPr>
              <w:t xml:space="preserve">; </w:t>
            </w:r>
            <w:r>
              <w:rPr>
                <w:bCs/>
              </w:rPr>
              <w:t>________________________________________</w:t>
            </w:r>
          </w:p>
          <w:p w14:paraId="21F180D1" w14:textId="2B9F91EE" w:rsidR="00F660DE" w:rsidRPr="00F660DE" w:rsidRDefault="00F660DE" w:rsidP="00F660DE">
            <w:pPr>
              <w:spacing w:line="360" w:lineRule="auto"/>
              <w:rPr>
                <w:bCs/>
                <w:i/>
                <w:iCs/>
              </w:rPr>
            </w:pPr>
            <w:r>
              <w:rPr>
                <w:bCs/>
              </w:rPr>
              <w:t>________________________________________</w:t>
            </w:r>
          </w:p>
        </w:tc>
      </w:tr>
      <w:tr w:rsidR="005D6908" w14:paraId="14B9B817" w14:textId="77777777" w:rsidTr="005D6908">
        <w:tc>
          <w:tcPr>
            <w:tcW w:w="4531" w:type="dxa"/>
          </w:tcPr>
          <w:p w14:paraId="667E6A83" w14:textId="77777777" w:rsidR="005D6908" w:rsidRDefault="005D6908" w:rsidP="00F660DE">
            <w:pPr>
              <w:spacing w:line="360" w:lineRule="auto"/>
              <w:rPr>
                <w:bCs/>
              </w:rPr>
            </w:pPr>
            <w:r w:rsidRPr="005D6908">
              <w:rPr>
                <w:bCs/>
              </w:rPr>
              <w:t>Keywords (</w:t>
            </w:r>
            <w:r>
              <w:rPr>
                <w:bCs/>
              </w:rPr>
              <w:t>Bezeichnung von Konzepten, die der Reisende im Urlaub sucht)</w:t>
            </w:r>
          </w:p>
          <w:p w14:paraId="79062345" w14:textId="25C3E03E" w:rsidR="005D6908" w:rsidRPr="005D6908" w:rsidRDefault="005D6908" w:rsidP="00F660DE">
            <w:pPr>
              <w:spacing w:line="360" w:lineRule="auto"/>
              <w:rPr>
                <w:bCs/>
              </w:rPr>
            </w:pPr>
          </w:p>
        </w:tc>
        <w:tc>
          <w:tcPr>
            <w:tcW w:w="4531" w:type="dxa"/>
          </w:tcPr>
          <w:p w14:paraId="7951D81C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53DCAFEB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5455AD0D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7B841229" w14:textId="77777777" w:rsidR="005D6908" w:rsidRDefault="005D6908" w:rsidP="00F660DE">
            <w:pPr>
              <w:spacing w:line="360" w:lineRule="auto"/>
              <w:rPr>
                <w:bCs/>
              </w:rPr>
            </w:pPr>
          </w:p>
        </w:tc>
      </w:tr>
    </w:tbl>
    <w:p w14:paraId="28D9F8B7" w14:textId="77777777" w:rsidR="005D6908" w:rsidRDefault="005D6908" w:rsidP="00B43622">
      <w:pPr>
        <w:rPr>
          <w:bCs/>
        </w:rPr>
      </w:pPr>
    </w:p>
    <w:p w14:paraId="2BC66093" w14:textId="635E13A1" w:rsidR="009A6A3A" w:rsidRPr="00964D5A" w:rsidRDefault="009A6A3A" w:rsidP="00B43622">
      <w:pPr>
        <w:rPr>
          <w:b/>
        </w:rPr>
      </w:pPr>
      <w:r w:rsidRPr="00964D5A">
        <w:rPr>
          <w:b/>
        </w:rPr>
        <w:t>Diskursive und textuelle Besonderheiten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3"/>
        <w:gridCol w:w="4599"/>
      </w:tblGrid>
      <w:tr w:rsidR="00503CFA" w14:paraId="1F5F9B0C" w14:textId="77777777" w:rsidTr="00503CFA">
        <w:tc>
          <w:tcPr>
            <w:tcW w:w="4463" w:type="dxa"/>
          </w:tcPr>
          <w:p w14:paraId="5B5EAE7D" w14:textId="77777777" w:rsidR="00503CFA" w:rsidRPr="005D6908" w:rsidRDefault="00503CFA" w:rsidP="00361E20">
            <w:pPr>
              <w:spacing w:line="360" w:lineRule="auto"/>
              <w:rPr>
                <w:b/>
              </w:rPr>
            </w:pPr>
            <w:r w:rsidRPr="005D6908">
              <w:rPr>
                <w:b/>
              </w:rPr>
              <w:t>Besonderheit</w:t>
            </w:r>
          </w:p>
        </w:tc>
        <w:tc>
          <w:tcPr>
            <w:tcW w:w="4599" w:type="dxa"/>
          </w:tcPr>
          <w:p w14:paraId="5A58E53F" w14:textId="77777777" w:rsidR="00503CFA" w:rsidRDefault="00503CFA" w:rsidP="00361E20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Beispiel</w:t>
            </w:r>
          </w:p>
        </w:tc>
      </w:tr>
      <w:tr w:rsidR="00503CFA" w14:paraId="59AEC29D" w14:textId="77777777" w:rsidTr="00503CFA">
        <w:tc>
          <w:tcPr>
            <w:tcW w:w="4463" w:type="dxa"/>
          </w:tcPr>
          <w:p w14:paraId="31FBC998" w14:textId="68639A0C" w:rsidR="00503CFA" w:rsidRDefault="00503CFA" w:rsidP="00503CFA">
            <w:pPr>
              <w:rPr>
                <w:bCs/>
              </w:rPr>
            </w:pPr>
            <w:r>
              <w:rPr>
                <w:bCs/>
              </w:rPr>
              <w:t>Poetische Elemente</w:t>
            </w:r>
          </w:p>
        </w:tc>
        <w:tc>
          <w:tcPr>
            <w:tcW w:w="4599" w:type="dxa"/>
          </w:tcPr>
          <w:p w14:paraId="5019B173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04B9629F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57091912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2371A409" w14:textId="77777777" w:rsidR="00503CFA" w:rsidRDefault="00503CFA" w:rsidP="00503CFA">
            <w:pPr>
              <w:rPr>
                <w:bCs/>
              </w:rPr>
            </w:pPr>
          </w:p>
        </w:tc>
      </w:tr>
      <w:tr w:rsidR="00503CFA" w14:paraId="485632FB" w14:textId="77777777" w:rsidTr="00503CFA">
        <w:tc>
          <w:tcPr>
            <w:tcW w:w="4463" w:type="dxa"/>
          </w:tcPr>
          <w:p w14:paraId="206CD69B" w14:textId="1313A0EE" w:rsidR="00503CFA" w:rsidRDefault="00503CFA" w:rsidP="00503CFA">
            <w:pPr>
              <w:rPr>
                <w:bCs/>
              </w:rPr>
            </w:pPr>
            <w:r>
              <w:rPr>
                <w:bCs/>
              </w:rPr>
              <w:t>Präsentation des Reiseziels als Land der Gegensätze</w:t>
            </w:r>
          </w:p>
        </w:tc>
        <w:tc>
          <w:tcPr>
            <w:tcW w:w="4599" w:type="dxa"/>
          </w:tcPr>
          <w:p w14:paraId="731198AF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051B63B2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06CC495B" w14:textId="77777777" w:rsidR="00503CFA" w:rsidRDefault="00503CFA" w:rsidP="00503CFA">
            <w:pPr>
              <w:spacing w:line="360" w:lineRule="auto"/>
              <w:rPr>
                <w:bCs/>
              </w:rPr>
            </w:pPr>
            <w:r>
              <w:rPr>
                <w:bCs/>
              </w:rPr>
              <w:t>________________________________________</w:t>
            </w:r>
          </w:p>
          <w:p w14:paraId="0A71BC6C" w14:textId="62BF8C11" w:rsidR="00503CFA" w:rsidRDefault="00503CFA" w:rsidP="00503CFA">
            <w:pPr>
              <w:rPr>
                <w:bCs/>
              </w:rPr>
            </w:pPr>
          </w:p>
        </w:tc>
      </w:tr>
      <w:tr w:rsidR="00503CFA" w14:paraId="585A30B6" w14:textId="77777777" w:rsidTr="00503CFA">
        <w:tc>
          <w:tcPr>
            <w:tcW w:w="4463" w:type="dxa"/>
          </w:tcPr>
          <w:p w14:paraId="2DEEA66B" w14:textId="77777777" w:rsidR="00503CFA" w:rsidRDefault="00503CFA" w:rsidP="00503CFA">
            <w:pPr>
              <w:rPr>
                <w:bCs/>
              </w:rPr>
            </w:pPr>
          </w:p>
        </w:tc>
        <w:tc>
          <w:tcPr>
            <w:tcW w:w="4599" w:type="dxa"/>
          </w:tcPr>
          <w:p w14:paraId="6626E98B" w14:textId="77777777" w:rsidR="00503CFA" w:rsidRPr="00C9094D" w:rsidRDefault="00503CFA" w:rsidP="00503CFA">
            <w:pPr>
              <w:rPr>
                <w:bCs/>
                <w:i/>
                <w:iCs/>
              </w:rPr>
            </w:pPr>
            <w:proofErr w:type="spellStart"/>
            <w:r w:rsidRPr="00C9094D">
              <w:rPr>
                <w:bCs/>
                <w:i/>
                <w:iCs/>
              </w:rPr>
              <w:t>Lignagno</w:t>
            </w:r>
            <w:proofErr w:type="spellEnd"/>
            <w:r w:rsidRPr="00C9094D">
              <w:rPr>
                <w:bCs/>
                <w:i/>
                <w:iCs/>
              </w:rPr>
              <w:t xml:space="preserve"> „Florida Italiens“</w:t>
            </w:r>
          </w:p>
          <w:p w14:paraId="7DDA7041" w14:textId="77777777" w:rsidR="00503CFA" w:rsidRDefault="00503CFA" w:rsidP="00503CFA">
            <w:pPr>
              <w:rPr>
                <w:bCs/>
              </w:rPr>
            </w:pPr>
          </w:p>
          <w:p w14:paraId="37732B8A" w14:textId="77777777" w:rsidR="00503CFA" w:rsidRDefault="00503CFA" w:rsidP="00503CFA">
            <w:pPr>
              <w:rPr>
                <w:bCs/>
              </w:rPr>
            </w:pPr>
          </w:p>
        </w:tc>
      </w:tr>
      <w:tr w:rsidR="00503CFA" w14:paraId="765E40D2" w14:textId="77777777" w:rsidTr="00503CFA">
        <w:tc>
          <w:tcPr>
            <w:tcW w:w="4463" w:type="dxa"/>
          </w:tcPr>
          <w:p w14:paraId="170B9F52" w14:textId="77777777" w:rsidR="00503CFA" w:rsidRDefault="00503CFA" w:rsidP="00503CFA">
            <w:pPr>
              <w:rPr>
                <w:bCs/>
              </w:rPr>
            </w:pPr>
          </w:p>
        </w:tc>
        <w:tc>
          <w:tcPr>
            <w:tcW w:w="4599" w:type="dxa"/>
          </w:tcPr>
          <w:p w14:paraId="275D3D68" w14:textId="77777777" w:rsidR="00503CFA" w:rsidRPr="00C9094D" w:rsidRDefault="00503CFA" w:rsidP="00503CFA">
            <w:pPr>
              <w:rPr>
                <w:bCs/>
                <w:i/>
                <w:iCs/>
              </w:rPr>
            </w:pPr>
            <w:r w:rsidRPr="00C9094D">
              <w:rPr>
                <w:bCs/>
                <w:i/>
                <w:iCs/>
              </w:rPr>
              <w:t xml:space="preserve">Ein Fest fürs Leben; „Florida Italiens“ (Ernest Hemingway) </w:t>
            </w:r>
          </w:p>
          <w:p w14:paraId="33EBC12A" w14:textId="78386A91" w:rsidR="00503CFA" w:rsidRDefault="00503CFA" w:rsidP="00503CFA">
            <w:pPr>
              <w:rPr>
                <w:bCs/>
              </w:rPr>
            </w:pPr>
          </w:p>
        </w:tc>
      </w:tr>
    </w:tbl>
    <w:p w14:paraId="2B23F842" w14:textId="515E1063" w:rsidR="009A6A3A" w:rsidRDefault="009A6A3A" w:rsidP="00B43622">
      <w:pPr>
        <w:rPr>
          <w:bCs/>
        </w:rPr>
      </w:pPr>
    </w:p>
    <w:p w14:paraId="4A4EE281" w14:textId="1D2B8F54" w:rsidR="00927669" w:rsidRDefault="00927669" w:rsidP="00B43622">
      <w:pPr>
        <w:rPr>
          <w:bCs/>
        </w:rPr>
      </w:pPr>
      <w:r w:rsidRPr="00380FF1">
        <w:rPr>
          <w:b/>
        </w:rPr>
        <w:t>Frage</w:t>
      </w:r>
      <w:r>
        <w:rPr>
          <w:bCs/>
        </w:rPr>
        <w:t xml:space="preserve"> In welcher Sprache werden Eigennamen von Sehenswürdigkeiten angegeben?</w:t>
      </w:r>
    </w:p>
    <w:p w14:paraId="03DAEE9E" w14:textId="7E649DE7" w:rsidR="00A4208F" w:rsidRDefault="00A4208F" w:rsidP="00B43622">
      <w:pPr>
        <w:rPr>
          <w:bCs/>
        </w:rPr>
      </w:pPr>
    </w:p>
    <w:p w14:paraId="750A9596" w14:textId="77777777" w:rsidR="00380FF1" w:rsidRDefault="00380FF1" w:rsidP="00B43622">
      <w:pPr>
        <w:rPr>
          <w:bCs/>
        </w:rPr>
      </w:pPr>
    </w:p>
    <w:p w14:paraId="75ED6867" w14:textId="252F4690" w:rsidR="00A4208F" w:rsidRPr="00A4208F" w:rsidRDefault="00A4208F" w:rsidP="00B43622">
      <w:pPr>
        <w:rPr>
          <w:b/>
        </w:rPr>
      </w:pPr>
      <w:r w:rsidRPr="00A4208F">
        <w:rPr>
          <w:b/>
        </w:rPr>
        <w:t>Übersetzung Ligurien</w:t>
      </w:r>
    </w:p>
    <w:p w14:paraId="66CFA09E" w14:textId="3EB9EC2F" w:rsidR="00A4208F" w:rsidRDefault="00A4208F" w:rsidP="00B43622">
      <w:pPr>
        <w:rPr>
          <w:bCs/>
        </w:rPr>
      </w:pPr>
      <w:r w:rsidRPr="00380FF1">
        <w:rPr>
          <w:b/>
        </w:rPr>
        <w:t>Partnerarbeit</w:t>
      </w:r>
      <w:r w:rsidR="00380FF1">
        <w:rPr>
          <w:bCs/>
        </w:rPr>
        <w:t xml:space="preserve"> K</w:t>
      </w:r>
      <w:r>
        <w:rPr>
          <w:bCs/>
        </w:rPr>
        <w:t>orrigieren Sie gegenseitig Ihre Übersetzung</w:t>
      </w:r>
      <w:r w:rsidR="00380FF1">
        <w:rPr>
          <w:bCs/>
        </w:rPr>
        <w:t>en</w:t>
      </w:r>
      <w:r>
        <w:rPr>
          <w:bCs/>
        </w:rPr>
        <w:t xml:space="preserve"> und entscheiden Sie sich </w:t>
      </w:r>
      <w:r w:rsidR="00380FF1">
        <w:rPr>
          <w:bCs/>
        </w:rPr>
        <w:t xml:space="preserve">dann </w:t>
      </w:r>
      <w:r>
        <w:rPr>
          <w:bCs/>
        </w:rPr>
        <w:t xml:space="preserve">für eine </w:t>
      </w:r>
      <w:r w:rsidR="00380FF1">
        <w:rPr>
          <w:bCs/>
        </w:rPr>
        <w:t>davon</w:t>
      </w:r>
      <w:r>
        <w:rPr>
          <w:bCs/>
        </w:rPr>
        <w:t xml:space="preserve">. </w:t>
      </w:r>
      <w:r w:rsidR="00380FF1">
        <w:rPr>
          <w:bCs/>
        </w:rPr>
        <w:t>Denken Sie an die Charakteristika von Tourismusdiskurs, die Sie gerade gelernt haben, und überarbeiten Sie die gewählte Übersetzung entsprechend.</w:t>
      </w:r>
    </w:p>
    <w:p w14:paraId="247CF250" w14:textId="6868B091" w:rsidR="00A4208F" w:rsidRDefault="00A4208F" w:rsidP="00B43622">
      <w:pPr>
        <w:rPr>
          <w:bCs/>
        </w:rPr>
      </w:pPr>
    </w:p>
    <w:p w14:paraId="063060B5" w14:textId="08FAA2D3" w:rsidR="00A4208F" w:rsidRDefault="00A4208F" w:rsidP="00B43622">
      <w:pPr>
        <w:rPr>
          <w:bCs/>
        </w:rPr>
      </w:pPr>
    </w:p>
    <w:p w14:paraId="12452C6E" w14:textId="5EBA5C04" w:rsidR="00A4208F" w:rsidRPr="009A6A3A" w:rsidRDefault="00A4208F" w:rsidP="00B43622">
      <w:pPr>
        <w:rPr>
          <w:bCs/>
        </w:rPr>
      </w:pPr>
      <w:r w:rsidRPr="00964D5A">
        <w:rPr>
          <w:b/>
        </w:rPr>
        <w:t>HA:</w:t>
      </w:r>
      <w:r>
        <w:rPr>
          <w:bCs/>
        </w:rPr>
        <w:t xml:space="preserve"> Übersetzen Sie den Text der Homepage </w:t>
      </w:r>
      <w:r w:rsidRPr="00964D5A">
        <w:rPr>
          <w:bCs/>
          <w:i/>
          <w:iCs/>
        </w:rPr>
        <w:t xml:space="preserve">La </w:t>
      </w:r>
      <w:proofErr w:type="spellStart"/>
      <w:r w:rsidRPr="00964D5A">
        <w:rPr>
          <w:bCs/>
          <w:i/>
          <w:iCs/>
        </w:rPr>
        <w:t>mia</w:t>
      </w:r>
      <w:proofErr w:type="spellEnd"/>
      <w:r w:rsidRPr="00964D5A">
        <w:rPr>
          <w:bCs/>
          <w:i/>
          <w:iCs/>
        </w:rPr>
        <w:t xml:space="preserve"> </w:t>
      </w:r>
      <w:proofErr w:type="spellStart"/>
      <w:r w:rsidRPr="00964D5A">
        <w:rPr>
          <w:bCs/>
          <w:i/>
          <w:iCs/>
        </w:rPr>
        <w:t>Liguria</w:t>
      </w:r>
      <w:proofErr w:type="spellEnd"/>
      <w:r>
        <w:rPr>
          <w:bCs/>
        </w:rPr>
        <w:t xml:space="preserve"> zu Ende (</w:t>
      </w:r>
      <w:r w:rsidRPr="00E445D6">
        <w:rPr>
          <w:bCs/>
          <w:i/>
          <w:iCs/>
        </w:rPr>
        <w:t>Teil über San Remo</w:t>
      </w:r>
      <w:r>
        <w:rPr>
          <w:bCs/>
        </w:rPr>
        <w:t>).</w:t>
      </w:r>
    </w:p>
    <w:sectPr w:rsidR="00A4208F" w:rsidRPr="009A6A3A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240CF" w14:textId="77777777" w:rsidR="003D07FD" w:rsidRDefault="003D07FD" w:rsidP="00621E24">
      <w:pPr>
        <w:spacing w:after="0" w:line="240" w:lineRule="auto"/>
      </w:pPr>
      <w:r>
        <w:separator/>
      </w:r>
    </w:p>
  </w:endnote>
  <w:endnote w:type="continuationSeparator" w:id="0">
    <w:p w14:paraId="6F536382" w14:textId="77777777" w:rsidR="003D07FD" w:rsidRDefault="003D07FD" w:rsidP="0062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5271794"/>
      <w:docPartObj>
        <w:docPartGallery w:val="Page Numbers (Bottom of Page)"/>
        <w:docPartUnique/>
      </w:docPartObj>
    </w:sdtPr>
    <w:sdtContent>
      <w:p w14:paraId="7E5FE8FB" w14:textId="1F81775E" w:rsidR="00621E24" w:rsidRDefault="00621E2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93F639" w14:textId="77777777" w:rsidR="00621E24" w:rsidRDefault="00621E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E7EF" w14:textId="77777777" w:rsidR="003D07FD" w:rsidRDefault="003D07FD" w:rsidP="00621E24">
      <w:pPr>
        <w:spacing w:after="0" w:line="240" w:lineRule="auto"/>
      </w:pPr>
      <w:r>
        <w:separator/>
      </w:r>
    </w:p>
  </w:footnote>
  <w:footnote w:type="continuationSeparator" w:id="0">
    <w:p w14:paraId="763C6409" w14:textId="77777777" w:rsidR="003D07FD" w:rsidRDefault="003D07FD" w:rsidP="00621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67234"/>
    <w:multiLevelType w:val="hybridMultilevel"/>
    <w:tmpl w:val="DE3892D0"/>
    <w:lvl w:ilvl="0" w:tplc="35C4F3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E462A"/>
    <w:multiLevelType w:val="hybridMultilevel"/>
    <w:tmpl w:val="4A309D4E"/>
    <w:lvl w:ilvl="0" w:tplc="7794D76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3151B"/>
    <w:multiLevelType w:val="hybridMultilevel"/>
    <w:tmpl w:val="DB5CDD40"/>
    <w:lvl w:ilvl="0" w:tplc="76A4D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03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0F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ED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2E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83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82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60D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AC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22"/>
    <w:rsid w:val="0031580C"/>
    <w:rsid w:val="00380FF1"/>
    <w:rsid w:val="003D07FD"/>
    <w:rsid w:val="00503CFA"/>
    <w:rsid w:val="005D6908"/>
    <w:rsid w:val="00621E24"/>
    <w:rsid w:val="006F2E54"/>
    <w:rsid w:val="007302BA"/>
    <w:rsid w:val="008101CC"/>
    <w:rsid w:val="00927669"/>
    <w:rsid w:val="00964D5A"/>
    <w:rsid w:val="009A6A3A"/>
    <w:rsid w:val="00A4208F"/>
    <w:rsid w:val="00AC7D9C"/>
    <w:rsid w:val="00B43622"/>
    <w:rsid w:val="00C76558"/>
    <w:rsid w:val="00C9094D"/>
    <w:rsid w:val="00CE503A"/>
    <w:rsid w:val="00D10A18"/>
    <w:rsid w:val="00E445D6"/>
    <w:rsid w:val="00F6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10E8"/>
  <w15:chartTrackingRefBased/>
  <w15:docId w15:val="{14581D58-40E2-4B2D-96C3-2C162C77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3622"/>
    <w:pPr>
      <w:ind w:left="720"/>
      <w:contextualSpacing/>
    </w:pPr>
  </w:style>
  <w:style w:type="table" w:styleId="Tabellenraster">
    <w:name w:val="Table Grid"/>
    <w:basedOn w:val="NormaleTabelle"/>
    <w:uiPriority w:val="39"/>
    <w:rsid w:val="005D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1E24"/>
  </w:style>
  <w:style w:type="paragraph" w:styleId="Fuzeile">
    <w:name w:val="footer"/>
    <w:basedOn w:val="Standard"/>
    <w:link w:val="FuzeileZchn"/>
    <w:uiPriority w:val="99"/>
    <w:unhideWhenUsed/>
    <w:rsid w:val="006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1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7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4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70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270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5</cp:revision>
  <dcterms:created xsi:type="dcterms:W3CDTF">2022-03-16T10:27:00Z</dcterms:created>
  <dcterms:modified xsi:type="dcterms:W3CDTF">2022-03-16T10:39:00Z</dcterms:modified>
</cp:coreProperties>
</file>