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Pr>
          <w:rFonts w:ascii="Georgia" w:hAnsi="Georgia"/>
          <w:color w:val="424242"/>
          <w:sz w:val="30"/>
          <w:szCs w:val="30"/>
          <w:lang w:val="it-IT"/>
        </w:rPr>
        <w:t xml:space="preserve">   CIA1 </w:t>
      </w:r>
      <w:proofErr w:type="spellStart"/>
      <w:r>
        <w:rPr>
          <w:rFonts w:ascii="Georgia" w:hAnsi="Georgia"/>
          <w:color w:val="424242"/>
          <w:sz w:val="30"/>
          <w:szCs w:val="30"/>
          <w:lang w:val="it-IT"/>
        </w:rPr>
        <w:t>mars</w:t>
      </w:r>
      <w:proofErr w:type="spellEnd"/>
      <w:r>
        <w:rPr>
          <w:rFonts w:ascii="Georgia" w:hAnsi="Georgia"/>
          <w:color w:val="424242"/>
          <w:sz w:val="30"/>
          <w:szCs w:val="30"/>
          <w:lang w:val="it-IT"/>
        </w:rPr>
        <w:t xml:space="preserve"> 22</w:t>
      </w:r>
      <w:bookmarkStart w:id="0" w:name="_GoBack"/>
      <w:bookmarkEnd w:id="0"/>
    </w:p>
    <w:p w:rsid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Pr>
          <w:rFonts w:ascii="Georgia" w:hAnsi="Georgia"/>
          <w:color w:val="424242"/>
          <w:sz w:val="30"/>
          <w:szCs w:val="30"/>
          <w:lang w:val="it-IT"/>
        </w:rPr>
        <w:t>RS TRADUIRE</w:t>
      </w:r>
    </w:p>
    <w:p w:rsidR="00201969" w:rsidRP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sidRPr="00201969">
        <w:rPr>
          <w:rFonts w:ascii="Georgia" w:hAnsi="Georgia"/>
          <w:color w:val="424242"/>
          <w:sz w:val="30"/>
          <w:szCs w:val="30"/>
          <w:lang w:val="it-IT"/>
        </w:rPr>
        <w:t xml:space="preserve">Da quando, il 3 maggio 2017, Mark </w:t>
      </w:r>
      <w:proofErr w:type="spellStart"/>
      <w:r w:rsidRPr="00201969">
        <w:rPr>
          <w:rFonts w:ascii="Georgia" w:hAnsi="Georgia"/>
          <w:color w:val="424242"/>
          <w:sz w:val="30"/>
          <w:szCs w:val="30"/>
          <w:lang w:val="it-IT"/>
        </w:rPr>
        <w:t>Zuckerberg</w:t>
      </w:r>
      <w:proofErr w:type="spellEnd"/>
      <w:r w:rsidRPr="00201969">
        <w:rPr>
          <w:rFonts w:ascii="Georgia" w:hAnsi="Georgia"/>
          <w:color w:val="424242"/>
          <w:sz w:val="30"/>
          <w:szCs w:val="30"/>
          <w:lang w:val="it-IT"/>
        </w:rPr>
        <w:t xml:space="preserve"> ha annunciato l'espansione del team che si sarebbe occupato della community di </w:t>
      </w:r>
      <w:proofErr w:type="spellStart"/>
      <w:r w:rsidRPr="00201969">
        <w:rPr>
          <w:rFonts w:ascii="Georgia" w:hAnsi="Georgia"/>
          <w:color w:val="424242"/>
          <w:sz w:val="30"/>
          <w:szCs w:val="30"/>
          <w:lang w:val="it-IT"/>
        </w:rPr>
        <w:t>Facebook</w:t>
      </w:r>
      <w:proofErr w:type="spellEnd"/>
      <w:r w:rsidRPr="00201969">
        <w:rPr>
          <w:rFonts w:ascii="Georgia" w:hAnsi="Georgia"/>
          <w:color w:val="424242"/>
          <w:sz w:val="30"/>
          <w:szCs w:val="30"/>
          <w:lang w:val="it-IT"/>
        </w:rPr>
        <w:t xml:space="preserve">, il social network ha incrementato il numero dei responsabili della revisione dei contenuti segnalati per violazione dei suoi standard. Entro la fine del 2018, in risposta alle critiche ricevute per la presenza prevalente di contenuti violenti sulla sua piattaforma, </w:t>
      </w:r>
      <w:proofErr w:type="spellStart"/>
      <w:r w:rsidRPr="00201969">
        <w:rPr>
          <w:rFonts w:ascii="Georgia" w:hAnsi="Georgia"/>
          <w:color w:val="424242"/>
          <w:sz w:val="30"/>
          <w:szCs w:val="30"/>
          <w:lang w:val="it-IT"/>
        </w:rPr>
        <w:t>Facebook</w:t>
      </w:r>
      <w:proofErr w:type="spellEnd"/>
      <w:r w:rsidRPr="00201969">
        <w:rPr>
          <w:rFonts w:ascii="Georgia" w:hAnsi="Georgia"/>
          <w:color w:val="424242"/>
          <w:sz w:val="30"/>
          <w:szCs w:val="30"/>
          <w:lang w:val="it-IT"/>
        </w:rPr>
        <w:t xml:space="preserve"> ha fatto assumere oltre 15mila moderatori.</w:t>
      </w:r>
    </w:p>
    <w:p w:rsidR="00201969" w:rsidRPr="00201969" w:rsidRDefault="00201969" w:rsidP="00201969">
      <w:pPr>
        <w:pStyle w:val="NormaleWeb"/>
        <w:shd w:val="clear" w:color="auto" w:fill="FFFFFF"/>
        <w:spacing w:before="0" w:beforeAutospacing="0" w:after="375" w:afterAutospacing="0" w:line="525" w:lineRule="atLeast"/>
        <w:rPr>
          <w:rFonts w:ascii="Georgia" w:hAnsi="Georgia"/>
          <w:color w:val="424242"/>
          <w:sz w:val="30"/>
          <w:szCs w:val="30"/>
          <w:lang w:val="it-IT"/>
        </w:rPr>
      </w:pPr>
      <w:r w:rsidRPr="00201969">
        <w:rPr>
          <w:rFonts w:ascii="Georgia" w:hAnsi="Georgia"/>
          <w:color w:val="424242"/>
          <w:sz w:val="30"/>
          <w:szCs w:val="30"/>
          <w:lang w:val="it-IT"/>
        </w:rPr>
        <w:t xml:space="preserve">Alcuni sono dipendenti a tempo pieno, molti sono impiegati di ditte alle quali la società diretta da </w:t>
      </w:r>
      <w:proofErr w:type="spellStart"/>
      <w:r w:rsidRPr="00201969">
        <w:rPr>
          <w:rFonts w:ascii="Georgia" w:hAnsi="Georgia"/>
          <w:color w:val="424242"/>
          <w:sz w:val="30"/>
          <w:szCs w:val="30"/>
          <w:lang w:val="it-IT"/>
        </w:rPr>
        <w:t>Zuckerberg</w:t>
      </w:r>
      <w:proofErr w:type="spellEnd"/>
      <w:r w:rsidRPr="00201969">
        <w:rPr>
          <w:rFonts w:ascii="Georgia" w:hAnsi="Georgia"/>
          <w:color w:val="424242"/>
          <w:sz w:val="30"/>
          <w:szCs w:val="30"/>
          <w:lang w:val="it-IT"/>
        </w:rPr>
        <w:t xml:space="preserve"> appalta il lavoro di moderazione. In questo </w:t>
      </w:r>
      <w:r w:rsidR="009D2C8C" w:rsidRPr="00201969">
        <w:rPr>
          <w:rFonts w:ascii="Georgia" w:hAnsi="Georgia"/>
          <w:color w:val="424242"/>
          <w:sz w:val="30"/>
          <w:szCs w:val="30"/>
          <w:lang w:val="it-IT"/>
        </w:rPr>
        <w:t xml:space="preserve">modo, </w:t>
      </w:r>
      <w:proofErr w:type="spellStart"/>
      <w:r w:rsidR="009D2C8C" w:rsidRPr="00201969">
        <w:rPr>
          <w:rFonts w:ascii="Georgia" w:hAnsi="Georgia"/>
          <w:color w:val="424242"/>
          <w:sz w:val="30"/>
          <w:szCs w:val="30"/>
          <w:lang w:val="it-IT"/>
        </w:rPr>
        <w:t>Facebook</w:t>
      </w:r>
      <w:proofErr w:type="spellEnd"/>
      <w:r w:rsidRPr="00201969">
        <w:rPr>
          <w:rFonts w:ascii="Georgia" w:hAnsi="Georgia"/>
          <w:color w:val="424242"/>
          <w:sz w:val="30"/>
          <w:szCs w:val="30"/>
          <w:lang w:val="it-IT"/>
        </w:rPr>
        <w:t xml:space="preserve"> ha potuto avere moderatori di contenuti (valutati per la loro "capacità di gestire immagini violente" attraverso attività di monitoraggio) che lavorano 24 ore su 24, valutando i post in più di 50 lingue, in più di 20 siti in tutto il mondo.</w:t>
      </w:r>
    </w:p>
    <w:p w:rsidR="00777F9F" w:rsidRPr="00201969" w:rsidRDefault="00201969">
      <w:pPr>
        <w:rPr>
          <w:lang w:val="it-IT"/>
        </w:rPr>
      </w:pPr>
      <w:r>
        <w:rPr>
          <w:lang w:val="it-IT"/>
        </w:rPr>
        <w:t xml:space="preserve">liberamente tratto da </w:t>
      </w:r>
      <w:r w:rsidRPr="00201969">
        <w:rPr>
          <w:lang w:val="it-IT"/>
        </w:rPr>
        <w:t>https://www.valigiablu.it/moderazione-facebook-problemi/</w:t>
      </w:r>
    </w:p>
    <w:sectPr w:rsidR="00777F9F" w:rsidRPr="002019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69"/>
    <w:rsid w:val="00201969"/>
    <w:rsid w:val="00273633"/>
    <w:rsid w:val="0073322A"/>
    <w:rsid w:val="009D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8FCD"/>
  <w15:chartTrackingRefBased/>
  <w15:docId w15:val="{99AA8B29-13C9-414D-8177-7BB9A46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019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llegamentoipertestuale">
    <w:name w:val="Hyperlink"/>
    <w:basedOn w:val="Carpredefinitoparagrafo"/>
    <w:uiPriority w:val="99"/>
    <w:semiHidden/>
    <w:unhideWhenUsed/>
    <w:rsid w:val="00201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149</Words>
  <Characters>822</Characters>
  <Application>Microsoft Office Word</Application>
  <DocSecurity>0</DocSecurity>
  <Lines>6</Lines>
  <Paragraphs>1</Paragraphs>
  <ScaleCrop>false</ScaleCrop>
  <Company>Microsoft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2</cp:revision>
  <dcterms:created xsi:type="dcterms:W3CDTF">2022-03-24T09:36:00Z</dcterms:created>
  <dcterms:modified xsi:type="dcterms:W3CDTF">2022-03-24T10:42:00Z</dcterms:modified>
</cp:coreProperties>
</file>