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60"/>
          <w:szCs w:val="60"/>
          <w:lang w:val="it-IT"/>
        </w:rPr>
      </w:pPr>
      <w:r>
        <w:rPr>
          <w:rFonts w:ascii="Times New Roman" w:hAnsi="Times New Roman" w:cs="Times New Roman"/>
          <w:color w:val="262626"/>
          <w:sz w:val="60"/>
          <w:szCs w:val="60"/>
          <w:lang w:val="it-IT"/>
        </w:rPr>
        <w:t>3 MANERAS DE HABLAR CON EL VERBO LLEVAR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180C3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262626"/>
          <w:sz w:val="60"/>
          <w:szCs w:val="60"/>
          <w:lang w:val="it-IT"/>
        </w:rPr>
        <w:fldChar w:fldCharType="begin"/>
      </w:r>
      <w:r>
        <w:rPr>
          <w:rFonts w:ascii="Times New Roman" w:hAnsi="Times New Roman" w:cs="Times New Roman"/>
          <w:color w:val="262626"/>
          <w:sz w:val="60"/>
          <w:szCs w:val="60"/>
          <w:lang w:val="it-IT"/>
        </w:rPr>
        <w:instrText>HYPERLINK "https://www.practicaespanol.com/wp-content/uploads/Alt-Piloto-de-carreras.-Fotograf%C3%ADa-del-archivo-de-la-Agencia-EFE-firmada-por-VALDRIN-XHEMAJ.jpg"</w:instrText>
      </w:r>
      <w:r>
        <w:rPr>
          <w:rFonts w:ascii="Times New Roman" w:hAnsi="Times New Roman" w:cs="Times New Roman"/>
          <w:color w:val="262626"/>
          <w:sz w:val="60"/>
          <w:szCs w:val="60"/>
          <w:lang w:val="it-IT"/>
        </w:rPr>
      </w:r>
      <w:r>
        <w:rPr>
          <w:rFonts w:ascii="Times New Roman" w:hAnsi="Times New Roman" w:cs="Times New Roman"/>
          <w:color w:val="262626"/>
          <w:sz w:val="60"/>
          <w:szCs w:val="60"/>
          <w:lang w:val="it-IT"/>
        </w:rPr>
        <w:fldChar w:fldCharType="separate"/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6"/>
          <w:szCs w:val="26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>piloto</w:t>
      </w:r>
      <w:proofErr w:type="gram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 italiano Jarno Trulli. </w:t>
      </w:r>
      <w:proofErr w:type="spellStart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>Fotografía</w:t>
      </w:r>
      <w:proofErr w:type="spell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del 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>archivo</w:t>
      </w:r>
      <w:proofErr w:type="spell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>Agencia</w:t>
      </w:r>
      <w:proofErr w:type="spell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 EFE </w:t>
      </w:r>
      <w:proofErr w:type="spellStart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>firmada</w:t>
      </w:r>
      <w:proofErr w:type="spellEnd"/>
      <w:r>
        <w:rPr>
          <w:rFonts w:ascii="Times New Roman" w:hAnsi="Times New Roman" w:cs="Times New Roman"/>
          <w:i/>
          <w:iCs/>
          <w:color w:val="646464"/>
          <w:sz w:val="26"/>
          <w:szCs w:val="26"/>
          <w:lang w:val="it-IT"/>
        </w:rPr>
        <w:t xml:space="preserve"> por VALDRIN XHEMAJ</w:t>
      </w:r>
      <w:r>
        <w:rPr>
          <w:rFonts w:ascii="Times New Roman" w:hAnsi="Times New Roman" w:cs="Times New Roman"/>
          <w:color w:val="262626"/>
          <w:sz w:val="60"/>
          <w:szCs w:val="60"/>
          <w:lang w:val="it-IT"/>
        </w:rPr>
        <w:fldChar w:fldCharType="end"/>
      </w:r>
    </w:p>
    <w:p w:rsidR="0059618F" w:rsidRDefault="0059618F" w:rsidP="005961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42"/>
          <w:szCs w:val="42"/>
          <w:lang w:val="it-IT"/>
        </w:rPr>
      </w:pP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Llevar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es uno de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los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verbos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del </w:t>
      </w:r>
      <w:proofErr w:type="gram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idioma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español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más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confusos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para un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extranjero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por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las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diferentes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acciones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que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llevamos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cabo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con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él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. En este post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vas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encontrar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33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ideas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para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hablar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con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el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verbo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llevar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además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transportar</w:t>
      </w:r>
      <w:proofErr w:type="spellEnd"/>
      <w:r>
        <w:rPr>
          <w:rFonts w:ascii="Times New Roman" w:hAnsi="Times New Roman" w:cs="Times New Roman"/>
          <w:color w:val="262626"/>
          <w:sz w:val="38"/>
          <w:szCs w:val="38"/>
          <w:lang w:val="it-IT"/>
        </w:rPr>
        <w:t>: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 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 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puesto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wear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puestos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unos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pantalones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vaqueros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.</w:t>
      </w:r>
      <w:proofErr w:type="gram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  </w:t>
      </w:r>
      <w:proofErr w:type="gram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(</w:t>
      </w: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He 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wearing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jeans.</w:t>
      </w:r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una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buena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vida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  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be living 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good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life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buena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vida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y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no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quejo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I’m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living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good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life and I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don’t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complain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mala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vida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  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(to be living 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bad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life)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Escogió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mala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vida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chose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living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bad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life.)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al 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extremo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 (al </w:t>
      </w:r>
      <w:proofErr w:type="spellStart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límite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) 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take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something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to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extreme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Tiene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defecto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cosas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al 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extremo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(He/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defect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taking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things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extreme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acumular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sumar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  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(to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gather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¿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Cuántos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sobresalientes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?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(How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many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“A” do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you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have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?)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tiempo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to take time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años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preparando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oposiciones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preparing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competitive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examinations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two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years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equívoco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confundir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lead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to 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misunderstanding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iniciales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equívoco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Those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initials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lead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misunderstanding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 la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práctica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ejecutar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put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into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practice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Le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pidió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ayuda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para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 la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práctica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sus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ideas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(He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asked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him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for 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help to put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ideas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into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practice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al 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altar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casarse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led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someone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to the altar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al 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altar en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mayo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(He led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the altar in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May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cabo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realizar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carry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out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reforma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de la casa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fue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llevada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cabo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en una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semana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(The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alterations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of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house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carried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out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in a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week.)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adelante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advance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Es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especialista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adelante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proyectos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He’s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specialist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  in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advancing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projects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delantera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lead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the way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Debería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delantera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 la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competencia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(He/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should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led the way to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competition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al 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huerto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seducir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engañar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lead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someone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up the garden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path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dejó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al 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huerto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como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un tonto/a.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(He/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allowed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led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him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up the garden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path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like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fool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de perder (tener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circunstancias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en contra)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look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certain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lose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Por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unas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cosas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por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otras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siempre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de perder. (For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one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reason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another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, he/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always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looks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certain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lose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ganar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(tener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circunstancias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favor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have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everythong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to gain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Por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ahora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ganar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… (For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now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, he 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everything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gain…)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la contraria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hablar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con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argumentos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opuestos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contradict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Es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especialista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 contraria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todo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mundo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specialist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contradicting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everyone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en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palmitas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tratar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bien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, dar gusto)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be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treated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very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well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Está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acostumbrada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que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lleven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palmitas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used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be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treated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very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well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by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them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voz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cantante (dominar la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situación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call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shots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Es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que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siempre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voz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cantante.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who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always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calls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shots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a mal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traer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(causar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problemas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cause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problems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 su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madre a mal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traer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  (He 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causes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problems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mother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en la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sangre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(ser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algo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innato o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hereditario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run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in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blood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Llevamos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en la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sangre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pasión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por 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música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Passion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for music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runs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our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blood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los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pantalones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(mandar o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imponer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su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autoridad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en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el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hogar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wear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trousers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Es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ella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quien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pantalones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She’s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one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who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wears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trousers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un cabreo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estar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enfadado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be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really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pissed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off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¡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un cabreo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monumental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really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pissed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off!)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prisa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(tener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prisa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be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in 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hurry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lastRenderedPageBreak/>
        <w:t>Siempre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prisa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(He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always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in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hurry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razón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(tener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razón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en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algo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to be right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Nunca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razón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You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are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never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right.)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retraso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ir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con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retraso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be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delayed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proyecto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retraso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Proyect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delayed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cuenta</w:t>
      </w:r>
      <w:proofErr w:type="spellEnd"/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anotar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los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gastos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keep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count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cuenta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todas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compras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(I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keep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count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purchases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buen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rato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mucho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tiempo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wait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for a long time</w:t>
      </w:r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Llevamos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buen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rato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esperándote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We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wait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you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long time.)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por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el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mal camino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lead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someone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astray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Ese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chico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por mal camino.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That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boy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leads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you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astray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el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agua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 su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molino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aprovechar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algo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en tu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propio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beneficio)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turn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thing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one’s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own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advantage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Intentará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agua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 su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molino.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(He/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will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try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turn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things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his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her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own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advantage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el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gato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al 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agua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(conseguir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algo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difícil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win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day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presentó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concurso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y se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el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gato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al 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agua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(He /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presented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to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contest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and he/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she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won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day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un disgusto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disgustarse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get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upset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End"/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un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disgusto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porque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no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viniste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  (He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got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upset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because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you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didn’t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come.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una 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alegría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alegrarse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por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algo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 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be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glad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llevó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una 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alegría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cuando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te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vio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(He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was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glad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when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saw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you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Llevarse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una sorpresa (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sorprenderse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 por </w:t>
      </w:r>
      <w:proofErr w:type="spell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algo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  <w:proofErr w:type="gramStart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 xml:space="preserve">  </w:t>
      </w:r>
      <w:proofErr w:type="gram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(</w:t>
      </w:r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have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34343"/>
          <w:sz w:val="30"/>
          <w:szCs w:val="30"/>
          <w:lang w:val="it-IT"/>
        </w:rPr>
        <w:t>surprise</w:t>
      </w:r>
      <w:proofErr w:type="spellEnd"/>
      <w:r>
        <w:rPr>
          <w:rFonts w:ascii="Times New Roman" w:hAnsi="Times New Roman" w:cs="Times New Roman"/>
          <w:b/>
          <w:bCs/>
          <w:color w:val="434343"/>
          <w:sz w:val="30"/>
          <w:szCs w:val="30"/>
          <w:lang w:val="it-IT"/>
        </w:rPr>
        <w:t>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Me he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llevado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una sorpresa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muy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agradable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I’</w:t>
      </w:r>
      <w:proofErr w:type="gram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had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very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pleasant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surprise</w:t>
      </w:r>
      <w:proofErr w:type="spellEnd"/>
      <w:r>
        <w:rPr>
          <w:rFonts w:ascii="Times New Roman" w:hAnsi="Times New Roman" w:cs="Times New Roman"/>
          <w:i/>
          <w:iCs/>
          <w:color w:val="434343"/>
          <w:sz w:val="32"/>
          <w:szCs w:val="32"/>
          <w:lang w:val="it-IT"/>
        </w:rPr>
        <w:t>.)</w:t>
      </w:r>
    </w:p>
    <w:p w:rsidR="0059618F" w:rsidRDefault="0059618F" w:rsidP="00596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434343"/>
          <w:sz w:val="32"/>
          <w:szCs w:val="32"/>
          <w:lang w:val="it-IT"/>
        </w:rPr>
        <w:t> </w:t>
      </w:r>
    </w:p>
    <w:p w:rsidR="007575D3" w:rsidRDefault="007575D3">
      <w:bookmarkStart w:id="0" w:name="_GoBack"/>
      <w:bookmarkEnd w:id="0"/>
    </w:p>
    <w:sectPr w:rsidR="007575D3" w:rsidSect="00AE416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8F"/>
    <w:rsid w:val="0059618F"/>
    <w:rsid w:val="007575D3"/>
    <w:rsid w:val="00A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20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Macintosh Word</Application>
  <DocSecurity>0</DocSecurity>
  <Lines>36</Lines>
  <Paragraphs>10</Paragraphs>
  <ScaleCrop>false</ScaleCrop>
  <Company>DEAMS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1</cp:revision>
  <cp:lastPrinted>2018-10-24T17:22:00Z</cp:lastPrinted>
  <dcterms:created xsi:type="dcterms:W3CDTF">2018-10-24T17:21:00Z</dcterms:created>
  <dcterms:modified xsi:type="dcterms:W3CDTF">2018-10-24T17:22:00Z</dcterms:modified>
</cp:coreProperties>
</file>