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3F25D2" w:rsidRPr="002B304C" w14:paraId="27ED1360" w14:textId="77777777" w:rsidTr="003F25D2">
        <w:tc>
          <w:tcPr>
            <w:tcW w:w="7138" w:type="dxa"/>
          </w:tcPr>
          <w:p w14:paraId="5388231B" w14:textId="4CE3755F" w:rsidR="003F25D2" w:rsidRPr="002B304C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it-IT" w:eastAsia="de-DE"/>
              </w:rPr>
            </w:pP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val="it-IT" w:eastAsia="de-DE"/>
              </w:rPr>
              <w:t xml:space="preserve">Guerra in Ucraina, 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highlight w:val="yellow"/>
                <w:lang w:val="it-IT" w:eastAsia="de-DE"/>
              </w:rPr>
              <w:t>l’ex cancelliere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val="it-IT" w:eastAsia="de-DE"/>
              </w:rPr>
              <w:t xml:space="preserve"> tedesco Schr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highlight w:val="yellow"/>
                <w:lang w:val="it-IT" w:eastAsia="de-DE"/>
              </w:rPr>
              <w:t>oe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val="it-IT" w:eastAsia="de-DE"/>
              </w:rPr>
              <w:t xml:space="preserve">der 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highlight w:val="yellow"/>
                <w:lang w:val="it-IT" w:eastAsia="de-DE"/>
              </w:rPr>
              <w:t>torna a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val="it-IT" w:eastAsia="de-DE"/>
              </w:rPr>
              <w:t xml:space="preserve"> 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highlight w:val="yellow"/>
                <w:lang w:val="it-IT" w:eastAsia="de-DE"/>
              </w:rPr>
              <w:t>parlare</w:t>
            </w:r>
            <w:r w:rsidRPr="002B304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val="it-IT" w:eastAsia="de-DE"/>
              </w:rPr>
              <w:t>: “Non mi pento dei legami con Putin”</w:t>
            </w:r>
          </w:p>
        </w:tc>
        <w:tc>
          <w:tcPr>
            <w:tcW w:w="7139" w:type="dxa"/>
          </w:tcPr>
          <w:p w14:paraId="6E6DB166" w14:textId="013B99B5" w:rsidR="008C7582" w:rsidRPr="002B304C" w:rsidRDefault="00A82673" w:rsidP="003F25D2">
            <w:pPr>
              <w:spacing w:line="360" w:lineRule="auto"/>
              <w:jc w:val="both"/>
              <w:rPr>
                <w:rStyle w:val="eop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B30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Krieg in der Ukraine/Ukraine-Krieg/Krieg gegen die Ukraine, Altkanzler/der ehemalige Bundeskanzler/Ex-Kanzler Schröder äußert sich wieder/meldet sich wieder zu Wort: </w:t>
            </w:r>
            <w:r w:rsidR="008C7582" w:rsidRPr="002B30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„</w:t>
            </w:r>
            <w:r w:rsidRPr="002B30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Ich bereue meine Beziehungen/meine Verbindung/meine Verbindungen zu Putin nicht</w:t>
            </w:r>
            <w:r w:rsidR="008C7582" w:rsidRPr="002B30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“</w:t>
            </w:r>
          </w:p>
          <w:p w14:paraId="28B7A2CB" w14:textId="61B19E57" w:rsidR="00A82673" w:rsidRPr="002B304C" w:rsidRDefault="00A82673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de-DE"/>
              </w:rPr>
            </w:pPr>
          </w:p>
        </w:tc>
      </w:tr>
      <w:tr w:rsidR="003F25D2" w:rsidRPr="002B304C" w14:paraId="5586F87A" w14:textId="77777777" w:rsidTr="003F25D2">
        <w:tc>
          <w:tcPr>
            <w:tcW w:w="7138" w:type="dxa"/>
          </w:tcPr>
          <w:p w14:paraId="4D0D043E" w14:textId="3201E19D" w:rsidR="003F25D2" w:rsidRPr="002B304C" w:rsidRDefault="003F25D2" w:rsidP="003F25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2B3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de-DE"/>
              </w:rPr>
              <w:t>Gerhard Schröder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torna a parlare. L’ex cancelliere socialdemocratico tedesco, criticatissimo in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patria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e all’estero per i suoi ruoli nelle grandi compagnie energetiche russe, poche settimane fa era volato a Mosca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per quello che era stato visto come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un tentativo di mediazione con il presidente russo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V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ladimir Putin sulla guerra in Ucraina.</w:t>
            </w:r>
          </w:p>
        </w:tc>
        <w:tc>
          <w:tcPr>
            <w:tcW w:w="7139" w:type="dxa"/>
          </w:tcPr>
          <w:p w14:paraId="5AC3FA0C" w14:textId="44EE4496" w:rsidR="003F25D2" w:rsidRPr="002B304C" w:rsidRDefault="00A82673" w:rsidP="003F25D2">
            <w:pPr>
              <w:spacing w:line="360" w:lineRule="auto"/>
              <w:jc w:val="both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0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Gerhard Schröder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516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meldet sich wieder zu Wort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 Der ehemalige sozialdemokratische Bundeskanzler, der wegen seiner Beteiligung an großen russischen Energieunternehmen im In- und Ausland scharf kritisiert wird, war vor einigen Wochen nach Moskau gereist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/geflogen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wahrscheinlich, 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um dort ein</w:t>
            </w:r>
            <w:r w:rsidR="004A2516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Vermittlungsversuch mit dem russischen Präsidenten Wladimir Putin 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Krieg in der Ukraine zu unternehmen.</w:t>
            </w:r>
            <w:r w:rsidRPr="002B304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9E89B3F" w14:textId="77777777" w:rsidR="004A2516" w:rsidRPr="002B304C" w:rsidRDefault="004A2516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3C32824" w14:textId="19519C02" w:rsidR="004A2516" w:rsidRPr="002B304C" w:rsidRDefault="008C758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 gereist, w</w:t>
            </w:r>
            <w:r w:rsidR="004A2516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ahrscheinlich, um zu versuchen/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um</w:t>
            </w:r>
            <w:r w:rsidR="004A2516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wohl zu versuchen, mit dem russischen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Präsidenten Wladimir Putin </w:t>
            </w:r>
            <w:r w:rsidR="004A2516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 Krieg in der Ukraine zu vermitteln.</w:t>
            </w:r>
          </w:p>
          <w:p w14:paraId="48A141B4" w14:textId="77777777" w:rsidR="004A2516" w:rsidRPr="002B304C" w:rsidRDefault="004A2516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A70E1EE" w14:textId="27A6F0CA" w:rsidR="004A2516" w:rsidRPr="002B304C" w:rsidRDefault="004A2516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Diese Reise wurde als Versuch gewertet/gesehen, im Krieg in der Ukraine mit dem russischen </w:t>
            </w:r>
            <w:r w:rsidR="008C7582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Präsidenten Wladimir Putin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 vermitteln.</w:t>
            </w:r>
          </w:p>
          <w:p w14:paraId="0BBF82AA" w14:textId="77777777" w:rsidR="004A2516" w:rsidRPr="002B304C" w:rsidRDefault="004A2516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78C2668" w14:textId="76ABE18E" w:rsidR="004A2516" w:rsidRPr="002B304C" w:rsidRDefault="004A2516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Der Kanzler, der wegen seiner Beteiligung </w:t>
            </w:r>
            <w:proofErr w:type="spellStart"/>
            <w:r w:rsidR="002B304C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Beteiligung</w:t>
            </w:r>
            <w:proofErr w:type="spellEnd"/>
            <w:r w:rsidR="002B304C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an großen russischen Energieunternehmen im In- und Ausland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scharf</w:t>
            </w:r>
            <w:r w:rsidR="00BE4BC5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/massiv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in der Kritik steht</w:t>
            </w:r>
            <w:r w:rsidR="002B304C"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…</w:t>
            </w:r>
          </w:p>
          <w:p w14:paraId="5FF041B5" w14:textId="77777777" w:rsidR="00BE4BC5" w:rsidRPr="002B304C" w:rsidRDefault="00BE4BC5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768AB79" w14:textId="56AA579F" w:rsidR="00BE4BC5" w:rsidRPr="002B304C" w:rsidRDefault="00BE4BC5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F25D2" w:rsidRPr="002B304C" w14:paraId="4E5CA4B8" w14:textId="77777777" w:rsidTr="003F25D2">
        <w:tc>
          <w:tcPr>
            <w:tcW w:w="7138" w:type="dxa"/>
          </w:tcPr>
          <w:p w14:paraId="35F75103" w14:textId="2524B518" w:rsidR="003F25D2" w:rsidRPr="002B304C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lastRenderedPageBreak/>
              <w:t xml:space="preserve">I massacri russi lo mettono in difficoltà? È pronto a dimettersi? Sembra di no, dalla lunga intervista che ha concesso al </w:t>
            </w:r>
            <w:r w:rsidRPr="002B30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de-DE"/>
              </w:rPr>
              <w:t>New York Times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, in cui dice che si dimetterebbe solo se Mosca – in uno scenario che lui stesso definisce improbabile – decidesse di interrompere il flusso del gas verso l’Europa. Schröder è oggi alto dirigente sia nel gigante russo dell’energia </w:t>
            </w:r>
            <w:proofErr w:type="spellStart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Rosneft</w:t>
            </w:r>
            <w:proofErr w:type="spellEnd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sia per le compagnie legate ai gasdotti Nord Stream e Nord Stream 2 (e 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da giugno prossimo</w:t>
            </w: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forse anche in Gazprom).</w:t>
            </w:r>
          </w:p>
        </w:tc>
        <w:tc>
          <w:tcPr>
            <w:tcW w:w="7139" w:type="dxa"/>
          </w:tcPr>
          <w:p w14:paraId="4ED56738" w14:textId="19B2C6D8" w:rsidR="00811778" w:rsidRPr="002B304C" w:rsidRDefault="00BE4BC5" w:rsidP="00AC0B7D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Bereiten ihm die russischen Massaker in </w:t>
            </w:r>
            <w:proofErr w:type="spellStart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Butscha</w:t>
            </w:r>
            <w:proofErr w:type="spellEnd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Schwierigkeiten?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Bringen ihn die russischen Massaker in Schwierigkeiten? Bringen ihn vielleicht die Massaker seitens der Russen in Verlegenheit? Machen ihn die russischen Massaker unruhig/betroffen? Ist er bereit/hat er vor, zurückzutreten? Offensichtlich </w:t>
            </w:r>
            <w:proofErr w:type="gramStart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nicht.</w:t>
            </w:r>
            <w:r w:rsid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="002B304C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So sieht es nicht aus.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einem Interview mit der 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New York Times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sagte er, dass er 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nur dann 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zurücktreten würde, wenn Moskau 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Europa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 Gas abdreht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/den Gashahn zudrehen/abdrehen w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rde/die Gaslieferung/Gaslieferungen nach Europa unterbrechen 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würde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, aber er rechne mit einem solchen Szenario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/Szenarium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nicht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/, was er selbst als unwahrscheinlich betrachtet/was er selbst f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r unwahrscheinlich h</w:t>
            </w:r>
            <w:r w:rsidR="008C7582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r w:rsidR="00811778"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lt/in einem Szenario, das er selbst als unwahrscheinlich definiert/bezeichnet</w:t>
            </w: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4D2E16" w14:textId="77777777" w:rsidR="00811778" w:rsidRPr="002B304C" w:rsidRDefault="00811778" w:rsidP="00AC0B7D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E8A014" w14:textId="4012765C" w:rsidR="00811778" w:rsidRPr="002B304C" w:rsidRDefault="008C7582" w:rsidP="00AC0B7D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------</w:t>
            </w:r>
          </w:p>
          <w:p w14:paraId="597A73C6" w14:textId="77777777" w:rsidR="00811778" w:rsidRPr="002B304C" w:rsidRDefault="00811778" w:rsidP="00AC0B7D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DE2B47" w14:textId="77777777" w:rsidR="00811778" w:rsidRPr="002B304C" w:rsidRDefault="00811778" w:rsidP="00AC0B7D">
            <w:pPr>
              <w:spacing w:line="36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34ECF" w14:textId="1D17EB85" w:rsidR="00D609D0" w:rsidRPr="002B304C" w:rsidRDefault="00BE4BC5" w:rsidP="00AC0B7D">
            <w:pPr>
              <w:spacing w:line="360" w:lineRule="auto"/>
              <w:jc w:val="both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Schröder ist zurzeit</w:t>
            </w:r>
            <w:r w:rsidR="00AF5F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bookmarkStart w:id="0" w:name="_GoBack"/>
            <w:r w:rsidR="00AF5F40" w:rsidRPr="00AF5F40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heute</w:t>
            </w:r>
            <w:r w:rsidRPr="00AF5F40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bookmarkEnd w:id="0"/>
            <w:r w:rsidRPr="002B304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Aufsichtsratschef beim staatlichen russischen Energieriesen Rosneft und ist zuletzt auch für die Pipeline-Gesellschaften Nord Stream und Nord Stream 2 (und seit nächstem Juni vielleicht auch für Gazprom) tätig.</w:t>
            </w:r>
            <w:r w:rsidRPr="002B304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6BB9375" w14:textId="77777777" w:rsidR="00BE4BC5" w:rsidRPr="002B304C" w:rsidRDefault="00BE4BC5" w:rsidP="00AC0B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BEBC11F" w14:textId="3E1A9BA2" w:rsidR="00BE4BC5" w:rsidRPr="002B304C" w:rsidRDefault="00BE4BC5" w:rsidP="00AC0B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Ein Massaker </w:t>
            </w:r>
            <w:proofErr w:type="gramStart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anrichten</w:t>
            </w:r>
            <w:proofErr w:type="gramEnd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: die Massaker, die die Russen in </w:t>
            </w:r>
            <w:proofErr w:type="spellStart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Butscha</w:t>
            </w:r>
            <w:proofErr w:type="spellEnd"/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angerichtet haben</w:t>
            </w:r>
          </w:p>
        </w:tc>
      </w:tr>
      <w:tr w:rsidR="003F25D2" w:rsidRPr="002B304C" w14:paraId="71337334" w14:textId="77777777" w:rsidTr="003F25D2">
        <w:tc>
          <w:tcPr>
            <w:tcW w:w="7138" w:type="dxa"/>
          </w:tcPr>
          <w:p w14:paraId="5327F465" w14:textId="7B451ADE" w:rsidR="003F25D2" w:rsidRPr="002B304C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2B304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lastRenderedPageBreak/>
              <w:t>“Ho sempre rappresentato gli interessi tedeschi. Faccio quel che posso. E almeno una parte ha fiducia in me”, dice in quella che è la sua prima intervista dallo scoppio della guerra in Ucraina e aggiungendo che “questa guerra è stato un errore e l’ho sempre detto”.</w:t>
            </w:r>
          </w:p>
        </w:tc>
        <w:tc>
          <w:tcPr>
            <w:tcW w:w="7139" w:type="dxa"/>
          </w:tcPr>
          <w:p w14:paraId="3ED7A075" w14:textId="0DBB9459" w:rsidR="003F25D2" w:rsidRPr="002B304C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</w:p>
        </w:tc>
      </w:tr>
    </w:tbl>
    <w:p w14:paraId="11928A72" w14:textId="07064A1A" w:rsidR="00546CC4" w:rsidRPr="002B304C" w:rsidRDefault="00546CC4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14:paraId="17557A79" w14:textId="4548422F" w:rsidR="00A82673" w:rsidRPr="002B304C" w:rsidRDefault="00A82673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14:paraId="001FD0D5" w14:textId="2829E16D" w:rsidR="00A82673" w:rsidRPr="002B304C" w:rsidRDefault="00A82673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proofErr w:type="spellStart"/>
      <w:r w:rsidRPr="002B304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Bundeskanzler</w:t>
      </w:r>
      <w:proofErr w:type="spellEnd"/>
      <w:r w:rsidRPr="002B304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1998-2005</w:t>
      </w:r>
    </w:p>
    <w:p w14:paraId="69B9CF10" w14:textId="1849890F" w:rsidR="00A82673" w:rsidRPr="002B304C" w:rsidRDefault="00A82673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14:paraId="581BBBAC" w14:textId="02B49179" w:rsidR="00A82673" w:rsidRPr="002B304C" w:rsidRDefault="00A82673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2B304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Agenda 2010</w:t>
      </w:r>
    </w:p>
    <w:sectPr w:rsidR="00A82673" w:rsidRPr="002B304C" w:rsidSect="003F25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7E71"/>
    <w:multiLevelType w:val="multilevel"/>
    <w:tmpl w:val="EE2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B4EAC"/>
    <w:multiLevelType w:val="multilevel"/>
    <w:tmpl w:val="C8A8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E1"/>
    <w:rsid w:val="00000B7D"/>
    <w:rsid w:val="002226F7"/>
    <w:rsid w:val="002B304C"/>
    <w:rsid w:val="003F25D2"/>
    <w:rsid w:val="004A2516"/>
    <w:rsid w:val="00546CC4"/>
    <w:rsid w:val="00647492"/>
    <w:rsid w:val="007C66A2"/>
    <w:rsid w:val="008101CC"/>
    <w:rsid w:val="00811778"/>
    <w:rsid w:val="008C7582"/>
    <w:rsid w:val="009C4B82"/>
    <w:rsid w:val="009F66F3"/>
    <w:rsid w:val="00A23E43"/>
    <w:rsid w:val="00A82673"/>
    <w:rsid w:val="00AB6C23"/>
    <w:rsid w:val="00AC0B7D"/>
    <w:rsid w:val="00AC7D9C"/>
    <w:rsid w:val="00AF5F40"/>
    <w:rsid w:val="00BE4BC5"/>
    <w:rsid w:val="00D2133A"/>
    <w:rsid w:val="00D26DB5"/>
    <w:rsid w:val="00D529E1"/>
    <w:rsid w:val="00D609D0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2153"/>
  <w15:chartTrackingRefBased/>
  <w15:docId w15:val="{646C9BBC-7D54-4246-81BC-3C7215C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Titolo2">
    <w:name w:val="heading 2"/>
    <w:basedOn w:val="Normale"/>
    <w:link w:val="Titolo2Carattere"/>
    <w:uiPriority w:val="9"/>
    <w:qFormat/>
    <w:rsid w:val="00D5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Titolo4">
    <w:name w:val="heading 4"/>
    <w:basedOn w:val="Normale"/>
    <w:link w:val="Titolo4Carattere"/>
    <w:uiPriority w:val="9"/>
    <w:qFormat/>
    <w:rsid w:val="00D52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529E1"/>
  </w:style>
  <w:style w:type="character" w:customStyle="1" w:styleId="Titolo1Carattere">
    <w:name w:val="Titolo 1 Carattere"/>
    <w:basedOn w:val="Carpredefinitoparagrafo"/>
    <w:link w:val="Titolo1"/>
    <w:uiPriority w:val="9"/>
    <w:rsid w:val="00D529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9E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529E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orytoolbarreading-time">
    <w:name w:val="story__toolbar__reading-time"/>
    <w:basedOn w:val="Carpredefinitoparagrafo"/>
    <w:rsid w:val="00D529E1"/>
  </w:style>
  <w:style w:type="paragraph" w:customStyle="1" w:styleId="vf-share-option">
    <w:name w:val="vf-share-option"/>
    <w:basedOn w:val="Normale"/>
    <w:rsid w:val="00D5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eWeb">
    <w:name w:val="Normal (Web)"/>
    <w:basedOn w:val="Normale"/>
    <w:uiPriority w:val="99"/>
    <w:semiHidden/>
    <w:unhideWhenUsed/>
    <w:rsid w:val="00D5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nfasigrassetto">
    <w:name w:val="Strong"/>
    <w:basedOn w:val="Carpredefinitoparagrafo"/>
    <w:uiPriority w:val="22"/>
    <w:qFormat/>
    <w:rsid w:val="00D529E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529E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529E1"/>
    <w:rPr>
      <w:i/>
      <w:iCs/>
    </w:rPr>
  </w:style>
  <w:style w:type="character" w:customStyle="1" w:styleId="inline-articleauthor">
    <w:name w:val="inline-article__author"/>
    <w:basedOn w:val="Carpredefinitoparagrafo"/>
    <w:rsid w:val="00D529E1"/>
  </w:style>
  <w:style w:type="character" w:styleId="Menzionenonrisolta">
    <w:name w:val="Unresolved Mention"/>
    <w:basedOn w:val="Carpredefinitoparagrafo"/>
    <w:uiPriority w:val="99"/>
    <w:semiHidden/>
    <w:unhideWhenUsed/>
    <w:rsid w:val="00546C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2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A82673"/>
  </w:style>
  <w:style w:type="character" w:customStyle="1" w:styleId="eop">
    <w:name w:val="eop"/>
    <w:basedOn w:val="Carpredefinitoparagrafo"/>
    <w:rsid w:val="00A8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3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3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8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4</cp:revision>
  <dcterms:created xsi:type="dcterms:W3CDTF">2022-05-19T13:27:00Z</dcterms:created>
  <dcterms:modified xsi:type="dcterms:W3CDTF">2022-05-26T10:12:00Z</dcterms:modified>
</cp:coreProperties>
</file>