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0" w:type="dxa"/>
        <w:tblCellSpacing w:w="0" w:type="dxa"/>
        <w:tblInd w:w="-709" w:type="dxa"/>
        <w:tblCellMar>
          <w:left w:w="0" w:type="dxa"/>
          <w:right w:w="0" w:type="dxa"/>
        </w:tblCellMar>
        <w:tblLook w:val="04A0" w:firstRow="1" w:lastRow="0" w:firstColumn="1" w:lastColumn="0" w:noHBand="0" w:noVBand="1"/>
      </w:tblPr>
      <w:tblGrid>
        <w:gridCol w:w="25"/>
        <w:gridCol w:w="10318"/>
        <w:gridCol w:w="37"/>
      </w:tblGrid>
      <w:tr w:rsidR="00DE7823" w:rsidRPr="00DE7823" w:rsidTr="005967DF">
        <w:trPr>
          <w:trHeight w:val="375"/>
          <w:tblCellSpacing w:w="0" w:type="dxa"/>
        </w:trPr>
        <w:tc>
          <w:tcPr>
            <w:tcW w:w="78" w:type="dxa"/>
            <w:vAlign w:val="center"/>
            <w:hideMark/>
          </w:tcPr>
          <w:p w:rsidR="00DE7823" w:rsidRPr="00DE7823" w:rsidRDefault="00DE7823" w:rsidP="00DE7823">
            <w:pPr>
              <w:ind w:firstLine="0"/>
              <w:jc w:val="left"/>
              <w:rPr>
                <w:rFonts w:eastAsia="Times New Roman"/>
                <w:szCs w:val="24"/>
                <w:lang w:eastAsia="en-GB"/>
              </w:rPr>
            </w:pPr>
          </w:p>
        </w:tc>
        <w:tc>
          <w:tcPr>
            <w:tcW w:w="10178" w:type="dxa"/>
            <w:vAlign w:val="center"/>
            <w:hideMark/>
          </w:tcPr>
          <w:p w:rsidR="00DE7823" w:rsidRPr="00DE7823" w:rsidRDefault="00DE7823" w:rsidP="00DE7823">
            <w:pPr>
              <w:ind w:firstLine="0"/>
              <w:jc w:val="left"/>
              <w:rPr>
                <w:rFonts w:eastAsia="Times New Roman"/>
                <w:lang w:eastAsia="en-GB"/>
              </w:rPr>
            </w:pPr>
          </w:p>
        </w:tc>
        <w:tc>
          <w:tcPr>
            <w:tcW w:w="124" w:type="dxa"/>
            <w:vAlign w:val="center"/>
            <w:hideMark/>
          </w:tcPr>
          <w:p w:rsidR="00DE7823" w:rsidRPr="00DE7823" w:rsidRDefault="00DE7823" w:rsidP="00DE7823">
            <w:pPr>
              <w:ind w:firstLine="0"/>
              <w:jc w:val="left"/>
              <w:rPr>
                <w:rFonts w:eastAsia="Times New Roman"/>
                <w:lang w:eastAsia="en-GB"/>
              </w:rPr>
            </w:pPr>
          </w:p>
        </w:tc>
      </w:tr>
      <w:tr w:rsidR="00DE7823" w:rsidRPr="005967DF" w:rsidTr="005967DF">
        <w:trPr>
          <w:trHeight w:val="12180"/>
          <w:tblCellSpacing w:w="0" w:type="dxa"/>
        </w:trPr>
        <w:tc>
          <w:tcPr>
            <w:tcW w:w="0" w:type="auto"/>
            <w:vAlign w:val="center"/>
            <w:hideMark/>
          </w:tcPr>
          <w:p w:rsidR="00DE7823" w:rsidRPr="00DE7823" w:rsidRDefault="00DE7823" w:rsidP="00DE7823">
            <w:pPr>
              <w:ind w:firstLine="0"/>
              <w:jc w:val="left"/>
              <w:rPr>
                <w:rFonts w:eastAsia="Times New Roman"/>
                <w:lang w:eastAsia="en-GB"/>
              </w:rPr>
            </w:pPr>
          </w:p>
        </w:tc>
        <w:tc>
          <w:tcPr>
            <w:tcW w:w="0" w:type="auto"/>
            <w:hideMark/>
          </w:tcPr>
          <w:p w:rsidR="00DE7823" w:rsidRPr="00DE7823" w:rsidRDefault="00DE7823" w:rsidP="00DE7823">
            <w:pPr>
              <w:spacing w:before="100" w:beforeAutospacing="1" w:after="100" w:afterAutospacing="1"/>
              <w:ind w:firstLine="0"/>
              <w:jc w:val="center"/>
              <w:rPr>
                <w:rFonts w:eastAsia="Times New Roman"/>
                <w:sz w:val="32"/>
                <w:szCs w:val="24"/>
                <w:lang w:val="it-IT" w:eastAsia="en-GB"/>
              </w:rPr>
            </w:pPr>
            <w:bookmarkStart w:id="0" w:name="_GoBack"/>
            <w:bookmarkEnd w:id="0"/>
            <w:r w:rsidRPr="00DE7823">
              <w:rPr>
                <w:rFonts w:eastAsia="Times New Roman"/>
                <w:b/>
                <w:bCs/>
                <w:sz w:val="32"/>
                <w:szCs w:val="24"/>
                <w:lang w:val="it-IT" w:eastAsia="en-GB"/>
              </w:rPr>
              <w:t>[163]</w:t>
            </w:r>
          </w:p>
          <w:p w:rsidR="00DE7823" w:rsidRPr="00DE7823" w:rsidRDefault="00DE7823" w:rsidP="00DE7823">
            <w:pPr>
              <w:spacing w:before="100" w:beforeAutospacing="1" w:after="100" w:afterAutospacing="1"/>
              <w:ind w:firstLine="0"/>
              <w:jc w:val="center"/>
              <w:rPr>
                <w:rFonts w:eastAsia="Times New Roman"/>
                <w:sz w:val="32"/>
                <w:szCs w:val="24"/>
                <w:lang w:val="it-IT" w:eastAsia="en-GB"/>
              </w:rPr>
            </w:pPr>
            <w:r w:rsidRPr="00DE7823">
              <w:rPr>
                <w:rFonts w:eastAsia="Times New Roman"/>
                <w:lang w:val="it-IT" w:eastAsia="en-GB"/>
              </w:rPr>
              <w:t>Marc Bloch</w:t>
            </w:r>
          </w:p>
          <w:p w:rsidR="00DE7823" w:rsidRPr="00DE7823" w:rsidRDefault="00DE7823" w:rsidP="00DE7823">
            <w:pPr>
              <w:spacing w:before="100" w:beforeAutospacing="1" w:after="100" w:afterAutospacing="1"/>
              <w:ind w:firstLine="0"/>
              <w:jc w:val="center"/>
              <w:rPr>
                <w:rFonts w:eastAsia="Times New Roman"/>
                <w:sz w:val="32"/>
                <w:szCs w:val="24"/>
                <w:lang w:val="it-IT" w:eastAsia="en-GB"/>
              </w:rPr>
            </w:pPr>
            <w:r w:rsidRPr="00DE7823">
              <w:rPr>
                <w:rFonts w:eastAsia="Times New Roman"/>
                <w:caps/>
                <w:lang w:val="it-IT" w:eastAsia="en-GB"/>
              </w:rPr>
              <w:t>Riflessioni d’uno storico sulle false notizie della guerra</w:t>
            </w:r>
            <w:bookmarkStart w:id="1" w:name="_ftnref1"/>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 \o "" </w:instrText>
            </w:r>
            <w:r w:rsidRPr="00DE7823">
              <w:rPr>
                <w:rFonts w:eastAsia="Times New Roman"/>
                <w:lang w:eastAsia="en-GB"/>
              </w:rPr>
              <w:fldChar w:fldCharType="separate"/>
            </w:r>
            <w:r w:rsidRPr="00DE7823">
              <w:rPr>
                <w:rFonts w:eastAsia="Times New Roman"/>
                <w:caps/>
                <w:color w:val="0000FF"/>
                <w:sz w:val="16"/>
                <w:szCs w:val="12"/>
                <w:u w:val="single"/>
                <w:vertAlign w:val="superscript"/>
                <w:lang w:val="it-IT" w:eastAsia="en-GB"/>
              </w:rPr>
              <w:t>*</w:t>
            </w:r>
            <w:r w:rsidRPr="00DE7823">
              <w:rPr>
                <w:rFonts w:eastAsia="Times New Roman"/>
                <w:lang w:eastAsia="en-GB"/>
              </w:rPr>
              <w:fldChar w:fldCharType="end"/>
            </w:r>
            <w:bookmarkEnd w:id="1"/>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Gli storici hanno seguito con il più vivo interesse i progressi compiuti nel corso di questi ultimi anni dalla psicologia della testimonianza. Questa scienza è appena sbocciata; non ha più di vent’anni; o per lo meno sono poco più di vent’anni che ha cominciato a costituirsi in disciplina indipendente. È giusto aggiungere che la critica storica, più vecchia, le aveva aperto la strada. I primi testimoni che furono interrogati in modo razionale erano documenti maneggiati da eruditi. In questo campo gli psicologi hanno dovuto assumere come punto di partenza le regole seguite in pratica, più che formulate in teoria, dai </w:t>
            </w:r>
            <w:proofErr w:type="spellStart"/>
            <w:r w:rsidRPr="00DE7823">
              <w:rPr>
                <w:rFonts w:eastAsia="Times New Roman"/>
                <w:lang w:val="it-IT" w:eastAsia="en-GB"/>
              </w:rPr>
              <w:t>Papebroch</w:t>
            </w:r>
            <w:proofErr w:type="spellEnd"/>
            <w:r w:rsidRPr="00DE7823">
              <w:rPr>
                <w:rFonts w:eastAsia="Times New Roman"/>
                <w:lang w:val="it-IT" w:eastAsia="en-GB"/>
              </w:rPr>
              <w:t xml:space="preserve">, dai </w:t>
            </w:r>
            <w:proofErr w:type="spellStart"/>
            <w:r w:rsidRPr="00DE7823">
              <w:rPr>
                <w:rFonts w:eastAsia="Times New Roman"/>
                <w:lang w:val="it-IT" w:eastAsia="en-GB"/>
              </w:rPr>
              <w:t>Mabillon</w:t>
            </w:r>
            <w:proofErr w:type="spellEnd"/>
            <w:r w:rsidRPr="00DE7823">
              <w:rPr>
                <w:rFonts w:eastAsia="Times New Roman"/>
                <w:lang w:val="it-IT" w:eastAsia="en-GB"/>
              </w:rPr>
              <w:t>, dai Beaufort e dai loro seguaci. Ma essi hanno sviluppato questi principi con i loro metodi. Soprattutto, non si sono limitati a sfruttare la materia terribilmente complessa che il passato, o la vita quotidiana, metteva a loro disposizione; hanno costruito veri e propri esperimenti; grazie a essi, sono riusciti a separare gli uni dagli altri i differenti problemi, a mettere un po’ d’ordine nella ricerca, a mettere in evidenza gli elementi delle future soluzioni</w:t>
            </w:r>
            <w:bookmarkStart w:id="2" w:name="_ftnref2"/>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 </w:t>
            </w:r>
            <w:r w:rsidRPr="00DE7823">
              <w:rPr>
                <w:rFonts w:eastAsia="Times New Roman"/>
                <w:lang w:eastAsia="en-GB"/>
              </w:rPr>
              <w:fldChar w:fldCharType="end"/>
            </w:r>
            <w:bookmarkEnd w:id="2"/>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Come giusto compenso i risultati dei loro lavori, per quanto incompleti si presentino, arrecano già oggi agli storici un aiuto prezioso. Finora le nostre diffidenze erano soprattutto istintive; sempre di più si fonderanno sulla ragione. Il nostro dubbio diventa </w:t>
            </w:r>
            <w:r w:rsidRPr="00DE7823">
              <w:rPr>
                <w:rFonts w:eastAsia="Times New Roman"/>
                <w:b/>
                <w:bCs/>
                <w:lang w:val="it-IT" w:eastAsia="en-GB"/>
              </w:rPr>
              <w:t>[164]</w:t>
            </w:r>
            <w:r w:rsidRPr="00DE7823">
              <w:rPr>
                <w:rFonts w:eastAsia="Times New Roman"/>
                <w:lang w:val="it-IT" w:eastAsia="en-GB"/>
              </w:rPr>
              <w:t xml:space="preserve"> metodico. Per ciò stesso troverà i suoi giusti limiti. Non esiste il buon testimone; non esiste quasi la deposizione esatta in tutte le sue parti; ma in quali punti un testimone sincero e che pensa di di</w:t>
            </w:r>
            <w:r w:rsidRPr="00DE7823">
              <w:rPr>
                <w:rFonts w:eastAsia="Times New Roman"/>
                <w:lang w:val="it-IT" w:eastAsia="en-GB"/>
              </w:rPr>
              <w:softHyphen/>
              <w:t>re la verità, merita d’essere creduto? questione infinitamente de</w:t>
            </w:r>
            <w:r w:rsidRPr="00DE7823">
              <w:rPr>
                <w:rFonts w:eastAsia="Times New Roman"/>
                <w:lang w:val="it-IT" w:eastAsia="en-GB"/>
              </w:rPr>
              <w:softHyphen/>
              <w:t>licata, cui non si può dare a priori una risposta certa, valida in ogni caso; occorre esaminare accuratamente ogni singolo tipo e decide</w:t>
            </w:r>
            <w:r w:rsidRPr="00DE7823">
              <w:rPr>
                <w:rFonts w:eastAsia="Times New Roman"/>
                <w:lang w:val="it-IT" w:eastAsia="en-GB"/>
              </w:rPr>
              <w:softHyphen/>
              <w:t>re caso per caso in base alle necessità della questione. Ma le spe</w:t>
            </w:r>
            <w:r w:rsidRPr="00DE7823">
              <w:rPr>
                <w:rFonts w:eastAsia="Times New Roman"/>
                <w:lang w:val="it-IT" w:eastAsia="en-GB"/>
              </w:rPr>
              <w:softHyphen/>
              <w:t>cifiche soluzioni non avranno una base fondata se non si ispire</w:t>
            </w:r>
            <w:r w:rsidRPr="00DE7823">
              <w:rPr>
                <w:rFonts w:eastAsia="Times New Roman"/>
                <w:lang w:val="it-IT" w:eastAsia="en-GB"/>
              </w:rPr>
              <w:softHyphen/>
              <w:t>ranno a principi generali; questi criteri, a chi richiederli se non al</w:t>
            </w:r>
            <w:r w:rsidRPr="00DE7823">
              <w:rPr>
                <w:rFonts w:eastAsia="Times New Roman"/>
                <w:lang w:val="it-IT" w:eastAsia="en-GB"/>
              </w:rPr>
              <w:softHyphen/>
              <w:t>le riflessioni sulla testimonianza? Di quali chiarimenti l’opera degli psicologi già oggi non illumina i grandi drammi della storia: l’af</w:t>
            </w:r>
            <w:r w:rsidRPr="00DE7823">
              <w:rPr>
                <w:rFonts w:eastAsia="Times New Roman"/>
                <w:lang w:val="it-IT" w:eastAsia="en-GB"/>
              </w:rPr>
              <w:softHyphen/>
              <w:t>fare dei Templari, per esempio, o quello di Gilles de Rais</w:t>
            </w:r>
            <w:bookmarkStart w:id="3" w:name="_ftnref3"/>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 </w:t>
            </w:r>
            <w:r w:rsidRPr="00DE7823">
              <w:rPr>
                <w:rFonts w:eastAsia="Times New Roman"/>
                <w:lang w:eastAsia="en-GB"/>
              </w:rPr>
              <w:fldChar w:fldCharType="end"/>
            </w:r>
            <w:bookmarkEnd w:id="3"/>
            <w:r w:rsidRPr="00DE7823">
              <w:rPr>
                <w:rFonts w:eastAsia="Times New Roman"/>
                <w:lang w:val="it-IT" w:eastAsia="en-GB"/>
              </w:rPr>
              <w:t>, o infi</w:t>
            </w:r>
            <w:r w:rsidRPr="00DE7823">
              <w:rPr>
                <w:rFonts w:eastAsia="Times New Roman"/>
                <w:lang w:val="it-IT" w:eastAsia="en-GB"/>
              </w:rPr>
              <w:softHyphen/>
              <w:t>ne quella spaventosa tragedia in mille diversi atti che furono i pro</w:t>
            </w:r>
            <w:r w:rsidRPr="00DE7823">
              <w:rPr>
                <w:rFonts w:eastAsia="Times New Roman"/>
                <w:lang w:val="it-IT" w:eastAsia="en-GB"/>
              </w:rPr>
              <w:softHyphen/>
              <w:t>cessi di stregoneria!</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proofErr w:type="spellStart"/>
            <w:r w:rsidRPr="00DE7823">
              <w:rPr>
                <w:rFonts w:eastAsia="Times New Roman"/>
                <w:lang w:val="it-IT" w:eastAsia="en-GB"/>
              </w:rPr>
              <w:t>C’e</w:t>
            </w:r>
            <w:proofErr w:type="spellEnd"/>
            <w:r w:rsidRPr="00DE7823">
              <w:rPr>
                <w:rFonts w:eastAsia="Times New Roman"/>
                <w:lang w:val="it-IT" w:eastAsia="en-GB"/>
              </w:rPr>
              <w:t xml:space="preserve"> di più: la critica metodica della testimonianza sembra por</w:t>
            </w:r>
            <w:r w:rsidRPr="00DE7823">
              <w:rPr>
                <w:rFonts w:eastAsia="Times New Roman"/>
                <w:lang w:val="it-IT" w:eastAsia="en-GB"/>
              </w:rPr>
              <w:softHyphen/>
              <w:t>tare a una conseguenza molto grave, anche se abbastanza poco no</w:t>
            </w:r>
            <w:r w:rsidRPr="00DE7823">
              <w:rPr>
                <w:rFonts w:eastAsia="Times New Roman"/>
                <w:lang w:val="it-IT" w:eastAsia="en-GB"/>
              </w:rPr>
              <w:softHyphen/>
              <w:t>tata: essa ha inflitto un colpo molto duro alla storia pittoresca. Guil</w:t>
            </w:r>
            <w:r w:rsidRPr="00DE7823">
              <w:rPr>
                <w:rFonts w:eastAsia="Times New Roman"/>
                <w:lang w:val="it-IT" w:eastAsia="en-GB"/>
              </w:rPr>
              <w:softHyphen/>
              <w:t>laume de Saint</w:t>
            </w:r>
            <w:r w:rsidRPr="00DE7823">
              <w:rPr>
                <w:rFonts w:eastAsia="Times New Roman"/>
                <w:lang w:val="it-IT" w:eastAsia="en-GB"/>
              </w:rPr>
              <w:noBreakHyphen/>
              <w:t xml:space="preserve">Thierry, nella sua </w:t>
            </w:r>
            <w:r w:rsidRPr="00DE7823">
              <w:rPr>
                <w:rFonts w:eastAsia="Times New Roman"/>
                <w:i/>
                <w:iCs/>
                <w:lang w:val="it-IT" w:eastAsia="en-GB"/>
              </w:rPr>
              <w:t xml:space="preserve">Vie de </w:t>
            </w:r>
            <w:proofErr w:type="spellStart"/>
            <w:r w:rsidRPr="00DE7823">
              <w:rPr>
                <w:rFonts w:eastAsia="Times New Roman"/>
                <w:i/>
                <w:iCs/>
                <w:lang w:val="it-IT" w:eastAsia="en-GB"/>
              </w:rPr>
              <w:t>saint</w:t>
            </w:r>
            <w:proofErr w:type="spellEnd"/>
            <w:r w:rsidRPr="00DE7823">
              <w:rPr>
                <w:rFonts w:eastAsia="Times New Roman"/>
                <w:i/>
                <w:iCs/>
                <w:lang w:val="it-IT" w:eastAsia="en-GB"/>
              </w:rPr>
              <w:noBreakHyphen/>
              <w:t xml:space="preserve">Bernard, </w:t>
            </w:r>
            <w:r w:rsidRPr="00DE7823">
              <w:rPr>
                <w:rFonts w:eastAsia="Times New Roman"/>
                <w:lang w:val="it-IT" w:eastAsia="en-GB"/>
              </w:rPr>
              <w:t>racconta che questi, quando era monaco a Citeaux, ignorò per lungo tempo in qual modo era illuminata la cappella, in cui assisteva regolarmen</w:t>
            </w:r>
            <w:r w:rsidRPr="00DE7823">
              <w:rPr>
                <w:rFonts w:eastAsia="Times New Roman"/>
                <w:lang w:val="it-IT" w:eastAsia="en-GB"/>
              </w:rPr>
              <w:softHyphen/>
              <w:t>te alle funzioni; fu sorpreso nell’apprendere un giorno, che tre fi</w:t>
            </w:r>
            <w:r w:rsidRPr="00DE7823">
              <w:rPr>
                <w:rFonts w:eastAsia="Times New Roman"/>
                <w:lang w:val="it-IT" w:eastAsia="en-GB"/>
              </w:rPr>
              <w:softHyphen/>
              <w:t>nestre absidali, e non una soltanto, come aveva creduto fino a quel momento, vi riversavano la loro luce</w:t>
            </w:r>
            <w:bookmarkStart w:id="4" w:name="_ftnref4"/>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 </w:t>
            </w:r>
            <w:r w:rsidRPr="00DE7823">
              <w:rPr>
                <w:rFonts w:eastAsia="Times New Roman"/>
                <w:lang w:eastAsia="en-GB"/>
              </w:rPr>
              <w:fldChar w:fldCharType="end"/>
            </w:r>
            <w:bookmarkEnd w:id="4"/>
            <w:r w:rsidRPr="00DE7823">
              <w:rPr>
                <w:rFonts w:eastAsia="Times New Roman"/>
                <w:lang w:val="it-IT" w:eastAsia="en-GB"/>
              </w:rPr>
              <w:t>. Davanti a questi e simili epi</w:t>
            </w:r>
            <w:r w:rsidRPr="00DE7823">
              <w:rPr>
                <w:rFonts w:eastAsia="Times New Roman"/>
                <w:lang w:val="it-IT" w:eastAsia="en-GB"/>
              </w:rPr>
              <w:softHyphen/>
              <w:t xml:space="preserve">sodi, l’agiografo meravigliato cade in estasi: che grande santo una tale indifferenza alle vanità di questa terra </w:t>
            </w:r>
            <w:r w:rsidRPr="00DE7823">
              <w:rPr>
                <w:rFonts w:eastAsia="Times New Roman"/>
                <w:lang w:val="it-IT" w:eastAsia="en-GB"/>
              </w:rPr>
              <w:lastRenderedPageBreak/>
              <w:t>faceva presagire! Oggi sappiamo che, per ingannarsi a questo punto, sull’aspetto di cose che dovrebbero, sembra, esserci le più familiari, non v’è alcuna ne</w:t>
            </w:r>
            <w:r w:rsidRPr="00DE7823">
              <w:rPr>
                <w:rFonts w:eastAsia="Times New Roman"/>
                <w:lang w:val="it-IT" w:eastAsia="en-GB"/>
              </w:rPr>
              <w:softHyphen/>
              <w:t>cessità d’essere un dottore della Chiesa e un principe del mistici</w:t>
            </w:r>
            <w:r w:rsidRPr="00DE7823">
              <w:rPr>
                <w:rFonts w:eastAsia="Times New Roman"/>
                <w:lang w:val="it-IT" w:eastAsia="en-GB"/>
              </w:rPr>
              <w:softHyphen/>
              <w:t xml:space="preserve">smo. Gli allievi del professor </w:t>
            </w:r>
            <w:proofErr w:type="spellStart"/>
            <w:r w:rsidRPr="00DE7823">
              <w:rPr>
                <w:rFonts w:eastAsia="Times New Roman"/>
                <w:lang w:val="it-IT" w:eastAsia="en-GB"/>
              </w:rPr>
              <w:t>Claparède</w:t>
            </w:r>
            <w:proofErr w:type="spellEnd"/>
            <w:r w:rsidRPr="00DE7823">
              <w:rPr>
                <w:rFonts w:eastAsia="Times New Roman"/>
                <w:lang w:val="it-IT" w:eastAsia="en-GB"/>
              </w:rPr>
              <w:t>, a Ginevra, hanno prova</w:t>
            </w:r>
            <w:r w:rsidRPr="00DE7823">
              <w:rPr>
                <w:rFonts w:eastAsia="Times New Roman"/>
                <w:lang w:val="it-IT" w:eastAsia="en-GB"/>
              </w:rPr>
              <w:softHyphen/>
              <w:t>to, nel corso di esperimenti famosi, di conoscere, nelle sue grandi linee architettoniche, l’entrata della loro Università, altrettanto male che Bernardo, un tempo, la cappella o il refettorio del suo convento</w:t>
            </w:r>
            <w:bookmarkStart w:id="5" w:name="_ftnref5"/>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[4] </w:t>
            </w:r>
            <w:r w:rsidRPr="00DE7823">
              <w:rPr>
                <w:rFonts w:eastAsia="Times New Roman"/>
                <w:lang w:eastAsia="en-GB"/>
              </w:rPr>
              <w:fldChar w:fldCharType="end"/>
            </w:r>
            <w:bookmarkEnd w:id="5"/>
            <w:r w:rsidRPr="00DE7823">
              <w:rPr>
                <w:rFonts w:eastAsia="Times New Roman"/>
                <w:lang w:val="it-IT" w:eastAsia="en-GB"/>
              </w:rPr>
              <w:t xml:space="preserve">. In una deposizione normale, cioè mista di vero e di falso </w:t>
            </w:r>
            <w:r w:rsidRPr="00DE7823">
              <w:rPr>
                <w:rFonts w:eastAsia="Times New Roman"/>
                <w:b/>
                <w:bCs/>
                <w:lang w:val="it-IT" w:eastAsia="en-GB"/>
              </w:rPr>
              <w:t>[165]</w:t>
            </w:r>
            <w:r w:rsidRPr="00DE7823">
              <w:rPr>
                <w:rFonts w:eastAsia="Times New Roman"/>
                <w:lang w:val="it-IT" w:eastAsia="en-GB"/>
              </w:rPr>
              <w:t>, niente. di solito, e più inesatto di ciò che riguarda ogni mini</w:t>
            </w:r>
            <w:r w:rsidRPr="00DE7823">
              <w:rPr>
                <w:rFonts w:eastAsia="Times New Roman"/>
                <w:lang w:val="it-IT" w:eastAsia="en-GB"/>
              </w:rPr>
              <w:softHyphen/>
              <w:t>mo dettaglio materiale; è come se la gran parte degli uomini giras</w:t>
            </w:r>
            <w:r w:rsidRPr="00DE7823">
              <w:rPr>
                <w:rFonts w:eastAsia="Times New Roman"/>
                <w:lang w:val="it-IT" w:eastAsia="en-GB"/>
              </w:rPr>
              <w:softHyphen/>
              <w:t>sero a occhi socchiusi per un mondo esterno che rifuggono dal guar</w:t>
            </w:r>
            <w:r w:rsidRPr="00DE7823">
              <w:rPr>
                <w:rFonts w:eastAsia="Times New Roman"/>
                <w:lang w:val="it-IT" w:eastAsia="en-GB"/>
              </w:rPr>
              <w:softHyphen/>
              <w:t>dare. Come prendere ormai sul serio, nei cronisti, i pezzi descrit</w:t>
            </w:r>
            <w:r w:rsidRPr="00DE7823">
              <w:rPr>
                <w:rFonts w:eastAsia="Times New Roman"/>
                <w:lang w:val="it-IT" w:eastAsia="en-GB"/>
              </w:rPr>
              <w:softHyphen/>
              <w:t>tivi, l’illustrazione dei costumi, dei gesti, delle cerimonie, degli episodi guerreschi, in una parola tutto questo armamentario che tanto seduceva i romantici, quando, intorno a noi, non un solo te</w:t>
            </w:r>
            <w:r w:rsidRPr="00DE7823">
              <w:rPr>
                <w:rFonts w:eastAsia="Times New Roman"/>
                <w:lang w:val="it-IT" w:eastAsia="en-GB"/>
              </w:rPr>
              <w:softHyphen/>
              <w:t>stimone è capace di ritenere correttamente nel loro insieme i minimi fatti sui quali si sono interrogati così avidamente i vecchi autori</w:t>
            </w:r>
            <w:bookmarkStart w:id="6" w:name="_ftnref6"/>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[5] </w:t>
            </w:r>
            <w:r w:rsidRPr="00DE7823">
              <w:rPr>
                <w:rFonts w:eastAsia="Times New Roman"/>
                <w:lang w:eastAsia="en-GB"/>
              </w:rPr>
              <w:fldChar w:fldCharType="end"/>
            </w:r>
            <w:bookmarkEnd w:id="6"/>
            <w:r w:rsidRPr="00DE7823">
              <w:rPr>
                <w:rFonts w:eastAsia="Times New Roman"/>
                <w:lang w:val="it-IT" w:eastAsia="en-GB"/>
              </w:rPr>
              <w:t> ? È una lezione di scetticismo che ci danno qui gli psicologi; ma occorre aggiungere che questo scetticismo non giunge a scalfi</w:t>
            </w:r>
            <w:r w:rsidRPr="00DE7823">
              <w:rPr>
                <w:rFonts w:eastAsia="Times New Roman"/>
                <w:lang w:val="it-IT" w:eastAsia="en-GB"/>
              </w:rPr>
              <w:softHyphen/>
              <w:t>re se non cose molto superficiali; la storia giuridica, o economica, o religiosa, non è toccata; quel che v’è di più profondo in storia po</w:t>
            </w:r>
            <w:r w:rsidRPr="00DE7823">
              <w:rPr>
                <w:rFonts w:eastAsia="Times New Roman"/>
                <w:lang w:val="it-IT" w:eastAsia="en-GB"/>
              </w:rPr>
              <w:softHyphen/>
              <w:t>trebbe ben essere proprio quel che v’è di più sicuro</w:t>
            </w:r>
            <w:bookmarkStart w:id="7" w:name="_ftnref7"/>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[6] </w:t>
            </w:r>
            <w:r w:rsidRPr="00DE7823">
              <w:rPr>
                <w:rFonts w:eastAsia="Times New Roman"/>
                <w:lang w:eastAsia="en-GB"/>
              </w:rPr>
              <w:fldChar w:fldCharType="end"/>
            </w:r>
            <w:bookmarkEnd w:id="7"/>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Così, grazie alla psicologia della testimonianza, possiamo spe</w:t>
            </w:r>
            <w:r w:rsidRPr="00DE7823">
              <w:rPr>
                <w:rFonts w:eastAsia="Times New Roman"/>
                <w:lang w:val="it-IT" w:eastAsia="en-GB"/>
              </w:rPr>
              <w:softHyphen/>
              <w:t>rare di ripulire con mano più abile l’immagine del passato dagli er</w:t>
            </w:r>
            <w:r w:rsidRPr="00DE7823">
              <w:rPr>
                <w:rFonts w:eastAsia="Times New Roman"/>
                <w:lang w:val="it-IT" w:eastAsia="en-GB"/>
              </w:rPr>
              <w:softHyphen/>
              <w:t>rori che l’offuscano. Ma l’opera critica non è tutto per lo storico. L’errore non è per lui soltanto il corpo estraneo ch’egli si sforza di eliminare con tutta la precisione dei suoi mezzi; egli lo considera anche come un oggetto di studio sul quale si china allorché si sfor</w:t>
            </w:r>
            <w:r w:rsidRPr="00DE7823">
              <w:rPr>
                <w:rFonts w:eastAsia="Times New Roman"/>
                <w:lang w:val="it-IT" w:eastAsia="en-GB"/>
              </w:rPr>
              <w:softHyphen/>
              <w:t xml:space="preserve">za di capire la concatenazione delle azioni umane. Falsi racconti hanno sollevato le folle. Le notizie false, in tutta la molteplicità delle loro forme – semplici dicerie, imposture, leggende </w:t>
            </w:r>
            <w:r w:rsidRPr="00DE7823">
              <w:rPr>
                <w:rFonts w:eastAsia="Times New Roman"/>
                <w:lang w:val="it-IT" w:eastAsia="en-GB"/>
              </w:rPr>
              <w:noBreakHyphen/>
              <w:t>, hanno riempito la vita dell’umanità. Come nascono? da quali elementi traggono la loro consistenza? come si propagano, guadagnando in ampiezza a mano a mano che passano di bocca in bocca o di scrit</w:t>
            </w:r>
            <w:r w:rsidRPr="00DE7823">
              <w:rPr>
                <w:rFonts w:eastAsia="Times New Roman"/>
                <w:lang w:val="it-IT" w:eastAsia="en-GB"/>
              </w:rPr>
              <w:softHyphen/>
              <w:t>to in scritto? Nessun interrogativo più di questi merita d’appas</w:t>
            </w:r>
            <w:r w:rsidRPr="00DE7823">
              <w:rPr>
                <w:rFonts w:eastAsia="Times New Roman"/>
                <w:lang w:val="it-IT" w:eastAsia="en-GB"/>
              </w:rPr>
              <w:softHyphen/>
              <w:t>sionare chiunque ami riflettere sulla storia.</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Ma in merito a esse la storia non ci arreca se non insufficienti chiarimenti. I nostri antenati non si ponevano affatto questo tipo di problemi; essi rigettavano l’errore quando l’avevano ricono</w:t>
            </w:r>
            <w:r w:rsidRPr="00DE7823">
              <w:rPr>
                <w:rFonts w:eastAsia="Times New Roman"/>
                <w:lang w:val="it-IT" w:eastAsia="en-GB"/>
              </w:rPr>
              <w:softHyphen/>
              <w:t>sciuto come tale; non s’interessavano al suo sviluppo. E per que</w:t>
            </w:r>
            <w:r w:rsidRPr="00DE7823">
              <w:rPr>
                <w:rFonts w:eastAsia="Times New Roman"/>
                <w:lang w:val="it-IT" w:eastAsia="en-GB"/>
              </w:rPr>
              <w:softHyphen/>
              <w:t xml:space="preserve">sto che le indicazioni che ci hanno lasciato non ci permettono di soddisfare le nostre curiosità, ch’essi ignoravano. Lo studio del </w:t>
            </w:r>
            <w:r w:rsidRPr="00DE7823">
              <w:rPr>
                <w:rFonts w:eastAsia="Times New Roman"/>
                <w:b/>
                <w:bCs/>
                <w:lang w:val="it-IT" w:eastAsia="en-GB"/>
              </w:rPr>
              <w:t>[166]</w:t>
            </w:r>
            <w:r w:rsidRPr="00DE7823">
              <w:rPr>
                <w:rFonts w:eastAsia="Times New Roman"/>
                <w:lang w:val="it-IT" w:eastAsia="en-GB"/>
              </w:rPr>
              <w:t xml:space="preserve"> passato deve, in questo campo, basarsi sull’osservazione del pre</w:t>
            </w:r>
            <w:r w:rsidRPr="00DE7823">
              <w:rPr>
                <w:rFonts w:eastAsia="Times New Roman"/>
                <w:lang w:val="it-IT" w:eastAsia="en-GB"/>
              </w:rPr>
              <w:softHyphen/>
              <w:t>sente. Lo storico che cerca di capire la genesi e lo sviluppo delle false notizie, deluso dalla lettura dei documenti, penserà natural</w:t>
            </w:r>
            <w:r w:rsidRPr="00DE7823">
              <w:rPr>
                <w:rFonts w:eastAsia="Times New Roman"/>
                <w:lang w:val="it-IT" w:eastAsia="en-GB"/>
              </w:rPr>
              <w:softHyphen/>
              <w:t>mente a rivolgersi ai laboratori degli psicologi. Gli esperimenti che vi s’istituiscono quotidianamente sulla testimonianza, saranno bas</w:t>
            </w:r>
            <w:r w:rsidRPr="00DE7823">
              <w:rPr>
                <w:rFonts w:eastAsia="Times New Roman"/>
                <w:lang w:val="it-IT" w:eastAsia="en-GB"/>
              </w:rPr>
              <w:softHyphen/>
              <w:t>tevoli a fornirgli l’insegnamento che l’erudizione gli nega? Non credo affatto; e ciò per svariate ragioni.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Per esempio, prendiamo in considerazione il primo, se non mi sbaglio, in ordine di tempo, in ogni caso il più sorprendente fra di essi: l’attentato simulato che il criminologo </w:t>
            </w:r>
            <w:proofErr w:type="spellStart"/>
            <w:r w:rsidRPr="00DE7823">
              <w:rPr>
                <w:rFonts w:eastAsia="Times New Roman"/>
                <w:lang w:val="it-IT" w:eastAsia="en-GB"/>
              </w:rPr>
              <w:t>Lizt</w:t>
            </w:r>
            <w:proofErr w:type="spellEnd"/>
            <w:r w:rsidRPr="00DE7823">
              <w:rPr>
                <w:rFonts w:eastAsia="Times New Roman"/>
                <w:lang w:val="it-IT" w:eastAsia="en-GB"/>
              </w:rPr>
              <w:t xml:space="preserve"> organizzò nel suo seminario a Berlino</w:t>
            </w:r>
            <w:bookmarkStart w:id="8" w:name="_ftnref8"/>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[7] </w:t>
            </w:r>
            <w:r w:rsidRPr="00DE7823">
              <w:rPr>
                <w:rFonts w:eastAsia="Times New Roman"/>
                <w:lang w:eastAsia="en-GB"/>
              </w:rPr>
              <w:fldChar w:fldCharType="end"/>
            </w:r>
            <w:bookmarkEnd w:id="8"/>
            <w:r w:rsidRPr="00DE7823">
              <w:rPr>
                <w:rFonts w:eastAsia="Times New Roman"/>
                <w:lang w:val="it-IT" w:eastAsia="en-GB"/>
              </w:rPr>
              <w:t>. Gli studenti che avevano assistito a questa piccola messa in scena e l’avevano presa sul serio furono interro</w:t>
            </w:r>
            <w:r w:rsidRPr="00DE7823">
              <w:rPr>
                <w:rFonts w:eastAsia="Times New Roman"/>
                <w:lang w:val="it-IT" w:eastAsia="en-GB"/>
              </w:rPr>
              <w:softHyphen/>
              <w:t>gati, gli uni la sera stessa, altri una settimana, altri ancora cinque settimane dopo il fatto. A partire dall’ultimo interrogatorio la ve</w:t>
            </w:r>
            <w:r w:rsidRPr="00DE7823">
              <w:rPr>
                <w:rFonts w:eastAsia="Times New Roman"/>
                <w:lang w:val="it-IT" w:eastAsia="en-GB"/>
              </w:rPr>
              <w:softHyphen/>
              <w:t xml:space="preserve">rità smise d’esser loro celata; essi seppero esattamente ciò che era avvenuto (dal momento che lo scenario era stato minuziosamente regolato in anticipo) e </w:t>
            </w:r>
            <w:r w:rsidRPr="00DE7823">
              <w:rPr>
                <w:rFonts w:eastAsia="Times New Roman"/>
                <w:lang w:val="it-IT" w:eastAsia="en-GB"/>
              </w:rPr>
              <w:lastRenderedPageBreak/>
              <w:t>che ciò ch’era accaduto non era che una far</w:t>
            </w:r>
            <w:r w:rsidRPr="00DE7823">
              <w:rPr>
                <w:rFonts w:eastAsia="Times New Roman"/>
                <w:lang w:val="it-IT" w:eastAsia="en-GB"/>
              </w:rPr>
              <w:softHyphen/>
              <w:t>sa. In tal modo la falsa notizia fu bloccata, se così posso dire, in fase di crescita. Lo stesso per altre prove di questo tipo; il lasso di tempo che in ciascuna di esse divide il momento in cui i «sogget</w:t>
            </w:r>
            <w:r w:rsidRPr="00DE7823">
              <w:rPr>
                <w:rFonts w:eastAsia="Times New Roman"/>
                <w:lang w:val="it-IT" w:eastAsia="en-GB"/>
              </w:rPr>
              <w:softHyphen/>
              <w:t>ti» osservano da quello in cui le loro deposizioni sono raccolte va</w:t>
            </w:r>
            <w:r w:rsidRPr="00DE7823">
              <w:rPr>
                <w:rFonts w:eastAsia="Times New Roman"/>
                <w:lang w:val="it-IT" w:eastAsia="en-GB"/>
              </w:rPr>
              <w:softHyphen/>
              <w:t>ria senza dubbio secondo i casi, ma resta sempre dello stesso or</w:t>
            </w:r>
            <w:r w:rsidRPr="00DE7823">
              <w:rPr>
                <w:rFonts w:eastAsia="Times New Roman"/>
                <w:lang w:val="it-IT" w:eastAsia="en-GB"/>
              </w:rPr>
              <w:softHyphen/>
              <w:t>dine di grandezza. D’altra parte il numero di persone alle quali s’estende l’inchiesta si limita nella maggior parte dei casi a una cer</w:t>
            </w:r>
            <w:r w:rsidRPr="00DE7823">
              <w:rPr>
                <w:rFonts w:eastAsia="Times New Roman"/>
                <w:lang w:val="it-IT" w:eastAsia="en-GB"/>
              </w:rPr>
              <w:softHyphen/>
              <w:t>chia abbastanza ristretta. Di più: di solito non ci si rivolge che ai testimoni diretti; chiunque non ha visto di persona non compare affatto; i testimoni secondari, quelli che non parlano che per sen</w:t>
            </w:r>
            <w:r w:rsidRPr="00DE7823">
              <w:rPr>
                <w:rFonts w:eastAsia="Times New Roman"/>
                <w:lang w:val="it-IT" w:eastAsia="en-GB"/>
              </w:rPr>
              <w:softHyphen/>
              <w:t>tito dire, sono esclusi; nella vita reale invece, cosa sarebbe senza di essi ciò che un tempo si chiamava la «voce pubblica»? Negli esperimenti degli psicologi, la falsa notizia non raggiunge mai lo splendore dell’acme che solo una lunga durata e innumerevoli boc</w:t>
            </w:r>
            <w:r w:rsidRPr="00DE7823">
              <w:rPr>
                <w:rFonts w:eastAsia="Times New Roman"/>
                <w:lang w:val="it-IT" w:eastAsia="en-GB"/>
              </w:rPr>
              <w:softHyphen/>
              <w:t>che possono conferirle.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Manca soprattutto, a queste creazioni di laboratorio, l’elemento forse più essenziale nelle false notizie della storia. Queste, senza dubbio, nascono spesso da osservazioni individuali inesatte o da testimonianze imperfette, ma questo accidente d’origine non è tut</w:t>
            </w:r>
            <w:r w:rsidRPr="00DE7823">
              <w:rPr>
                <w:rFonts w:eastAsia="Times New Roman"/>
                <w:lang w:val="it-IT" w:eastAsia="en-GB"/>
              </w:rPr>
              <w:softHyphen/>
              <w:t xml:space="preserve">to; in sé, per la verità, non spiega nulla. L’errore non si propaga, </w:t>
            </w:r>
            <w:r w:rsidRPr="00DE7823">
              <w:rPr>
                <w:rFonts w:eastAsia="Times New Roman"/>
                <w:b/>
                <w:bCs/>
                <w:lang w:val="it-IT" w:eastAsia="en-GB"/>
              </w:rPr>
              <w:t>[167]</w:t>
            </w:r>
            <w:r w:rsidRPr="00DE7823">
              <w:rPr>
                <w:rFonts w:eastAsia="Times New Roman"/>
                <w:lang w:val="it-IT" w:eastAsia="en-GB"/>
              </w:rPr>
              <w:t xml:space="preserve"> non si amplia, non vive, infine, che a una condizione: trovare nel</w:t>
            </w:r>
            <w:r w:rsidRPr="00DE7823">
              <w:rPr>
                <w:rFonts w:eastAsia="Times New Roman"/>
                <w:lang w:val="it-IT" w:eastAsia="en-GB"/>
              </w:rPr>
              <w:softHyphen/>
              <w:t>la società in cui si diffonde un terreno di coltura favorevole. In es</w:t>
            </w:r>
            <w:r w:rsidRPr="00DE7823">
              <w:rPr>
                <w:rFonts w:eastAsia="Times New Roman"/>
                <w:lang w:val="it-IT" w:eastAsia="en-GB"/>
              </w:rPr>
              <w:softHyphen/>
              <w:t>sa, inconsciamente, gli uomini esprimono i loro pregiudizi, i loro odi, i loro timori, tutte le loro emozioni forti. Grandi stati d’ani</w:t>
            </w:r>
            <w:r w:rsidRPr="00DE7823">
              <w:rPr>
                <w:rFonts w:eastAsia="Times New Roman"/>
                <w:lang w:val="it-IT" w:eastAsia="en-GB"/>
              </w:rPr>
              <w:softHyphen/>
              <w:t>mo collettivi sono i soli ad avere il potere di trasformare in una leggenda una percezione distorta – avrò occasione più innanzi di ritornarvi su. Come potrebbero, degli esperimenti, per quanto ben condotti li si immagini, riprodurci questi profondi fremiti sociali?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Si possono presentare le osservazioni che ho appena abbozza</w:t>
            </w:r>
            <w:r w:rsidRPr="00DE7823">
              <w:rPr>
                <w:rFonts w:eastAsia="Times New Roman"/>
                <w:lang w:val="it-IT" w:eastAsia="en-GB"/>
              </w:rPr>
              <w:softHyphen/>
              <w:t>to in altra forma più ampia, e forse più precisa. La psicologia del</w:t>
            </w:r>
            <w:r w:rsidRPr="00DE7823">
              <w:rPr>
                <w:rFonts w:eastAsia="Times New Roman"/>
                <w:lang w:val="it-IT" w:eastAsia="en-GB"/>
              </w:rPr>
              <w:softHyphen/>
              <w:t>la testimonianza, come finora s’è tentato d’elaborarla, è rimasta confinata, per la forza stessa delle cose, nel dominio della psicolo</w:t>
            </w:r>
            <w:r w:rsidRPr="00DE7823">
              <w:rPr>
                <w:rFonts w:eastAsia="Times New Roman"/>
                <w:lang w:val="it-IT" w:eastAsia="en-GB"/>
              </w:rPr>
              <w:softHyphen/>
              <w:t>gia individuale. Ora, è alla psicologia collettiva che attiene prin</w:t>
            </w:r>
            <w:r w:rsidRPr="00DE7823">
              <w:rPr>
                <w:rFonts w:eastAsia="Times New Roman"/>
                <w:lang w:val="it-IT" w:eastAsia="en-GB"/>
              </w:rPr>
              <w:softHyphen/>
              <w:t>cipalmente la falsa notizia. V’è forse fra questi due rami della scien</w:t>
            </w:r>
            <w:r w:rsidRPr="00DE7823">
              <w:rPr>
                <w:rFonts w:eastAsia="Times New Roman"/>
                <w:lang w:val="it-IT" w:eastAsia="en-GB"/>
              </w:rPr>
              <w:softHyphen/>
              <w:t>za psicologica una differenza di natura, per quanto riguarda la so</w:t>
            </w:r>
            <w:r w:rsidRPr="00DE7823">
              <w:rPr>
                <w:rFonts w:eastAsia="Times New Roman"/>
                <w:lang w:val="it-IT" w:eastAsia="en-GB"/>
              </w:rPr>
              <w:softHyphen/>
              <w:t>stanza stessa del loro oggetto? Mi guarderò bene dal sollevare qui questo problema puramente filosofico, e forse puramente metafi</w:t>
            </w:r>
            <w:r w:rsidRPr="00DE7823">
              <w:rPr>
                <w:rFonts w:eastAsia="Times New Roman"/>
                <w:lang w:val="it-IT" w:eastAsia="en-GB"/>
              </w:rPr>
              <w:softHyphen/>
              <w:t>sico. Mi basta che di fatto ci sia fra loro una differenza sensibile a tutti gli spiriti; né i loro metodi, né i loro risultati coincidono esattamente. Quando si tratta di stati di coscienza collettivi, in particolare, lo studio sperimentale è praticamente inconcepibile. Così si spiega come i risultati dei lavori qui sopra ricordati, per quanto interessanti siano, restino dal nostro punto di vista singo</w:t>
            </w:r>
            <w:r w:rsidRPr="00DE7823">
              <w:rPr>
                <w:rFonts w:eastAsia="Times New Roman"/>
                <w:lang w:val="it-IT" w:eastAsia="en-GB"/>
              </w:rPr>
              <w:softHyphen/>
              <w:t>larmente limitati; le nostre conoscenze sulla percezione, la memo</w:t>
            </w:r>
            <w:r w:rsidRPr="00DE7823">
              <w:rPr>
                <w:rFonts w:eastAsia="Times New Roman"/>
                <w:lang w:val="it-IT" w:eastAsia="en-GB"/>
              </w:rPr>
              <w:softHyphen/>
              <w:t>ria, la suggestione, ne sono state ampiamente arricchite; per ciò stesso la critica storica ne ha ricevuto un appoggio molto efficace; ma dopo aver letto i resoconti di tanti esperimenti ben condotti, non sappiamo molto meglio di prima come si formi e viva una leg</w:t>
            </w:r>
            <w:r w:rsidRPr="00DE7823">
              <w:rPr>
                <w:rFonts w:eastAsia="Times New Roman"/>
                <w:lang w:val="it-IT" w:eastAsia="en-GB"/>
              </w:rPr>
              <w:softHyphen/>
              <w:t>genda</w:t>
            </w:r>
            <w:bookmarkStart w:id="9" w:name="_ftnref9"/>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"_ftn9"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[8] </w:t>
            </w:r>
            <w:r w:rsidRPr="00DE7823">
              <w:rPr>
                <w:rFonts w:eastAsia="Times New Roman"/>
                <w:lang w:eastAsia="en-GB"/>
              </w:rPr>
              <w:fldChar w:fldCharType="end"/>
            </w:r>
            <w:bookmarkEnd w:id="9"/>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Le osservazioni precedenti si applicano agli esperimenti pro</w:t>
            </w:r>
            <w:r w:rsidRPr="00DE7823">
              <w:rPr>
                <w:rFonts w:eastAsia="Times New Roman"/>
                <w:lang w:val="it-IT" w:eastAsia="en-GB"/>
              </w:rPr>
              <w:softHyphen/>
              <w:t xml:space="preserve">priamente detti, opere artificiali dell’ingegnosità umana. Ciò che </w:t>
            </w:r>
            <w:r w:rsidRPr="00DE7823">
              <w:rPr>
                <w:rFonts w:eastAsia="Times New Roman"/>
                <w:b/>
                <w:bCs/>
                <w:lang w:val="it-IT" w:eastAsia="en-GB"/>
              </w:rPr>
              <w:t>[168]</w:t>
            </w:r>
            <w:r w:rsidRPr="00DE7823">
              <w:rPr>
                <w:rFonts w:eastAsia="Times New Roman"/>
                <w:lang w:val="it-IT" w:eastAsia="en-GB"/>
              </w:rPr>
              <w:t xml:space="preserve"> ci ostacola, in ispecie, sono i limiti stessi che s’impongono all’azio</w:t>
            </w:r>
            <w:r w:rsidRPr="00DE7823">
              <w:rPr>
                <w:rFonts w:eastAsia="Times New Roman"/>
                <w:lang w:val="it-IT" w:eastAsia="en-GB"/>
              </w:rPr>
              <w:softHyphen/>
              <w:t>ne d’uno studioso, evidentemente del tutto incapace di modifica</w:t>
            </w:r>
            <w:r w:rsidRPr="00DE7823">
              <w:rPr>
                <w:rFonts w:eastAsia="Times New Roman"/>
                <w:lang w:val="it-IT" w:eastAsia="en-GB"/>
              </w:rPr>
              <w:softHyphen/>
              <w:t>re nel suo laboratorio la costituzione della società è di creare gran</w:t>
            </w:r>
            <w:r w:rsidRPr="00DE7823">
              <w:rPr>
                <w:rFonts w:eastAsia="Times New Roman"/>
                <w:lang w:val="it-IT" w:eastAsia="en-GB"/>
              </w:rPr>
              <w:softHyphen/>
              <w:t>di emozioni collettive. Ma ecco che in questi ultimi anni si è ve</w:t>
            </w:r>
            <w:r w:rsidRPr="00DE7823">
              <w:rPr>
                <w:rFonts w:eastAsia="Times New Roman"/>
                <w:lang w:val="it-IT" w:eastAsia="en-GB"/>
              </w:rPr>
              <w:softHyphen/>
              <w:t>rificata una sorta di vasto esperimento naturale. Si ha il diritto, infatti, di considerare come tale la guerra europea: un immenso esperimento di psicologia sociale d’una ricchezza inaudita. Le nuo</w:t>
            </w:r>
            <w:r w:rsidRPr="00DE7823">
              <w:rPr>
                <w:rFonts w:eastAsia="Times New Roman"/>
                <w:lang w:val="it-IT" w:eastAsia="en-GB"/>
              </w:rPr>
              <w:softHyphen/>
              <w:t>ve condizioni di vita, con un carattere così inusitato, con parti</w:t>
            </w:r>
            <w:r w:rsidRPr="00DE7823">
              <w:rPr>
                <w:rFonts w:eastAsia="Times New Roman"/>
                <w:lang w:val="it-IT" w:eastAsia="en-GB"/>
              </w:rPr>
              <w:softHyphen/>
              <w:t xml:space="preserve">colarità così caratteristiche, in cui tanti </w:t>
            </w:r>
            <w:r w:rsidRPr="00DE7823">
              <w:rPr>
                <w:rFonts w:eastAsia="Times New Roman"/>
                <w:lang w:val="it-IT" w:eastAsia="en-GB"/>
              </w:rPr>
              <w:lastRenderedPageBreak/>
              <w:t>uomini si sono trovati all’improvviso gettati – la forza singolare dei sentimenti che agi</w:t>
            </w:r>
            <w:r w:rsidRPr="00DE7823">
              <w:rPr>
                <w:rFonts w:eastAsia="Times New Roman"/>
                <w:lang w:val="it-IT" w:eastAsia="en-GB"/>
              </w:rPr>
              <w:softHyphen/>
              <w:t>tarono i popoli e le armate – tutto questo sconvolgimento della vi</w:t>
            </w:r>
            <w:r w:rsidRPr="00DE7823">
              <w:rPr>
                <w:rFonts w:eastAsia="Times New Roman"/>
                <w:lang w:val="it-IT" w:eastAsia="en-GB"/>
              </w:rPr>
              <w:softHyphen/>
              <w:t>ta sociale, e, se si ha l’ardire di usare queste parole, questo ispes</w:t>
            </w:r>
            <w:r w:rsidRPr="00DE7823">
              <w:rPr>
                <w:rFonts w:eastAsia="Times New Roman"/>
                <w:lang w:val="it-IT" w:eastAsia="en-GB"/>
              </w:rPr>
              <w:softHyphen/>
              <w:t>simento dei suoi tratti, come attraverso una lente potente, devo</w:t>
            </w:r>
            <w:r w:rsidRPr="00DE7823">
              <w:rPr>
                <w:rFonts w:eastAsia="Times New Roman"/>
                <w:lang w:val="it-IT" w:eastAsia="en-GB"/>
              </w:rPr>
              <w:softHyphen/>
              <w:t>no, pare, consentire all’osservatore di cogliere senza troppa fatica i legami essenziali fra i differenti fenomeni. Certo egli non può, come in un esperimento nel senso ordinario del termine, far va</w:t>
            </w:r>
            <w:r w:rsidRPr="00DE7823">
              <w:rPr>
                <w:rFonts w:eastAsia="Times New Roman"/>
                <w:lang w:val="it-IT" w:eastAsia="en-GB"/>
              </w:rPr>
              <w:softHyphen/>
              <w:t xml:space="preserve">riare egli stesso i fenomeni, per meglio conoscere i rapporti che li uniscono; </w:t>
            </w:r>
            <w:proofErr w:type="spellStart"/>
            <w:r w:rsidRPr="00DE7823">
              <w:rPr>
                <w:rFonts w:eastAsia="Times New Roman"/>
                <w:lang w:val="it-IT" w:eastAsia="en-GB"/>
              </w:rPr>
              <w:t>cos’</w:t>
            </w:r>
            <w:proofErr w:type="spellEnd"/>
            <w:r w:rsidRPr="00DE7823">
              <w:rPr>
                <w:rFonts w:eastAsia="Times New Roman"/>
                <w:lang w:val="it-IT" w:eastAsia="en-GB"/>
              </w:rPr>
              <w:t>importa, se sono i fatti stessi che mostrano queste variazioni, e con quale ampiezza! Ora, fra tutte le questioni di psicologia sociale che gli avvenimenti di questi ultimi tempi pos</w:t>
            </w:r>
            <w:r w:rsidRPr="00DE7823">
              <w:rPr>
                <w:rFonts w:eastAsia="Times New Roman"/>
                <w:lang w:val="it-IT" w:eastAsia="en-GB"/>
              </w:rPr>
              <w:softHyphen/>
              <w:t>sono aiutare a delucidare, quelle che si ricollegano alla falsa noti</w:t>
            </w:r>
            <w:r w:rsidRPr="00DE7823">
              <w:rPr>
                <w:rFonts w:eastAsia="Times New Roman"/>
                <w:lang w:val="it-IT" w:eastAsia="en-GB"/>
              </w:rPr>
              <w:softHyphen/>
              <w:t>zia sono in primo piano. Le notizie false! per quattro anni e più, ovunque, in tutti i paesi, al fronte come nelle retrovie, le si vide nascere e pullulare; esse turbavano gli animi, talora sovreccitan</w:t>
            </w:r>
            <w:r w:rsidRPr="00DE7823">
              <w:rPr>
                <w:rFonts w:eastAsia="Times New Roman"/>
                <w:lang w:val="it-IT" w:eastAsia="en-GB"/>
              </w:rPr>
              <w:softHyphen/>
              <w:t>do e tal altra abbattendo gli ardori; la loro varietà, la loro bizzar</w:t>
            </w:r>
            <w:r w:rsidRPr="00DE7823">
              <w:rPr>
                <w:rFonts w:eastAsia="Times New Roman"/>
                <w:lang w:val="it-IT" w:eastAsia="en-GB"/>
              </w:rPr>
              <w:softHyphen/>
              <w:t>ria, la loro forza stupiscono ancora chiunque abbia buona memo</w:t>
            </w:r>
            <w:r w:rsidRPr="00DE7823">
              <w:rPr>
                <w:rFonts w:eastAsia="Times New Roman"/>
                <w:lang w:val="it-IT" w:eastAsia="en-GB"/>
              </w:rPr>
              <w:softHyphen/>
              <w:t>ria e si rammenti d’aver creduto. Ha ragione il vecchio proverbio tedesco:</w:t>
            </w:r>
          </w:p>
          <w:p w:rsidR="00DE7823" w:rsidRPr="00DE7823" w:rsidRDefault="00DE7823" w:rsidP="00DE7823">
            <w:pPr>
              <w:spacing w:before="100" w:beforeAutospacing="1" w:after="100" w:afterAutospacing="1"/>
              <w:ind w:firstLine="0"/>
              <w:jc w:val="center"/>
              <w:rPr>
                <w:rFonts w:eastAsia="Times New Roman"/>
                <w:sz w:val="32"/>
                <w:szCs w:val="24"/>
                <w:lang w:val="it-IT" w:eastAsia="en-GB"/>
              </w:rPr>
            </w:pPr>
            <w:proofErr w:type="spellStart"/>
            <w:r w:rsidRPr="00DE7823">
              <w:rPr>
                <w:rFonts w:eastAsia="Times New Roman"/>
                <w:lang w:val="it-IT" w:eastAsia="en-GB"/>
              </w:rPr>
              <w:t>Kommt</w:t>
            </w:r>
            <w:proofErr w:type="spellEnd"/>
            <w:r w:rsidRPr="00DE7823">
              <w:rPr>
                <w:rFonts w:eastAsia="Times New Roman"/>
                <w:lang w:val="it-IT" w:eastAsia="en-GB"/>
              </w:rPr>
              <w:t xml:space="preserve"> </w:t>
            </w:r>
            <w:proofErr w:type="spellStart"/>
            <w:r w:rsidRPr="00DE7823">
              <w:rPr>
                <w:rFonts w:eastAsia="Times New Roman"/>
                <w:lang w:val="it-IT" w:eastAsia="en-GB"/>
              </w:rPr>
              <w:t>der</w:t>
            </w:r>
            <w:proofErr w:type="spellEnd"/>
            <w:r w:rsidRPr="00DE7823">
              <w:rPr>
                <w:rFonts w:eastAsia="Times New Roman"/>
                <w:lang w:val="it-IT" w:eastAsia="en-GB"/>
              </w:rPr>
              <w:t xml:space="preserve"> </w:t>
            </w:r>
            <w:proofErr w:type="spellStart"/>
            <w:r w:rsidRPr="00DE7823">
              <w:rPr>
                <w:rFonts w:eastAsia="Times New Roman"/>
                <w:lang w:val="it-IT" w:eastAsia="en-GB"/>
              </w:rPr>
              <w:t>Krieg</w:t>
            </w:r>
            <w:proofErr w:type="spellEnd"/>
            <w:r w:rsidRPr="00DE7823">
              <w:rPr>
                <w:rFonts w:eastAsia="Times New Roman"/>
                <w:lang w:val="it-IT" w:eastAsia="en-GB"/>
              </w:rPr>
              <w:t xml:space="preserve"> </w:t>
            </w:r>
            <w:proofErr w:type="spellStart"/>
            <w:r w:rsidRPr="00DE7823">
              <w:rPr>
                <w:rFonts w:eastAsia="Times New Roman"/>
                <w:lang w:val="it-IT" w:eastAsia="en-GB"/>
              </w:rPr>
              <w:t>ins</w:t>
            </w:r>
            <w:proofErr w:type="spellEnd"/>
            <w:r w:rsidRPr="00DE7823">
              <w:rPr>
                <w:rFonts w:eastAsia="Times New Roman"/>
                <w:lang w:val="it-IT" w:eastAsia="en-GB"/>
              </w:rPr>
              <w:t xml:space="preserve"> Land, </w:t>
            </w:r>
            <w:proofErr w:type="spellStart"/>
            <w:r w:rsidRPr="00DE7823">
              <w:rPr>
                <w:rFonts w:eastAsia="Times New Roman"/>
                <w:lang w:val="it-IT" w:eastAsia="en-GB"/>
              </w:rPr>
              <w:t>Dann</w:t>
            </w:r>
            <w:proofErr w:type="spellEnd"/>
            <w:r w:rsidRPr="00DE7823">
              <w:rPr>
                <w:rFonts w:eastAsia="Times New Roman"/>
                <w:lang w:val="it-IT" w:eastAsia="en-GB"/>
              </w:rPr>
              <w:t xml:space="preserve"> </w:t>
            </w:r>
            <w:proofErr w:type="spellStart"/>
            <w:r w:rsidRPr="00DE7823">
              <w:rPr>
                <w:rFonts w:eastAsia="Times New Roman"/>
                <w:lang w:val="it-IT" w:eastAsia="en-GB"/>
              </w:rPr>
              <w:t>gibt’s</w:t>
            </w:r>
            <w:proofErr w:type="spellEnd"/>
            <w:r w:rsidRPr="00DE7823">
              <w:rPr>
                <w:rFonts w:eastAsia="Times New Roman"/>
                <w:lang w:val="it-IT" w:eastAsia="en-GB"/>
              </w:rPr>
              <w:t xml:space="preserve"> </w:t>
            </w:r>
            <w:proofErr w:type="spellStart"/>
            <w:r w:rsidRPr="00DE7823">
              <w:rPr>
                <w:rFonts w:eastAsia="Times New Roman"/>
                <w:lang w:val="it-IT" w:eastAsia="en-GB"/>
              </w:rPr>
              <w:t>Luegen</w:t>
            </w:r>
            <w:proofErr w:type="spellEnd"/>
            <w:r w:rsidRPr="00DE7823">
              <w:rPr>
                <w:rFonts w:eastAsia="Times New Roman"/>
                <w:lang w:val="it-IT" w:eastAsia="en-GB"/>
              </w:rPr>
              <w:t xml:space="preserve"> </w:t>
            </w:r>
            <w:proofErr w:type="spellStart"/>
            <w:r w:rsidRPr="00DE7823">
              <w:rPr>
                <w:rFonts w:eastAsia="Times New Roman"/>
                <w:lang w:val="it-IT" w:eastAsia="en-GB"/>
              </w:rPr>
              <w:t>wie</w:t>
            </w:r>
            <w:proofErr w:type="spellEnd"/>
            <w:r w:rsidRPr="00DE7823">
              <w:rPr>
                <w:rFonts w:eastAsia="Times New Roman"/>
                <w:lang w:val="it-IT" w:eastAsia="en-GB"/>
              </w:rPr>
              <w:t xml:space="preserve"> Sand</w:t>
            </w:r>
            <w:bookmarkStart w:id="10" w:name="_ftnref10"/>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"_ftn10"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[9] </w:t>
            </w:r>
            <w:r w:rsidRPr="00DE7823">
              <w:rPr>
                <w:rFonts w:eastAsia="Times New Roman"/>
                <w:lang w:eastAsia="en-GB"/>
              </w:rPr>
              <w:fldChar w:fldCharType="end"/>
            </w:r>
            <w:bookmarkEnd w:id="10"/>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L’idea di studiare queste singolari </w:t>
            </w:r>
            <w:proofErr w:type="spellStart"/>
            <w:r w:rsidRPr="00DE7823">
              <w:rPr>
                <w:rFonts w:eastAsia="Times New Roman"/>
                <w:lang w:val="it-IT" w:eastAsia="en-GB"/>
              </w:rPr>
              <w:t>effiorescenze</w:t>
            </w:r>
            <w:proofErr w:type="spellEnd"/>
            <w:r w:rsidRPr="00DE7823">
              <w:rPr>
                <w:rFonts w:eastAsia="Times New Roman"/>
                <w:lang w:val="it-IT" w:eastAsia="en-GB"/>
              </w:rPr>
              <w:t xml:space="preserve"> dell’immagi</w:t>
            </w:r>
            <w:r w:rsidRPr="00DE7823">
              <w:rPr>
                <w:rFonts w:eastAsia="Times New Roman"/>
                <w:lang w:val="it-IT" w:eastAsia="en-GB"/>
              </w:rPr>
              <w:softHyphen/>
              <w:t>nazione collettiva è già venuta a più d’un autore, preoccupato di psicologia o di storia. Ci apprestiamo a esaminare i principali la</w:t>
            </w:r>
            <w:r w:rsidRPr="00DE7823">
              <w:rPr>
                <w:rFonts w:eastAsia="Times New Roman"/>
                <w:lang w:val="it-IT" w:eastAsia="en-GB"/>
              </w:rPr>
              <w:softHyphen/>
              <w:t>vori di cui le false notizie di guerra sono state l’oggetto.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w:t>
            </w:r>
            <w:r w:rsidRPr="00DE7823">
              <w:rPr>
                <w:rFonts w:eastAsia="Times New Roman"/>
                <w:b/>
                <w:bCs/>
                <w:lang w:val="it-IT" w:eastAsia="en-GB"/>
              </w:rPr>
              <w:t>[169]</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II.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La letteratura di guerra è immensa e, per molte ragioni, di dif</w:t>
            </w:r>
            <w:r w:rsidRPr="00DE7823">
              <w:rPr>
                <w:rFonts w:eastAsia="Times New Roman"/>
                <w:lang w:val="it-IT" w:eastAsia="en-GB"/>
              </w:rPr>
              <w:softHyphen/>
              <w:t>ficile spoglio. Di quella che conosco, quattro studi relativi alla fal</w:t>
            </w:r>
            <w:r w:rsidRPr="00DE7823">
              <w:rPr>
                <w:rFonts w:eastAsia="Times New Roman"/>
                <w:lang w:val="it-IT" w:eastAsia="en-GB"/>
              </w:rPr>
              <w:softHyphen/>
              <w:t>sa notizia mi sembrano degni d’essere considerati</w:t>
            </w:r>
            <w:bookmarkStart w:id="11" w:name="_ftnref11"/>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[10] </w:t>
            </w:r>
            <w:r w:rsidRPr="00DE7823">
              <w:rPr>
                <w:rFonts w:eastAsia="Times New Roman"/>
                <w:lang w:eastAsia="en-GB"/>
              </w:rPr>
              <w:fldChar w:fldCharType="end"/>
            </w:r>
            <w:bookmarkEnd w:id="11"/>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Ecco anzitutto il libro del dottor Lucien </w:t>
            </w:r>
            <w:proofErr w:type="spellStart"/>
            <w:r w:rsidRPr="00DE7823">
              <w:rPr>
                <w:rFonts w:eastAsia="Times New Roman"/>
                <w:lang w:val="it-IT" w:eastAsia="en-GB"/>
              </w:rPr>
              <w:t>Graux</w:t>
            </w:r>
            <w:proofErr w:type="spellEnd"/>
            <w:r w:rsidRPr="00DE7823">
              <w:rPr>
                <w:rFonts w:eastAsia="Times New Roman"/>
                <w:lang w:val="it-IT" w:eastAsia="en-GB"/>
              </w:rPr>
              <w:t xml:space="preserve">, </w:t>
            </w:r>
            <w:proofErr w:type="spellStart"/>
            <w:r w:rsidRPr="00DE7823">
              <w:rPr>
                <w:rFonts w:eastAsia="Times New Roman"/>
                <w:i/>
                <w:iCs/>
                <w:lang w:val="it-IT" w:eastAsia="en-GB"/>
              </w:rPr>
              <w:t>Les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Fausses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Nouvelles</w:t>
            </w:r>
            <w:proofErr w:type="spellEnd"/>
            <w:r w:rsidRPr="00DE7823">
              <w:rPr>
                <w:rFonts w:eastAsia="Times New Roman"/>
                <w:i/>
                <w:iCs/>
                <w:lang w:val="it-IT" w:eastAsia="en-GB"/>
              </w:rPr>
              <w:t xml:space="preserve"> de la Grande Guerre. </w:t>
            </w:r>
            <w:r w:rsidRPr="00DE7823">
              <w:rPr>
                <w:rFonts w:eastAsia="Times New Roman"/>
                <w:lang w:val="it-IT" w:eastAsia="en-GB"/>
              </w:rPr>
              <w:t>Sono sette grossi volumi pubblica</w:t>
            </w:r>
            <w:r w:rsidRPr="00DE7823">
              <w:rPr>
                <w:rFonts w:eastAsia="Times New Roman"/>
                <w:lang w:val="it-IT" w:eastAsia="en-GB"/>
              </w:rPr>
              <w:softHyphen/>
              <w:t>ti dal 1918 al 1920.</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Sono stati lanciati molto abilmente in libreria; ciò costringe a insistervi forse più a lungo di quanto, senza questo, sarebbe stato necessario. Il titolo è pieno di promesse; ma la lettura delude. Né per la documentazione, né per il modo di porre i problemi, questa vasta compilazione soddisfa lo storico.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1 documenti di cui s’è servito il dottor Lucien </w:t>
            </w:r>
            <w:proofErr w:type="spellStart"/>
            <w:r w:rsidRPr="00DE7823">
              <w:rPr>
                <w:rFonts w:eastAsia="Times New Roman"/>
                <w:lang w:val="it-IT" w:eastAsia="en-GB"/>
              </w:rPr>
              <w:t>Graux</w:t>
            </w:r>
            <w:proofErr w:type="spellEnd"/>
            <w:r w:rsidRPr="00DE7823">
              <w:rPr>
                <w:rFonts w:eastAsia="Times New Roman"/>
                <w:lang w:val="it-IT" w:eastAsia="en-GB"/>
              </w:rPr>
              <w:t xml:space="preserve"> – se si la</w:t>
            </w:r>
            <w:r w:rsidRPr="00DE7823">
              <w:rPr>
                <w:rFonts w:eastAsia="Times New Roman"/>
                <w:lang w:val="it-IT" w:eastAsia="en-GB"/>
              </w:rPr>
              <w:softHyphen/>
              <w:t xml:space="preserve">sciano da parte alcuni ricordi personali e alcune lettere </w:t>
            </w:r>
            <w:r w:rsidRPr="00DE7823">
              <w:rPr>
                <w:rFonts w:eastAsia="Times New Roman"/>
                <w:lang w:val="it-IT" w:eastAsia="en-GB"/>
              </w:rPr>
              <w:noBreakHyphen/>
              <w:t>sono qua</w:t>
            </w:r>
            <w:r w:rsidRPr="00DE7823">
              <w:rPr>
                <w:rFonts w:eastAsia="Times New Roman"/>
                <w:lang w:val="it-IT" w:eastAsia="en-GB"/>
              </w:rPr>
              <w:softHyphen/>
              <w:t>si unicamente i giornali. Una lunga raccolta di centoni, tratti da questa fonte, ritagliati, sembra, giorno per giorno e disposti l’uno dopo l’altro, ecco tutta l’opera; tralascio le digressioni e gli svi</w:t>
            </w:r>
            <w:r w:rsidRPr="00DE7823">
              <w:rPr>
                <w:rFonts w:eastAsia="Times New Roman"/>
                <w:lang w:val="it-IT" w:eastAsia="en-GB"/>
              </w:rPr>
              <w:softHyphen/>
              <w:t>luppi retorici. Ora, la falsa notizia di stampa ha certo il suo inte</w:t>
            </w:r>
            <w:r w:rsidRPr="00DE7823">
              <w:rPr>
                <w:rFonts w:eastAsia="Times New Roman"/>
                <w:lang w:val="it-IT" w:eastAsia="en-GB"/>
              </w:rPr>
              <w:softHyphen/>
              <w:t>resse: ma a condizione che se ne riconoscano i caratteri tipici. Di solito essa rappresenta qualcosa d’assai poco spontaneo. Senza dub</w:t>
            </w:r>
            <w:r w:rsidRPr="00DE7823">
              <w:rPr>
                <w:rFonts w:eastAsia="Times New Roman"/>
                <w:lang w:val="it-IT" w:eastAsia="en-GB"/>
              </w:rPr>
              <w:softHyphen/>
              <w:t>bio talvolta capita che una voce, diffusa nel paese, o in un certo gruppo sociale, sia riportata, in piena buona fede, da un giornali</w:t>
            </w:r>
            <w:r w:rsidRPr="00DE7823">
              <w:rPr>
                <w:rFonts w:eastAsia="Times New Roman"/>
                <w:lang w:val="it-IT" w:eastAsia="en-GB"/>
              </w:rPr>
              <w:softHyphen/>
              <w:t xml:space="preserve">sta; vi sarebbe molta ingenuità nel negare ai </w:t>
            </w:r>
            <w:proofErr w:type="spellStart"/>
            <w:r w:rsidRPr="00DE7823">
              <w:rPr>
                <w:rFonts w:eastAsia="Times New Roman"/>
                <w:lang w:val="it-IT" w:eastAsia="en-GB"/>
              </w:rPr>
              <w:t>reporters</w:t>
            </w:r>
            <w:proofErr w:type="spellEnd"/>
            <w:r w:rsidRPr="00DE7823">
              <w:rPr>
                <w:rFonts w:eastAsia="Times New Roman"/>
                <w:lang w:val="it-IT" w:eastAsia="en-GB"/>
              </w:rPr>
              <w:t xml:space="preserve"> ogni inge</w:t>
            </w:r>
            <w:r w:rsidRPr="00DE7823">
              <w:rPr>
                <w:rFonts w:eastAsia="Times New Roman"/>
                <w:lang w:val="it-IT" w:eastAsia="en-GB"/>
              </w:rPr>
              <w:softHyphen/>
              <w:t xml:space="preserve">nuità. Ma nella maggior parte dei casi la falsa notizia di stampa è semplicemente un oggetto fabbricato; essa è forgiata dalla mano d’un professionista con uno scopo preciso, – per influenzare le </w:t>
            </w:r>
            <w:r w:rsidRPr="00DE7823">
              <w:rPr>
                <w:rFonts w:eastAsia="Times New Roman"/>
                <w:lang w:val="it-IT" w:eastAsia="en-GB"/>
              </w:rPr>
              <w:lastRenderedPageBreak/>
              <w:t>opi</w:t>
            </w:r>
            <w:r w:rsidRPr="00DE7823">
              <w:rPr>
                <w:rFonts w:eastAsia="Times New Roman"/>
                <w:lang w:val="it-IT" w:eastAsia="en-GB"/>
              </w:rPr>
              <w:softHyphen/>
              <w:t xml:space="preserve">nioni, per obbedire a una parola d’ordine, – o semplicemente per abbellire il racconto, conformemente a questi curiosi precetti letterari </w:t>
            </w:r>
            <w:r w:rsidRPr="00DE7823">
              <w:rPr>
                <w:rFonts w:eastAsia="Times New Roman"/>
                <w:b/>
                <w:bCs/>
                <w:lang w:val="it-IT" w:eastAsia="en-GB"/>
              </w:rPr>
              <w:t>[170]</w:t>
            </w:r>
            <w:r w:rsidRPr="00DE7823">
              <w:rPr>
                <w:rFonts w:eastAsia="Times New Roman"/>
                <w:lang w:val="it-IT" w:eastAsia="en-GB"/>
              </w:rPr>
              <w:t xml:space="preserve"> che così vivamente s’impongono ai più modesti pubblicisti e nei quali si prolungano tanti ricordi delle vecchie retoriche; Ci</w:t>
            </w:r>
            <w:r w:rsidRPr="00DE7823">
              <w:rPr>
                <w:rFonts w:eastAsia="Times New Roman"/>
                <w:lang w:val="it-IT" w:eastAsia="en-GB"/>
              </w:rPr>
              <w:softHyphen/>
              <w:t xml:space="preserve"> cerone e </w:t>
            </w:r>
            <w:proofErr w:type="spellStart"/>
            <w:r w:rsidRPr="00DE7823">
              <w:rPr>
                <w:rFonts w:eastAsia="Times New Roman"/>
                <w:lang w:val="it-IT" w:eastAsia="en-GB"/>
              </w:rPr>
              <w:t>Quintiliano</w:t>
            </w:r>
            <w:proofErr w:type="spellEnd"/>
            <w:r w:rsidRPr="00DE7823">
              <w:rPr>
                <w:rFonts w:eastAsia="Times New Roman"/>
                <w:lang w:val="it-IT" w:eastAsia="en-GB"/>
              </w:rPr>
              <w:t xml:space="preserve"> hanno più discepoli, negli uffici di redazio</w:t>
            </w:r>
            <w:r w:rsidRPr="00DE7823">
              <w:rPr>
                <w:rFonts w:eastAsia="Times New Roman"/>
                <w:lang w:val="it-IT" w:eastAsia="en-GB"/>
              </w:rPr>
              <w:softHyphen/>
              <w:t>ne, di quanto comunemente si creda</w:t>
            </w:r>
            <w:bookmarkStart w:id="12" w:name="_ftnref12"/>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[11] </w:t>
            </w:r>
            <w:r w:rsidRPr="00DE7823">
              <w:rPr>
                <w:rFonts w:eastAsia="Times New Roman"/>
                <w:lang w:eastAsia="en-GB"/>
              </w:rPr>
              <w:fldChar w:fldCharType="end"/>
            </w:r>
            <w:bookmarkEnd w:id="12"/>
            <w:r w:rsidRPr="00DE7823">
              <w:rPr>
                <w:rFonts w:eastAsia="Times New Roman"/>
                <w:lang w:val="it-IT" w:eastAsia="en-GB"/>
              </w:rPr>
              <w:t xml:space="preserve">. </w:t>
            </w:r>
            <w:proofErr w:type="spellStart"/>
            <w:r w:rsidRPr="00DE7823">
              <w:rPr>
                <w:rFonts w:eastAsia="Times New Roman"/>
                <w:lang w:val="it-IT" w:eastAsia="en-GB"/>
              </w:rPr>
              <w:t>Graux</w:t>
            </w:r>
            <w:proofErr w:type="spellEnd"/>
            <w:r w:rsidRPr="00DE7823">
              <w:rPr>
                <w:rFonts w:eastAsia="Times New Roman"/>
                <w:lang w:val="it-IT" w:eastAsia="en-GB"/>
              </w:rPr>
              <w:t xml:space="preserve"> ha raccolto le infor</w:t>
            </w:r>
            <w:r w:rsidRPr="00DE7823">
              <w:rPr>
                <w:rFonts w:eastAsia="Times New Roman"/>
                <w:lang w:val="it-IT" w:eastAsia="en-GB"/>
              </w:rPr>
              <w:softHyphen/>
              <w:t xml:space="preserve">mazioni date dai diversi giornali sulle risposte fornite da </w:t>
            </w:r>
            <w:proofErr w:type="spellStart"/>
            <w:r w:rsidRPr="00DE7823">
              <w:rPr>
                <w:rFonts w:eastAsia="Times New Roman"/>
                <w:lang w:val="it-IT" w:eastAsia="en-GB"/>
              </w:rPr>
              <w:t>Malvy</w:t>
            </w:r>
            <w:proofErr w:type="spellEnd"/>
            <w:r w:rsidRPr="00DE7823">
              <w:rPr>
                <w:rFonts w:eastAsia="Times New Roman"/>
                <w:lang w:val="it-IT" w:eastAsia="en-GB"/>
              </w:rPr>
              <w:t xml:space="preserve"> all’ultima domanda del presidente dell’Alta Corte</w:t>
            </w:r>
            <w:bookmarkStart w:id="13" w:name="_ftnref13"/>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"_ftn13"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[12] </w:t>
            </w:r>
            <w:r w:rsidRPr="00DE7823">
              <w:rPr>
                <w:rFonts w:eastAsia="Times New Roman"/>
                <w:lang w:eastAsia="en-GB"/>
              </w:rPr>
              <w:fldChar w:fldCharType="end"/>
            </w:r>
            <w:bookmarkEnd w:id="13"/>
            <w:r w:rsidRPr="00DE7823">
              <w:rPr>
                <w:rFonts w:eastAsia="Times New Roman"/>
                <w:lang w:val="it-IT" w:eastAsia="en-GB"/>
              </w:rPr>
              <w:t>, sulla morte di Bolo</w:t>
            </w:r>
            <w:r w:rsidRPr="00DE7823">
              <w:rPr>
                <w:rFonts w:eastAsia="Times New Roman"/>
                <w:lang w:val="it-IT" w:eastAsia="en-GB"/>
              </w:rPr>
              <w:noBreakHyphen/>
            </w:r>
            <w:proofErr w:type="spellStart"/>
            <w:r w:rsidRPr="00DE7823">
              <w:rPr>
                <w:rFonts w:eastAsia="Times New Roman"/>
                <w:lang w:val="it-IT" w:eastAsia="en-GB"/>
              </w:rPr>
              <w:t>Pacha</w:t>
            </w:r>
            <w:bookmarkStart w:id="14" w:name="_ftnref14"/>
            <w:proofErr w:type="spellEnd"/>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[13] </w:t>
            </w:r>
            <w:r w:rsidRPr="00DE7823">
              <w:rPr>
                <w:rFonts w:eastAsia="Times New Roman"/>
                <w:lang w:eastAsia="en-GB"/>
              </w:rPr>
              <w:fldChar w:fldCharType="end"/>
            </w:r>
            <w:bookmarkEnd w:id="14"/>
            <w:r w:rsidRPr="00DE7823">
              <w:rPr>
                <w:rFonts w:eastAsia="Times New Roman"/>
                <w:lang w:val="it-IT" w:eastAsia="en-GB"/>
              </w:rPr>
              <w:t xml:space="preserve">, sull’udienza finale del processo </w:t>
            </w:r>
            <w:proofErr w:type="spellStart"/>
            <w:r w:rsidRPr="00DE7823">
              <w:rPr>
                <w:rFonts w:eastAsia="Times New Roman"/>
                <w:lang w:val="it-IT" w:eastAsia="en-GB"/>
              </w:rPr>
              <w:t>Toqué</w:t>
            </w:r>
            <w:bookmarkStart w:id="15" w:name="_ftnref15"/>
            <w:proofErr w:type="spellEnd"/>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[14] </w:t>
            </w:r>
            <w:r w:rsidRPr="00DE7823">
              <w:rPr>
                <w:rFonts w:eastAsia="Times New Roman"/>
                <w:lang w:eastAsia="en-GB"/>
              </w:rPr>
              <w:fldChar w:fldCharType="end"/>
            </w:r>
            <w:bookmarkEnd w:id="15"/>
            <w:r w:rsidRPr="00DE7823">
              <w:rPr>
                <w:rFonts w:eastAsia="Times New Roman"/>
                <w:lang w:val="it-IT" w:eastAsia="en-GB"/>
              </w:rPr>
              <w:t>; 1 e contrad</w:t>
            </w:r>
            <w:r w:rsidRPr="00DE7823">
              <w:rPr>
                <w:rFonts w:eastAsia="Times New Roman"/>
                <w:lang w:val="it-IT" w:eastAsia="en-GB"/>
              </w:rPr>
              <w:softHyphen/>
              <w:t>dizioni sono sorprendenti e divertenti; verosimilmente non sa</w:t>
            </w:r>
            <w:r w:rsidRPr="00DE7823">
              <w:rPr>
                <w:rFonts w:eastAsia="Times New Roman"/>
                <w:lang w:val="it-IT" w:eastAsia="en-GB"/>
              </w:rPr>
              <w:softHyphen/>
              <w:t>premo mai se il cappello di Bolo era marrone o nero, rotondo o flo</w:t>
            </w:r>
            <w:r w:rsidRPr="00DE7823">
              <w:rPr>
                <w:rFonts w:eastAsia="Times New Roman"/>
                <w:lang w:val="it-IT" w:eastAsia="en-GB"/>
              </w:rPr>
              <w:softHyphen/>
              <w:t xml:space="preserve">scio, se </w:t>
            </w:r>
            <w:proofErr w:type="spellStart"/>
            <w:r w:rsidRPr="00DE7823">
              <w:rPr>
                <w:rFonts w:eastAsia="Times New Roman"/>
                <w:lang w:val="it-IT" w:eastAsia="en-GB"/>
              </w:rPr>
              <w:t>Malvy</w:t>
            </w:r>
            <w:proofErr w:type="spellEnd"/>
            <w:r w:rsidRPr="00DE7823">
              <w:rPr>
                <w:rFonts w:eastAsia="Times New Roman"/>
                <w:lang w:val="it-IT" w:eastAsia="en-GB"/>
              </w:rPr>
              <w:t xml:space="preserve"> pronunciò con voce altisonante o flebile alcune pa</w:t>
            </w:r>
            <w:r w:rsidRPr="00DE7823">
              <w:rPr>
                <w:rFonts w:eastAsia="Times New Roman"/>
                <w:lang w:val="it-IT" w:eastAsia="en-GB"/>
              </w:rPr>
              <w:softHyphen/>
              <w:t>role, di cui, per esempio, il «</w:t>
            </w:r>
            <w:proofErr w:type="spellStart"/>
            <w:r w:rsidRPr="00DE7823">
              <w:rPr>
                <w:rFonts w:eastAsia="Times New Roman"/>
                <w:lang w:val="it-IT" w:eastAsia="en-GB"/>
              </w:rPr>
              <w:t>Matin</w:t>
            </w:r>
            <w:proofErr w:type="spellEnd"/>
            <w:r w:rsidRPr="00DE7823">
              <w:rPr>
                <w:rFonts w:eastAsia="Times New Roman"/>
                <w:lang w:val="it-IT" w:eastAsia="en-GB"/>
              </w:rPr>
              <w:t>» e la «</w:t>
            </w:r>
            <w:proofErr w:type="spellStart"/>
            <w:r w:rsidRPr="00DE7823">
              <w:rPr>
                <w:rFonts w:eastAsia="Times New Roman"/>
                <w:lang w:val="it-IT" w:eastAsia="en-GB"/>
              </w:rPr>
              <w:t>Petite</w:t>
            </w:r>
            <w:proofErr w:type="spellEnd"/>
            <w:r w:rsidRPr="00DE7823">
              <w:rPr>
                <w:rFonts w:eastAsia="Times New Roman"/>
                <w:lang w:val="it-IT" w:eastAsia="en-GB"/>
              </w:rPr>
              <w:t xml:space="preserve"> </w:t>
            </w:r>
            <w:proofErr w:type="spellStart"/>
            <w:r w:rsidRPr="00DE7823">
              <w:rPr>
                <w:rFonts w:eastAsia="Times New Roman"/>
                <w:lang w:val="it-IT" w:eastAsia="en-GB"/>
              </w:rPr>
              <w:t>République</w:t>
            </w:r>
            <w:proofErr w:type="spellEnd"/>
            <w:r w:rsidRPr="00DE7823">
              <w:rPr>
                <w:rFonts w:eastAsia="Times New Roman"/>
                <w:lang w:val="it-IT" w:eastAsia="en-GB"/>
              </w:rPr>
              <w:t>» dànno versioni molto diverse. Bisogna vedere in simili divergen</w:t>
            </w:r>
            <w:r w:rsidRPr="00DE7823">
              <w:rPr>
                <w:rFonts w:eastAsia="Times New Roman"/>
                <w:lang w:val="it-IT" w:eastAsia="en-GB"/>
              </w:rPr>
              <w:softHyphen/>
              <w:t>ze una nuova illustrazione di queste imperfezioni dell’umana te</w:t>
            </w:r>
            <w:r w:rsidRPr="00DE7823">
              <w:rPr>
                <w:rFonts w:eastAsia="Times New Roman"/>
                <w:lang w:val="it-IT" w:eastAsia="en-GB"/>
              </w:rPr>
              <w:softHyphen/>
              <w:t>stimonianza che gli psicologi hanno messo in luce? Non mi senti</w:t>
            </w:r>
            <w:r w:rsidRPr="00DE7823">
              <w:rPr>
                <w:rFonts w:eastAsia="Times New Roman"/>
                <w:lang w:val="it-IT" w:eastAsia="en-GB"/>
              </w:rPr>
              <w:softHyphen/>
              <w:t>rei d’affermarlo: perché può darsi che la gran parte di queste re</w:t>
            </w:r>
            <w:r w:rsidRPr="00DE7823">
              <w:rPr>
                <w:rFonts w:eastAsia="Times New Roman"/>
                <w:lang w:val="it-IT" w:eastAsia="en-GB"/>
              </w:rPr>
              <w:softHyphen/>
              <w:t>dazioni fossero state molto semplicemente stese in anticipo: il che spiegherebbe molto bene ch’esse riproducano imprecisamente av</w:t>
            </w:r>
            <w:r w:rsidRPr="00DE7823">
              <w:rPr>
                <w:rFonts w:eastAsia="Times New Roman"/>
                <w:lang w:val="it-IT" w:eastAsia="en-GB"/>
              </w:rPr>
              <w:softHyphen/>
              <w:t>venimenti previsti nelle loro grandi linee, ma i cui minuti partico</w:t>
            </w:r>
            <w:r w:rsidRPr="00DE7823">
              <w:rPr>
                <w:rFonts w:eastAsia="Times New Roman"/>
                <w:lang w:val="it-IT" w:eastAsia="en-GB"/>
              </w:rPr>
              <w:softHyphen/>
              <w:t>lari non potevano essere profetizzati</w:t>
            </w:r>
            <w:bookmarkStart w:id="16" w:name="_ftnref16"/>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[15] </w:t>
            </w:r>
            <w:r w:rsidRPr="00DE7823">
              <w:rPr>
                <w:rFonts w:eastAsia="Times New Roman"/>
                <w:lang w:eastAsia="en-GB"/>
              </w:rPr>
              <w:fldChar w:fldCharType="end"/>
            </w:r>
            <w:bookmarkEnd w:id="16"/>
            <w:r w:rsidRPr="00DE7823">
              <w:rPr>
                <w:rFonts w:eastAsia="Times New Roman"/>
                <w:lang w:val="it-IT" w:eastAsia="en-GB"/>
              </w:rPr>
              <w:t>. Nulla sarebbe più istrutti</w:t>
            </w:r>
            <w:r w:rsidRPr="00DE7823">
              <w:rPr>
                <w:rFonts w:eastAsia="Times New Roman"/>
                <w:lang w:val="it-IT" w:eastAsia="en-GB"/>
              </w:rPr>
              <w:softHyphen/>
              <w:t>vo di uno studio serio, basato su esempi precisi, circa la stampa di guerra, le sue tendenze, i suoi procedimenti di composizione, la  </w:t>
            </w:r>
            <w:r w:rsidRPr="00DE7823">
              <w:rPr>
                <w:rFonts w:eastAsia="Times New Roman"/>
                <w:b/>
                <w:bCs/>
                <w:lang w:val="it-IT" w:eastAsia="en-GB"/>
              </w:rPr>
              <w:t xml:space="preserve">[171] </w:t>
            </w:r>
            <w:r w:rsidRPr="00DE7823">
              <w:rPr>
                <w:rFonts w:eastAsia="Times New Roman"/>
                <w:lang w:val="it-IT" w:eastAsia="en-GB"/>
              </w:rPr>
              <w:t>sua azione</w:t>
            </w:r>
            <w:bookmarkStart w:id="17" w:name="_ftnref17"/>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[16] </w:t>
            </w:r>
            <w:r w:rsidRPr="00DE7823">
              <w:rPr>
                <w:rFonts w:eastAsia="Times New Roman"/>
                <w:lang w:eastAsia="en-GB"/>
              </w:rPr>
              <w:fldChar w:fldCharType="end"/>
            </w:r>
            <w:bookmarkEnd w:id="17"/>
            <w:r w:rsidRPr="00DE7823">
              <w:rPr>
                <w:rFonts w:eastAsia="Times New Roman"/>
                <w:lang w:val="it-IT" w:eastAsia="en-GB"/>
              </w:rPr>
              <w:t xml:space="preserve">. I brani scelti da Lucien </w:t>
            </w:r>
            <w:proofErr w:type="spellStart"/>
            <w:r w:rsidRPr="00DE7823">
              <w:rPr>
                <w:rFonts w:eastAsia="Times New Roman"/>
                <w:lang w:val="it-IT" w:eastAsia="en-GB"/>
              </w:rPr>
              <w:t>Graux</w:t>
            </w:r>
            <w:proofErr w:type="spellEnd"/>
            <w:r w:rsidRPr="00DE7823">
              <w:rPr>
                <w:rFonts w:eastAsia="Times New Roman"/>
                <w:lang w:val="it-IT" w:eastAsia="en-GB"/>
              </w:rPr>
              <w:t xml:space="preserve"> non ci forniscono nul</w:t>
            </w:r>
            <w:r w:rsidRPr="00DE7823">
              <w:rPr>
                <w:rFonts w:eastAsia="Times New Roman"/>
                <w:lang w:val="it-IT" w:eastAsia="en-GB"/>
              </w:rPr>
              <w:softHyphen/>
              <w:t>la di simile. La critica delle fonti vi è assente.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Le notizie false sono elencate confusamente, senz’altro ordine se non un filo cronologico abbastanza esile. Le retrovie e il fron</w:t>
            </w:r>
            <w:r w:rsidRPr="00DE7823">
              <w:rPr>
                <w:rFonts w:eastAsia="Times New Roman"/>
                <w:lang w:val="it-IT" w:eastAsia="en-GB"/>
              </w:rPr>
              <w:softHyphen/>
              <w:t>te si mescolano. Per la verità il fronte, nell’insieme, appare mol</w:t>
            </w:r>
            <w:r w:rsidRPr="00DE7823">
              <w:rPr>
                <w:rFonts w:eastAsia="Times New Roman"/>
                <w:lang w:val="it-IT" w:eastAsia="en-GB"/>
              </w:rPr>
              <w:softHyphen/>
              <w:t>to poco; la sua capacità di dar vita a straordinarie dicerie è mi</w:t>
            </w:r>
            <w:r w:rsidRPr="00DE7823">
              <w:rPr>
                <w:rFonts w:eastAsia="Times New Roman"/>
                <w:lang w:val="it-IT" w:eastAsia="en-GB"/>
              </w:rPr>
              <w:softHyphen/>
              <w:t>sconosciuta</w:t>
            </w:r>
            <w:bookmarkStart w:id="18" w:name="_ftnref18"/>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[17] </w:t>
            </w:r>
            <w:r w:rsidRPr="00DE7823">
              <w:rPr>
                <w:rFonts w:eastAsia="Times New Roman"/>
                <w:lang w:eastAsia="en-GB"/>
              </w:rPr>
              <w:fldChar w:fldCharType="end"/>
            </w:r>
            <w:bookmarkEnd w:id="18"/>
            <w:r w:rsidRPr="00DE7823">
              <w:rPr>
                <w:rFonts w:eastAsia="Times New Roman"/>
                <w:lang w:val="it-IT" w:eastAsia="en-GB"/>
              </w:rPr>
              <w:t>le condizioni particolari che la vita nelle trincee im</w:t>
            </w:r>
            <w:r w:rsidRPr="00DE7823">
              <w:rPr>
                <w:rFonts w:eastAsia="Times New Roman"/>
                <w:lang w:val="it-IT" w:eastAsia="en-GB"/>
              </w:rPr>
              <w:softHyphen/>
              <w:t>poneva alla diffusione delle informazioni d’ogni tipo non sono mai descritte. In generale non è fatto alcuno sforzo per analizzare gli ambienti in cui nascevano e in cui si propagavano le voci. Che di</w:t>
            </w:r>
            <w:r w:rsidRPr="00DE7823">
              <w:rPr>
                <w:rFonts w:eastAsia="Times New Roman"/>
                <w:lang w:val="it-IT" w:eastAsia="en-GB"/>
              </w:rPr>
              <w:softHyphen/>
              <w:t>re di ricerche sulla leggenda napoleonica che lasciassero da parte il commercio ambulante, o sulle tradizioni medievali che ignoras</w:t>
            </w:r>
            <w:r w:rsidRPr="00DE7823">
              <w:rPr>
                <w:rFonts w:eastAsia="Times New Roman"/>
                <w:lang w:val="it-IT" w:eastAsia="en-GB"/>
              </w:rPr>
              <w:softHyphen/>
              <w:t xml:space="preserve">sero il ruolo </w:t>
            </w:r>
            <w:proofErr w:type="spellStart"/>
            <w:r w:rsidRPr="00DE7823">
              <w:rPr>
                <w:rFonts w:eastAsia="Times New Roman"/>
                <w:lang w:val="it-IT" w:eastAsia="en-GB"/>
              </w:rPr>
              <w:t>giocato,in</w:t>
            </w:r>
            <w:proofErr w:type="spellEnd"/>
            <w:r w:rsidRPr="00DE7823">
              <w:rPr>
                <w:rFonts w:eastAsia="Times New Roman"/>
                <w:lang w:val="it-IT" w:eastAsia="en-GB"/>
              </w:rPr>
              <w:t xml:space="preserve"> una società ancora poco affollata, dai gio</w:t>
            </w:r>
            <w:r w:rsidRPr="00DE7823">
              <w:rPr>
                <w:rFonts w:eastAsia="Times New Roman"/>
                <w:lang w:val="it-IT" w:eastAsia="en-GB"/>
              </w:rPr>
              <w:softHyphen/>
              <w:t>colieri, i pellegrini, i mercanti, i monaci vagabondi? Senza dub</w:t>
            </w:r>
            <w:r w:rsidRPr="00DE7823">
              <w:rPr>
                <w:rFonts w:eastAsia="Times New Roman"/>
                <w:lang w:val="it-IT" w:eastAsia="en-GB"/>
              </w:rPr>
              <w:softHyphen/>
              <w:t xml:space="preserve">bio che trascurano i problemi essenziali. E ciò che bisogna dire anche di questo libro sulle </w:t>
            </w:r>
            <w:proofErr w:type="spellStart"/>
            <w:r w:rsidRPr="00DE7823">
              <w:rPr>
                <w:rFonts w:eastAsia="Times New Roman"/>
                <w:i/>
                <w:iCs/>
                <w:lang w:val="it-IT" w:eastAsia="en-GB"/>
              </w:rPr>
              <w:t>Fausses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Nouvelles</w:t>
            </w:r>
            <w:proofErr w:type="spellEnd"/>
            <w:r w:rsidRPr="00DE7823">
              <w:rPr>
                <w:rFonts w:eastAsia="Times New Roman"/>
                <w:i/>
                <w:iCs/>
                <w:lang w:val="it-IT" w:eastAsia="en-GB"/>
              </w:rPr>
              <w:t xml:space="preserve"> de la Grande Guerre, </w:t>
            </w:r>
            <w:r w:rsidRPr="00DE7823">
              <w:rPr>
                <w:rFonts w:eastAsia="Times New Roman"/>
                <w:lang w:val="it-IT" w:eastAsia="en-GB"/>
              </w:rPr>
              <w:t>in cui il rifornitore, l’agente di collegamento, il sottufficiale ad</w:t>
            </w:r>
            <w:r w:rsidRPr="00DE7823">
              <w:rPr>
                <w:rFonts w:eastAsia="Times New Roman"/>
                <w:lang w:val="it-IT" w:eastAsia="en-GB"/>
              </w:rPr>
              <w:softHyphen/>
              <w:t>detto alla posta, “tutto il piccolo mondo errante delle strade, dei sentieri e dei viottoli»</w:t>
            </w:r>
            <w:bookmarkStart w:id="19" w:name="_ftnref19"/>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"_ftn19"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[18] </w:t>
            </w:r>
            <w:r w:rsidRPr="00DE7823">
              <w:rPr>
                <w:rFonts w:eastAsia="Times New Roman"/>
                <w:lang w:eastAsia="en-GB"/>
              </w:rPr>
              <w:fldChar w:fldCharType="end"/>
            </w:r>
            <w:bookmarkEnd w:id="19"/>
            <w:r w:rsidRPr="00DE7823">
              <w:rPr>
                <w:rFonts w:eastAsia="Times New Roman"/>
                <w:lang w:val="it-IT" w:eastAsia="en-GB"/>
              </w:rPr>
              <w:t>, – il soldato in permesso, legame vivente fra l’anima leggendaria del fronte e quella delle retrovie, si mo</w:t>
            </w:r>
            <w:r w:rsidRPr="00DE7823">
              <w:rPr>
                <w:rFonts w:eastAsia="Times New Roman"/>
                <w:lang w:val="it-IT" w:eastAsia="en-GB"/>
              </w:rPr>
              <w:softHyphen/>
              <w:t>strano appena e da nessuna parte vedono la loro azione studiata seriamente.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Alla noiosissima opera di Lucien </w:t>
            </w:r>
            <w:proofErr w:type="spellStart"/>
            <w:r w:rsidRPr="00DE7823">
              <w:rPr>
                <w:rFonts w:eastAsia="Times New Roman"/>
                <w:lang w:val="it-IT" w:eastAsia="en-GB"/>
              </w:rPr>
              <w:t>Graux</w:t>
            </w:r>
            <w:proofErr w:type="spellEnd"/>
            <w:r w:rsidRPr="00DE7823">
              <w:rPr>
                <w:rFonts w:eastAsia="Times New Roman"/>
                <w:lang w:val="it-IT" w:eastAsia="en-GB"/>
              </w:rPr>
              <w:t>, si contrappone piace</w:t>
            </w:r>
            <w:r w:rsidRPr="00DE7823">
              <w:rPr>
                <w:rFonts w:eastAsia="Times New Roman"/>
                <w:lang w:val="it-IT" w:eastAsia="en-GB"/>
              </w:rPr>
              <w:softHyphen/>
              <w:t xml:space="preserve">volmente il saggio di Albert </w:t>
            </w:r>
            <w:proofErr w:type="spellStart"/>
            <w:r w:rsidRPr="00DE7823">
              <w:rPr>
                <w:rFonts w:eastAsia="Times New Roman"/>
                <w:lang w:val="it-IT" w:eastAsia="en-GB"/>
              </w:rPr>
              <w:t>Dauzat</w:t>
            </w:r>
            <w:proofErr w:type="spellEnd"/>
            <w:r w:rsidRPr="00DE7823">
              <w:rPr>
                <w:rFonts w:eastAsia="Times New Roman"/>
                <w:lang w:val="it-IT" w:eastAsia="en-GB"/>
              </w:rPr>
              <w:t xml:space="preserve">, </w:t>
            </w:r>
            <w:proofErr w:type="spellStart"/>
            <w:r w:rsidRPr="00DE7823">
              <w:rPr>
                <w:rFonts w:eastAsia="Times New Roman"/>
                <w:i/>
                <w:iCs/>
                <w:lang w:val="it-IT" w:eastAsia="en-GB"/>
              </w:rPr>
              <w:t>Légendes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prophéties</w:t>
            </w:r>
            <w:proofErr w:type="spellEnd"/>
            <w:r w:rsidRPr="00DE7823">
              <w:rPr>
                <w:rFonts w:eastAsia="Times New Roman"/>
                <w:i/>
                <w:iCs/>
                <w:lang w:val="it-IT" w:eastAsia="en-GB"/>
              </w:rPr>
              <w:t xml:space="preserve"> et </w:t>
            </w:r>
            <w:proofErr w:type="spellStart"/>
            <w:r w:rsidRPr="00DE7823">
              <w:rPr>
                <w:rFonts w:eastAsia="Times New Roman"/>
                <w:i/>
                <w:iCs/>
                <w:lang w:val="it-IT" w:eastAsia="en-GB"/>
              </w:rPr>
              <w:t>supers</w:t>
            </w:r>
            <w:r w:rsidRPr="00DE7823">
              <w:rPr>
                <w:rFonts w:eastAsia="Times New Roman"/>
                <w:i/>
                <w:iCs/>
                <w:lang w:val="it-IT" w:eastAsia="en-GB"/>
              </w:rPr>
              <w:softHyphen/>
              <w:t>titions</w:t>
            </w:r>
            <w:proofErr w:type="spellEnd"/>
            <w:r w:rsidRPr="00DE7823">
              <w:rPr>
                <w:rFonts w:eastAsia="Times New Roman"/>
                <w:i/>
                <w:iCs/>
                <w:lang w:val="it-IT" w:eastAsia="en-GB"/>
              </w:rPr>
              <w:t xml:space="preserve"> de la guerre</w:t>
            </w:r>
            <w:bookmarkStart w:id="20" w:name="_ftnref20"/>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"_ftn20"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[19] </w:t>
            </w:r>
            <w:r w:rsidRPr="00DE7823">
              <w:rPr>
                <w:rFonts w:eastAsia="Times New Roman"/>
                <w:lang w:eastAsia="en-GB"/>
              </w:rPr>
              <w:fldChar w:fldCharType="end"/>
            </w:r>
            <w:bookmarkEnd w:id="20"/>
            <w:r w:rsidRPr="00DE7823">
              <w:rPr>
                <w:rFonts w:eastAsia="Times New Roman"/>
                <w:i/>
                <w:iCs/>
                <w:lang w:val="it-IT" w:eastAsia="en-GB"/>
              </w:rPr>
              <w:t xml:space="preserve">. </w:t>
            </w:r>
            <w:r w:rsidRPr="00DE7823">
              <w:rPr>
                <w:rFonts w:eastAsia="Times New Roman"/>
                <w:lang w:val="it-IT" w:eastAsia="en-GB"/>
              </w:rPr>
              <w:t>Questo delizioso volumetto qui non ci riguar</w:t>
            </w:r>
            <w:r w:rsidRPr="00DE7823">
              <w:rPr>
                <w:rFonts w:eastAsia="Times New Roman"/>
                <w:lang w:val="it-IT" w:eastAsia="en-GB"/>
              </w:rPr>
              <w:softHyphen/>
              <w:t>da che per un aspetto. I riti superstiziosi sortiti dalla guerra o rin</w:t>
            </w:r>
            <w:r w:rsidRPr="00DE7823">
              <w:rPr>
                <w:rFonts w:eastAsia="Times New Roman"/>
                <w:lang w:val="it-IT" w:eastAsia="en-GB"/>
              </w:rPr>
              <w:softHyphen/>
              <w:t xml:space="preserve">verditi da essa meritano uno studio a parte; nel presente articolo non vi farò alcun riferimento. </w:t>
            </w:r>
            <w:proofErr w:type="spellStart"/>
            <w:r w:rsidRPr="00DE7823">
              <w:rPr>
                <w:rFonts w:eastAsia="Times New Roman"/>
                <w:lang w:val="it-IT" w:eastAsia="en-GB"/>
              </w:rPr>
              <w:t>Dauzat</w:t>
            </w:r>
            <w:proofErr w:type="spellEnd"/>
            <w:r w:rsidRPr="00DE7823">
              <w:rPr>
                <w:rFonts w:eastAsia="Times New Roman"/>
                <w:lang w:val="it-IT" w:eastAsia="en-GB"/>
              </w:rPr>
              <w:t xml:space="preserve"> riserva loro un notevole spa</w:t>
            </w:r>
            <w:r w:rsidRPr="00DE7823">
              <w:rPr>
                <w:rFonts w:eastAsia="Times New Roman"/>
                <w:lang w:val="it-IT" w:eastAsia="en-GB"/>
              </w:rPr>
              <w:softHyphen/>
              <w:t>zio. Alle false notizie propriamente dette non dedica che un cen</w:t>
            </w:r>
            <w:r w:rsidRPr="00DE7823">
              <w:rPr>
                <w:rFonts w:eastAsia="Times New Roman"/>
                <w:lang w:val="it-IT" w:eastAsia="en-GB"/>
              </w:rPr>
              <w:softHyphen/>
              <w:t xml:space="preserve">tinaio di pagine. Di fronte alle leggende o anche alle superstizioni </w:t>
            </w:r>
            <w:r w:rsidRPr="00DE7823">
              <w:rPr>
                <w:rFonts w:eastAsia="Times New Roman"/>
                <w:b/>
                <w:bCs/>
                <w:lang w:val="it-IT" w:eastAsia="en-GB"/>
              </w:rPr>
              <w:t>[172]</w:t>
            </w:r>
            <w:r w:rsidRPr="00DE7823">
              <w:rPr>
                <w:rFonts w:eastAsia="Times New Roman"/>
                <w:lang w:val="it-IT" w:eastAsia="en-GB"/>
              </w:rPr>
              <w:t>, il suo atteggiamento ricorda in molti casi quello dei filosofi del XVIII secolo; come loro, preferisce vederle meno come dei frutti naturali dell’anima popolare che come delle finzioni abilmente in</w:t>
            </w:r>
            <w:r w:rsidRPr="00DE7823">
              <w:rPr>
                <w:rFonts w:eastAsia="Times New Roman"/>
                <w:lang w:val="it-IT" w:eastAsia="en-GB"/>
              </w:rPr>
              <w:softHyphen/>
              <w:t>ventate da uomini ingegnosi, coll’intento di avvicinare alle pro</w:t>
            </w:r>
            <w:r w:rsidRPr="00DE7823">
              <w:rPr>
                <w:rFonts w:eastAsia="Times New Roman"/>
                <w:lang w:val="it-IT" w:eastAsia="en-GB"/>
              </w:rPr>
              <w:softHyphen/>
              <w:t>prie idee l’opinione pubblica, o molto semplicemente – se si trat</w:t>
            </w:r>
            <w:r w:rsidRPr="00DE7823">
              <w:rPr>
                <w:rFonts w:eastAsia="Times New Roman"/>
                <w:lang w:val="it-IT" w:eastAsia="en-GB"/>
              </w:rPr>
              <w:softHyphen/>
              <w:t xml:space="preserve">ta di certi feticci come l’illustre coppia di </w:t>
            </w:r>
            <w:proofErr w:type="spellStart"/>
            <w:r w:rsidRPr="00DE7823">
              <w:rPr>
                <w:rFonts w:eastAsia="Times New Roman"/>
                <w:lang w:val="it-IT" w:eastAsia="en-GB"/>
              </w:rPr>
              <w:lastRenderedPageBreak/>
              <w:t>Nenette</w:t>
            </w:r>
            <w:proofErr w:type="spellEnd"/>
            <w:r w:rsidRPr="00DE7823">
              <w:rPr>
                <w:rFonts w:eastAsia="Times New Roman"/>
                <w:lang w:val="it-IT" w:eastAsia="en-GB"/>
              </w:rPr>
              <w:t xml:space="preserve"> e </w:t>
            </w:r>
            <w:proofErr w:type="spellStart"/>
            <w:r w:rsidRPr="00DE7823">
              <w:rPr>
                <w:rFonts w:eastAsia="Times New Roman"/>
                <w:lang w:val="it-IT" w:eastAsia="en-GB"/>
              </w:rPr>
              <w:t>Rintintin</w:t>
            </w:r>
            <w:proofErr w:type="spellEnd"/>
            <w:r w:rsidRPr="00DE7823">
              <w:rPr>
                <w:rFonts w:eastAsia="Times New Roman"/>
                <w:lang w:val="it-IT" w:eastAsia="en-GB"/>
              </w:rPr>
              <w:t xml:space="preserve"> – per lanciare una merce</w:t>
            </w:r>
            <w:bookmarkStart w:id="21" w:name="_ftnref21"/>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[20] </w:t>
            </w:r>
            <w:r w:rsidRPr="00DE7823">
              <w:rPr>
                <w:rFonts w:eastAsia="Times New Roman"/>
                <w:lang w:eastAsia="en-GB"/>
              </w:rPr>
              <w:fldChar w:fldCharType="end"/>
            </w:r>
            <w:bookmarkEnd w:id="21"/>
            <w:r w:rsidRPr="00DE7823">
              <w:rPr>
                <w:rFonts w:eastAsia="Times New Roman"/>
                <w:lang w:val="it-IT" w:eastAsia="en-GB"/>
              </w:rPr>
              <w:t>. Se non si stesse a sentire altro che certi spiriti romantici, si dovrebbe credere che nella formazione delle leggende tutto è spontaneità e inconscio; è bene che di quando in quando uno scettico venga a rammentarci che vi sono stati in gi</w:t>
            </w:r>
            <w:r w:rsidRPr="00DE7823">
              <w:rPr>
                <w:rFonts w:eastAsia="Times New Roman"/>
                <w:lang w:val="it-IT" w:eastAsia="en-GB"/>
              </w:rPr>
              <w:softHyphen/>
              <w:t>ro per il mondo abili contafrottole che sono riusciti a imporle al</w:t>
            </w:r>
            <w:r w:rsidRPr="00DE7823">
              <w:rPr>
                <w:rFonts w:eastAsia="Times New Roman"/>
                <w:lang w:val="it-IT" w:eastAsia="en-GB"/>
              </w:rPr>
              <w:softHyphen/>
              <w:t xml:space="preserve">le folle. </w:t>
            </w:r>
            <w:proofErr w:type="spellStart"/>
            <w:r w:rsidRPr="00DE7823">
              <w:rPr>
                <w:rFonts w:eastAsia="Times New Roman"/>
                <w:lang w:val="it-IT" w:eastAsia="en-GB"/>
              </w:rPr>
              <w:t>Dauzat</w:t>
            </w:r>
            <w:proofErr w:type="spellEnd"/>
            <w:r w:rsidRPr="00DE7823">
              <w:rPr>
                <w:rFonts w:eastAsia="Times New Roman"/>
                <w:lang w:val="it-IT" w:eastAsia="en-GB"/>
              </w:rPr>
              <w:t xml:space="preserve"> si legge con piacere, come s’ascolta un brillan</w:t>
            </w:r>
            <w:r w:rsidRPr="00DE7823">
              <w:rPr>
                <w:rFonts w:eastAsia="Times New Roman"/>
                <w:lang w:val="it-IT" w:eastAsia="en-GB"/>
              </w:rPr>
              <w:softHyphen/>
              <w:t>te conversatore, che sgrana i suoi ricordi e li commenta non sen</w:t>
            </w:r>
            <w:r w:rsidRPr="00DE7823">
              <w:rPr>
                <w:rFonts w:eastAsia="Times New Roman"/>
                <w:lang w:val="it-IT" w:eastAsia="en-GB"/>
              </w:rPr>
              <w:softHyphen/>
              <w:t>za finezza; è sempre divertente, spesso fa riflettere. Non chiedia</w:t>
            </w:r>
            <w:r w:rsidRPr="00DE7823">
              <w:rPr>
                <w:rFonts w:eastAsia="Times New Roman"/>
                <w:lang w:val="it-IT" w:eastAsia="en-GB"/>
              </w:rPr>
              <w:softHyphen/>
              <w:t>mogli ricerche approfondite, basate su una seria critica delle fon</w:t>
            </w:r>
            <w:r w:rsidRPr="00DE7823">
              <w:rPr>
                <w:rFonts w:eastAsia="Times New Roman"/>
                <w:lang w:val="it-IT" w:eastAsia="en-GB"/>
              </w:rPr>
              <w:softHyphen/>
              <w:t>ti. Egli ha preferito sfiorare i problemi, piuttosto che scavarvi den</w:t>
            </w:r>
            <w:r w:rsidRPr="00DE7823">
              <w:rPr>
                <w:rFonts w:eastAsia="Times New Roman"/>
                <w:lang w:val="it-IT" w:eastAsia="en-GB"/>
              </w:rPr>
              <w:softHyphen/>
              <w:t>tro.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Ebbene, come stupirsi che gli immensi soggetti che il dottor Lucien </w:t>
            </w:r>
            <w:proofErr w:type="spellStart"/>
            <w:r w:rsidRPr="00DE7823">
              <w:rPr>
                <w:rFonts w:eastAsia="Times New Roman"/>
                <w:lang w:val="it-IT" w:eastAsia="en-GB"/>
              </w:rPr>
              <w:t>Graux</w:t>
            </w:r>
            <w:proofErr w:type="spellEnd"/>
            <w:r w:rsidRPr="00DE7823">
              <w:rPr>
                <w:rFonts w:eastAsia="Times New Roman"/>
                <w:lang w:val="it-IT" w:eastAsia="en-GB"/>
              </w:rPr>
              <w:t xml:space="preserve"> e </w:t>
            </w:r>
            <w:proofErr w:type="spellStart"/>
            <w:r w:rsidRPr="00DE7823">
              <w:rPr>
                <w:rFonts w:eastAsia="Times New Roman"/>
                <w:lang w:val="it-IT" w:eastAsia="en-GB"/>
              </w:rPr>
              <w:t>Dauzat</w:t>
            </w:r>
            <w:proofErr w:type="spellEnd"/>
            <w:r w:rsidRPr="00DE7823">
              <w:rPr>
                <w:rFonts w:eastAsia="Times New Roman"/>
                <w:lang w:val="it-IT" w:eastAsia="en-GB"/>
              </w:rPr>
              <w:t xml:space="preserve"> s’erano prefissi non abbiano potuto esse</w:t>
            </w:r>
            <w:r w:rsidRPr="00DE7823">
              <w:rPr>
                <w:rFonts w:eastAsia="Times New Roman"/>
                <w:lang w:val="it-IT" w:eastAsia="en-GB"/>
              </w:rPr>
              <w:softHyphen/>
              <w:t>re da loro trattati, nella loro ampiezza, con tutta la precisione che si è in diritto d’aspettarsi da lavori storici? Una vasta sintesi non è possibile se non dopo buone monografie che abbiano appronta</w:t>
            </w:r>
            <w:r w:rsidRPr="00DE7823">
              <w:rPr>
                <w:rFonts w:eastAsia="Times New Roman"/>
                <w:lang w:val="it-IT" w:eastAsia="en-GB"/>
              </w:rPr>
              <w:softHyphen/>
              <w:t>to il materiale. Quel che ci occorre, al momento, sulle false noti</w:t>
            </w:r>
            <w:r w:rsidRPr="00DE7823">
              <w:rPr>
                <w:rFonts w:eastAsia="Times New Roman"/>
                <w:lang w:val="it-IT" w:eastAsia="en-GB"/>
              </w:rPr>
              <w:softHyphen/>
              <w:t>zie della guerra, sono studi specifici, accurati e circoscritti: casi ti</w:t>
            </w:r>
            <w:r w:rsidRPr="00DE7823">
              <w:rPr>
                <w:rFonts w:eastAsia="Times New Roman"/>
                <w:lang w:val="it-IT" w:eastAsia="en-GB"/>
              </w:rPr>
              <w:softHyphen/>
              <w:t>pici presi isolatamente, o cicli di leggende, ben determinati, se</w:t>
            </w:r>
            <w:r w:rsidRPr="00DE7823">
              <w:rPr>
                <w:rFonts w:eastAsia="Times New Roman"/>
                <w:lang w:val="it-IT" w:eastAsia="en-GB"/>
              </w:rPr>
              <w:softHyphen/>
              <w:t xml:space="preserve">guiti nella loro genesi e nelle loro ramificazioni. E quanto hanno cercato di darci due autori, esperti nei buoni metodi: uno storico inglese, Oman, un sociologo belga, van </w:t>
            </w:r>
            <w:proofErr w:type="spellStart"/>
            <w:r w:rsidRPr="00DE7823">
              <w:rPr>
                <w:rFonts w:eastAsia="Times New Roman"/>
                <w:lang w:val="it-IT" w:eastAsia="en-GB"/>
              </w:rPr>
              <w:t>Langenhove</w:t>
            </w:r>
            <w:proofErr w:type="spellEnd"/>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Presidente, nel 1918, della </w:t>
            </w:r>
            <w:proofErr w:type="spellStart"/>
            <w:r w:rsidRPr="00DE7823">
              <w:rPr>
                <w:rFonts w:eastAsia="Times New Roman"/>
                <w:lang w:val="it-IT" w:eastAsia="en-GB"/>
              </w:rPr>
              <w:t>Société</w:t>
            </w:r>
            <w:proofErr w:type="spellEnd"/>
            <w:r w:rsidRPr="00DE7823">
              <w:rPr>
                <w:rFonts w:eastAsia="Times New Roman"/>
                <w:lang w:val="it-IT" w:eastAsia="en-GB"/>
              </w:rPr>
              <w:t xml:space="preserve"> </w:t>
            </w:r>
            <w:proofErr w:type="spellStart"/>
            <w:r w:rsidRPr="00DE7823">
              <w:rPr>
                <w:rFonts w:eastAsia="Times New Roman"/>
                <w:lang w:val="it-IT" w:eastAsia="en-GB"/>
              </w:rPr>
              <w:t>Historique</w:t>
            </w:r>
            <w:proofErr w:type="spellEnd"/>
            <w:r w:rsidRPr="00DE7823">
              <w:rPr>
                <w:rFonts w:eastAsia="Times New Roman"/>
                <w:lang w:val="it-IT" w:eastAsia="en-GB"/>
              </w:rPr>
              <w:t xml:space="preserve"> </w:t>
            </w:r>
            <w:proofErr w:type="spellStart"/>
            <w:r w:rsidRPr="00DE7823">
              <w:rPr>
                <w:rFonts w:eastAsia="Times New Roman"/>
                <w:lang w:val="it-IT" w:eastAsia="en-GB"/>
              </w:rPr>
              <w:t>Royale</w:t>
            </w:r>
            <w:proofErr w:type="spellEnd"/>
            <w:r w:rsidRPr="00DE7823">
              <w:rPr>
                <w:rFonts w:eastAsia="Times New Roman"/>
                <w:lang w:val="it-IT" w:eastAsia="en-GB"/>
              </w:rPr>
              <w:t>, Oman fu invitato a tenere, in seduta plenaria, l’allocuzione d’uso; egli scelse come argomento la falsa notizia, o piuttosto, per usare le sue parole, si sforzò «d’illustrare la psicologia della Diceria attraverso l’esame di incidenti che hanno avuto luogo durante la presente guerra”</w:t>
            </w:r>
            <w:bookmarkStart w:id="22" w:name="_ftnref22"/>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[21] </w:t>
            </w:r>
            <w:r w:rsidRPr="00DE7823">
              <w:rPr>
                <w:rFonts w:eastAsia="Times New Roman"/>
                <w:lang w:eastAsia="en-GB"/>
              </w:rPr>
              <w:fldChar w:fldCharType="end"/>
            </w:r>
            <w:bookmarkEnd w:id="22"/>
            <w:r w:rsidRPr="00DE7823">
              <w:rPr>
                <w:rFonts w:eastAsia="Times New Roman"/>
                <w:lang w:val="it-IT" w:eastAsia="en-GB"/>
              </w:rPr>
              <w:t>. In questa breve dissertazione, accanto a osservazioni generali  </w:t>
            </w:r>
            <w:r w:rsidRPr="00DE7823">
              <w:rPr>
                <w:rFonts w:eastAsia="Times New Roman"/>
                <w:b/>
                <w:bCs/>
                <w:lang w:val="it-IT" w:eastAsia="en-GB"/>
              </w:rPr>
              <w:t xml:space="preserve">[173] </w:t>
            </w:r>
            <w:r w:rsidRPr="00DE7823">
              <w:rPr>
                <w:rFonts w:eastAsia="Times New Roman"/>
                <w:lang w:val="it-IT" w:eastAsia="en-GB"/>
              </w:rPr>
              <w:t>spesso acute, ma un po’ frettolose, si troverà uno studio più approfondito su una celebre leggenda: quella dei rinforzi russi.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Ci si ricorderà di quella voce che, verso la fine d’agosto 1914, si diffuse in Gran Bretagna e in Francia, come prende fuoco una striscia di polvere da sparo: i Russi, a decine di migliaia, giunge</w:t>
            </w:r>
            <w:r w:rsidRPr="00DE7823">
              <w:rPr>
                <w:rFonts w:eastAsia="Times New Roman"/>
                <w:lang w:val="it-IT" w:eastAsia="en-GB"/>
              </w:rPr>
              <w:softHyphen/>
              <w:t>vano a ingrossare le file degli alleati occidentali, secondo alcuni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sbarcando nei porti scozzesi, secondo altri a Marsiglia. Per quel che ne posso giudicare, era una falsa notizia delle retrovie; ignoro se, per certi aspetti, conquistò le armate; non credo ch’essa vi ab</w:t>
            </w:r>
            <w:r w:rsidRPr="00DE7823">
              <w:rPr>
                <w:rFonts w:eastAsia="Times New Roman"/>
                <w:lang w:val="it-IT" w:eastAsia="en-GB"/>
              </w:rPr>
              <w:softHyphen/>
              <w:t>bia avuto origine. Oman analizza molto bene lo stato d’animo che s’espresse in essa: ardente desiderio di veder rinforzare il fronte, per il quale si tremava, – prestigio della Russia, vagheggiata dal pensiero popolare e tratteggiata dalla stampa come un inesauribi</w:t>
            </w:r>
            <w:r w:rsidRPr="00DE7823">
              <w:rPr>
                <w:rFonts w:eastAsia="Times New Roman"/>
                <w:lang w:val="it-IT" w:eastAsia="en-GB"/>
              </w:rPr>
              <w:softHyphen/>
              <w:t>le serbatoio di uomini. Ma quale fu l’incidente primo donde nac</w:t>
            </w:r>
            <w:r w:rsidRPr="00DE7823">
              <w:rPr>
                <w:rFonts w:eastAsia="Times New Roman"/>
                <w:lang w:val="it-IT" w:eastAsia="en-GB"/>
              </w:rPr>
              <w:softHyphen/>
              <w:t>que l’errore? la spintarella, se così posso dire, che mise in moto le fantasie? le ipotesi che Oman, non senza esitazione, propone al ri</w:t>
            </w:r>
            <w:r w:rsidRPr="00DE7823">
              <w:rPr>
                <w:rFonts w:eastAsia="Times New Roman"/>
                <w:lang w:val="it-IT" w:eastAsia="en-GB"/>
              </w:rPr>
              <w:softHyphen/>
              <w:t>guardo – presenza a Edimburgo di ufficiali di stato maggiore rus</w:t>
            </w:r>
            <w:r w:rsidRPr="00DE7823">
              <w:rPr>
                <w:rFonts w:eastAsia="Times New Roman"/>
                <w:lang w:val="it-IT" w:eastAsia="en-GB"/>
              </w:rPr>
              <w:softHyphen/>
              <w:t>si, di riservisti russi, giunti dall’America, a Liverpool – non mi sod</w:t>
            </w:r>
            <w:r w:rsidRPr="00DE7823">
              <w:rPr>
                <w:rFonts w:eastAsia="Times New Roman"/>
                <w:lang w:val="it-IT" w:eastAsia="en-GB"/>
              </w:rPr>
              <w:softHyphen/>
              <w:t>disfano che a metà; o per meglio dire, ritengo che una sola ipote</w:t>
            </w:r>
            <w:r w:rsidRPr="00DE7823">
              <w:rPr>
                <w:rFonts w:eastAsia="Times New Roman"/>
                <w:lang w:val="it-IT" w:eastAsia="en-GB"/>
              </w:rPr>
              <w:softHyphen/>
              <w:t>si non potrebbe essere sufficiente. Oman pare ignorare che la falsa notizia attraversò la Francia come l’Inghilterra, e, pare, nello stes</w:t>
            </w:r>
            <w:r w:rsidRPr="00DE7823">
              <w:rPr>
                <w:rFonts w:eastAsia="Times New Roman"/>
                <w:lang w:val="it-IT" w:eastAsia="en-GB"/>
              </w:rPr>
              <w:softHyphen/>
              <w:t>so tempo. Qui sta, a mio avviso, il fatto cruciale.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Vi fu passaggio da un paese all’altro? Ricerche dettagliate con</w:t>
            </w:r>
            <w:r w:rsidRPr="00DE7823">
              <w:rPr>
                <w:rFonts w:eastAsia="Times New Roman"/>
                <w:lang w:val="it-IT" w:eastAsia="en-GB"/>
              </w:rPr>
              <w:softHyphen/>
              <w:t>sentirebbero senza dubbio di rispondere con qualche certezza; un confronto cronologico fra le testimonianze inglesi e francesi co</w:t>
            </w:r>
            <w:r w:rsidRPr="00DE7823">
              <w:rPr>
                <w:rFonts w:eastAsia="Times New Roman"/>
                <w:lang w:val="it-IT" w:eastAsia="en-GB"/>
              </w:rPr>
              <w:softHyphen/>
              <w:t xml:space="preserve">stituirebbe il nodo del dibattito; ci si dovrebbe anche impegnare per stabilire se la voce fece in Francia la sua </w:t>
            </w:r>
            <w:r w:rsidRPr="00DE7823">
              <w:rPr>
                <w:rFonts w:eastAsia="Times New Roman"/>
                <w:lang w:val="it-IT" w:eastAsia="en-GB"/>
              </w:rPr>
              <w:lastRenderedPageBreak/>
              <w:t>comparsa anzitutto nelle regioni a contatto diretto con le armate britanniche. Non ho potuto compiere questo lavoro. Ma ho l’impressione che la leg</w:t>
            </w:r>
            <w:r w:rsidRPr="00DE7823">
              <w:rPr>
                <w:rFonts w:eastAsia="Times New Roman"/>
                <w:lang w:val="it-IT" w:eastAsia="en-GB"/>
              </w:rPr>
              <w:softHyphen/>
              <w:t>genda, ben lungi dall’aver passato la Manica, sia nata spontanea</w:t>
            </w:r>
            <w:r w:rsidRPr="00DE7823">
              <w:rPr>
                <w:rFonts w:eastAsia="Times New Roman"/>
                <w:lang w:val="it-IT" w:eastAsia="en-GB"/>
              </w:rPr>
              <w:softHyphen/>
              <w:t>mente sia in Francia che in Inghilterra, e, probabilmente, nello stesso tempo in molti punti sia del territorio francese che di quello inglese. La psicosi collettiva era ovunque la stessa; gli inciden</w:t>
            </w:r>
            <w:r w:rsidRPr="00DE7823">
              <w:rPr>
                <w:rFonts w:eastAsia="Times New Roman"/>
                <w:lang w:val="it-IT" w:eastAsia="en-GB"/>
              </w:rPr>
              <w:softHyphen/>
              <w:t>ti che in ogni caso particolare furono l’occasione di falsi resocon</w:t>
            </w:r>
            <w:r w:rsidRPr="00DE7823">
              <w:rPr>
                <w:rFonts w:eastAsia="Times New Roman"/>
                <w:lang w:val="it-IT" w:eastAsia="en-GB"/>
              </w:rPr>
              <w:softHyphen/>
              <w:t>ti, diversi nei particolari, risultarono verosimilmente simili nei lo</w:t>
            </w:r>
            <w:r w:rsidRPr="00DE7823">
              <w:rPr>
                <w:rFonts w:eastAsia="Times New Roman"/>
                <w:lang w:val="it-IT" w:eastAsia="en-GB"/>
              </w:rPr>
              <w:softHyphen/>
              <w:t>ro tratti essenziali: si trattava della vista di uniformi insolite, era una lingua sconosciuta parlata da soldati stranieri. Giuste perce</w:t>
            </w:r>
            <w:r w:rsidRPr="00DE7823">
              <w:rPr>
                <w:rFonts w:eastAsia="Times New Roman"/>
                <w:lang w:val="it-IT" w:eastAsia="en-GB"/>
              </w:rPr>
              <w:softHyphen/>
              <w:t xml:space="preserve">zioni al principio, ma mal interpretate – unanimemente stravolte per accordarsi agli ardenti desideri di tutti </w:t>
            </w:r>
            <w:r w:rsidRPr="00DE7823">
              <w:rPr>
                <w:rFonts w:eastAsia="Times New Roman"/>
                <w:lang w:val="it-IT" w:eastAsia="en-GB"/>
              </w:rPr>
              <w:noBreakHyphen/>
              <w:t>, tale fu senza dubbio l’origine della falsa notizia russa, come di tante altre.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proofErr w:type="spellStart"/>
            <w:r w:rsidRPr="00DE7823">
              <w:rPr>
                <w:rFonts w:eastAsia="Times New Roman"/>
                <w:lang w:val="fr-FR" w:eastAsia="en-GB"/>
              </w:rPr>
              <w:t>Eccomi</w:t>
            </w:r>
            <w:proofErr w:type="spellEnd"/>
            <w:r w:rsidRPr="00DE7823">
              <w:rPr>
                <w:rFonts w:eastAsia="Times New Roman"/>
                <w:lang w:val="fr-FR" w:eastAsia="en-GB"/>
              </w:rPr>
              <w:t xml:space="preserve"> </w:t>
            </w:r>
            <w:proofErr w:type="spellStart"/>
            <w:r w:rsidRPr="00DE7823">
              <w:rPr>
                <w:rFonts w:eastAsia="Times New Roman"/>
                <w:lang w:val="fr-FR" w:eastAsia="en-GB"/>
              </w:rPr>
              <w:t>infine</w:t>
            </w:r>
            <w:proofErr w:type="spellEnd"/>
            <w:r w:rsidRPr="00DE7823">
              <w:rPr>
                <w:rFonts w:eastAsia="Times New Roman"/>
                <w:lang w:val="fr-FR" w:eastAsia="en-GB"/>
              </w:rPr>
              <w:t xml:space="preserve"> allo studio di Fernand van </w:t>
            </w:r>
            <w:proofErr w:type="spellStart"/>
            <w:r w:rsidRPr="00DE7823">
              <w:rPr>
                <w:rFonts w:eastAsia="Times New Roman"/>
                <w:lang w:val="fr-FR" w:eastAsia="en-GB"/>
              </w:rPr>
              <w:t>Langenhove</w:t>
            </w:r>
            <w:proofErr w:type="spellEnd"/>
            <w:r w:rsidRPr="00DE7823">
              <w:rPr>
                <w:rFonts w:eastAsia="Times New Roman"/>
                <w:lang w:val="fr-FR" w:eastAsia="en-GB"/>
              </w:rPr>
              <w:t xml:space="preserve">: </w:t>
            </w:r>
            <w:r w:rsidRPr="00DE7823">
              <w:rPr>
                <w:rFonts w:eastAsia="Times New Roman"/>
                <w:b/>
                <w:bCs/>
                <w:lang w:val="fr-FR" w:eastAsia="en-GB"/>
              </w:rPr>
              <w:t>[174]</w:t>
            </w:r>
            <w:r w:rsidRPr="00DE7823">
              <w:rPr>
                <w:rFonts w:eastAsia="Times New Roman"/>
                <w:lang w:val="fr-FR" w:eastAsia="en-GB"/>
              </w:rPr>
              <w:t xml:space="preserve"> Com</w:t>
            </w:r>
            <w:r w:rsidRPr="00DE7823">
              <w:rPr>
                <w:rFonts w:eastAsia="Times New Roman"/>
                <w:i/>
                <w:iCs/>
                <w:lang w:val="fr-FR" w:eastAsia="en-GB"/>
              </w:rPr>
              <w:t>ment naît un cycle de légendes, Franc</w:t>
            </w:r>
            <w:r w:rsidRPr="00DE7823">
              <w:rPr>
                <w:rFonts w:eastAsia="Times New Roman"/>
                <w:i/>
                <w:iCs/>
                <w:lang w:val="fr-FR" w:eastAsia="en-GB"/>
              </w:rPr>
              <w:noBreakHyphen/>
              <w:t xml:space="preserve"> Tireurs et atrocités en Belgique</w:t>
            </w:r>
            <w:bookmarkStart w:id="23" w:name="_ftnref23"/>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"_ftn23" \o "" </w:instrText>
            </w:r>
            <w:r w:rsidRPr="00DE7823">
              <w:rPr>
                <w:rFonts w:eastAsia="Times New Roman"/>
                <w:lang w:eastAsia="en-GB"/>
              </w:rPr>
              <w:fldChar w:fldCharType="separate"/>
            </w:r>
            <w:r w:rsidRPr="00DE7823">
              <w:rPr>
                <w:rFonts w:eastAsia="Times New Roman"/>
                <w:i/>
                <w:iCs/>
                <w:color w:val="0000FF"/>
                <w:u w:val="single"/>
                <w:vertAlign w:val="superscript"/>
                <w:lang w:val="fr-FR" w:eastAsia="en-GB"/>
              </w:rPr>
              <w:t xml:space="preserve"> [22] </w:t>
            </w:r>
            <w:r w:rsidRPr="00DE7823">
              <w:rPr>
                <w:rFonts w:eastAsia="Times New Roman"/>
                <w:lang w:eastAsia="en-GB"/>
              </w:rPr>
              <w:fldChar w:fldCharType="end"/>
            </w:r>
            <w:bookmarkEnd w:id="23"/>
            <w:r w:rsidRPr="00DE7823">
              <w:rPr>
                <w:rFonts w:eastAsia="Times New Roman"/>
                <w:i/>
                <w:iCs/>
                <w:lang w:val="fr-FR" w:eastAsia="en-GB"/>
              </w:rPr>
              <w:t xml:space="preserve">. </w:t>
            </w:r>
            <w:r w:rsidRPr="00DE7823">
              <w:rPr>
                <w:rFonts w:eastAsia="Times New Roman"/>
                <w:lang w:val="it-IT" w:eastAsia="en-GB"/>
              </w:rPr>
              <w:t>Impossibile leggerlo senza emozione; in ogni tempo la rigorosità del metodo e la non comune intelligenza psicologica che ne tralu</w:t>
            </w:r>
            <w:r w:rsidRPr="00DE7823">
              <w:rPr>
                <w:rFonts w:eastAsia="Times New Roman"/>
                <w:lang w:val="it-IT" w:eastAsia="en-GB"/>
              </w:rPr>
              <w:softHyphen/>
              <w:t>ce ne avrebbero fatto opera di vaglia; ma quel che lo rende auten</w:t>
            </w:r>
            <w:r w:rsidRPr="00DE7823">
              <w:rPr>
                <w:rFonts w:eastAsia="Times New Roman"/>
                <w:lang w:val="it-IT" w:eastAsia="en-GB"/>
              </w:rPr>
              <w:softHyphen/>
              <w:t>ticamente ammirevole, è che è stato scritto nel 1917, da un belga. Se la leggenda dei franchi tiratori, invece di apparire allora come macchiata di sangue appena versato, fosse stata uno di quei vec</w:t>
            </w:r>
            <w:r w:rsidRPr="00DE7823">
              <w:rPr>
                <w:rFonts w:eastAsia="Times New Roman"/>
                <w:lang w:val="it-IT" w:eastAsia="en-GB"/>
              </w:rPr>
              <w:softHyphen/>
              <w:t xml:space="preserve">chi miti innocenti di cui sorridono gli studiosi del folklore, van </w:t>
            </w:r>
            <w:proofErr w:type="spellStart"/>
            <w:r w:rsidRPr="00DE7823">
              <w:rPr>
                <w:rFonts w:eastAsia="Times New Roman"/>
                <w:lang w:val="it-IT" w:eastAsia="en-GB"/>
              </w:rPr>
              <w:t>Langenhove</w:t>
            </w:r>
            <w:proofErr w:type="spellEnd"/>
            <w:r w:rsidRPr="00DE7823">
              <w:rPr>
                <w:rFonts w:eastAsia="Times New Roman"/>
                <w:lang w:val="it-IT" w:eastAsia="en-GB"/>
              </w:rPr>
              <w:t xml:space="preserve"> non avrebbe potuto parlarne con più onestà e più cal</w:t>
            </w:r>
            <w:r w:rsidRPr="00DE7823">
              <w:rPr>
                <w:rFonts w:eastAsia="Times New Roman"/>
                <w:lang w:val="it-IT" w:eastAsia="en-GB"/>
              </w:rPr>
              <w:softHyphen/>
              <w:t>ma. La profonda buona fede che ispira questo libricino non gli ha soltanto conferito, nel momento in cui è stato scritto, una forza persuasiva che l’arte oratoria più sofisticata non avrebbe potuto eguagliare; ma lo ha innalzato al di sopra delle circostanze in cui è nato; fra i lavori di psicologia collettiva, esso si colloca al primis</w:t>
            </w:r>
            <w:r w:rsidRPr="00DE7823">
              <w:rPr>
                <w:rFonts w:eastAsia="Times New Roman"/>
                <w:lang w:val="it-IT" w:eastAsia="en-GB"/>
              </w:rPr>
              <w:softHyphen/>
              <w:t>simo posto.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Van </w:t>
            </w:r>
            <w:proofErr w:type="spellStart"/>
            <w:r w:rsidRPr="00DE7823">
              <w:rPr>
                <w:rFonts w:eastAsia="Times New Roman"/>
                <w:lang w:val="it-IT" w:eastAsia="en-GB"/>
              </w:rPr>
              <w:t>Langenhove</w:t>
            </w:r>
            <w:proofErr w:type="spellEnd"/>
            <w:r w:rsidRPr="00DE7823">
              <w:rPr>
                <w:rFonts w:eastAsia="Times New Roman"/>
                <w:lang w:val="it-IT" w:eastAsia="en-GB"/>
              </w:rPr>
              <w:t xml:space="preserve"> non ha voluto consultare altro che fonti te</w:t>
            </w:r>
            <w:r w:rsidRPr="00DE7823">
              <w:rPr>
                <w:rFonts w:eastAsia="Times New Roman"/>
                <w:lang w:val="it-IT" w:eastAsia="en-GB"/>
              </w:rPr>
              <w:softHyphen/>
              <w:t>desche: testimonianze di soldati, articoli di stampa, rapporti uffi</w:t>
            </w:r>
            <w:r w:rsidRPr="00DE7823">
              <w:rPr>
                <w:rFonts w:eastAsia="Times New Roman"/>
                <w:lang w:val="it-IT" w:eastAsia="en-GB"/>
              </w:rPr>
              <w:softHyphen/>
              <w:t>ciali. La maggior parte di questi testi era già stata raccolta prima di lui, nella stessa Germania. Fin dai primi scontri, allorché si pro</w:t>
            </w:r>
            <w:r w:rsidRPr="00DE7823">
              <w:rPr>
                <w:rFonts w:eastAsia="Times New Roman"/>
                <w:lang w:val="it-IT" w:eastAsia="en-GB"/>
              </w:rPr>
              <w:softHyphen/>
              <w:t>pagarono fra le truppe assalitrici e nelle retrovie questi racconti atroci, che, secondo la dura espressione dell’ “</w:t>
            </w:r>
            <w:proofErr w:type="spellStart"/>
            <w:r w:rsidRPr="00DE7823">
              <w:rPr>
                <w:rFonts w:eastAsia="Times New Roman"/>
                <w:lang w:val="it-IT" w:eastAsia="en-GB"/>
              </w:rPr>
              <w:t>Hannoversche</w:t>
            </w:r>
            <w:proofErr w:type="spellEnd"/>
            <w:r w:rsidRPr="00DE7823">
              <w:rPr>
                <w:rFonts w:eastAsia="Times New Roman"/>
                <w:lang w:val="it-IT" w:eastAsia="en-GB"/>
              </w:rPr>
              <w:t xml:space="preserve"> </w:t>
            </w:r>
            <w:proofErr w:type="spellStart"/>
            <w:r w:rsidRPr="00DE7823">
              <w:rPr>
                <w:rFonts w:eastAsia="Times New Roman"/>
                <w:lang w:val="it-IT" w:eastAsia="en-GB"/>
              </w:rPr>
              <w:t>Cou</w:t>
            </w:r>
            <w:r w:rsidRPr="00DE7823">
              <w:rPr>
                <w:rFonts w:eastAsia="Times New Roman"/>
                <w:lang w:val="it-IT" w:eastAsia="en-GB"/>
              </w:rPr>
              <w:softHyphen/>
              <w:t>rier</w:t>
            </w:r>
            <w:proofErr w:type="spellEnd"/>
            <w:r w:rsidRPr="00DE7823">
              <w:rPr>
                <w:rFonts w:eastAsia="Times New Roman"/>
                <w:lang w:val="it-IT" w:eastAsia="en-GB"/>
              </w:rPr>
              <w:t>”, facevano apparire «i Belgi d’entrambi i sessi come belve as</w:t>
            </w:r>
            <w:r w:rsidRPr="00DE7823">
              <w:rPr>
                <w:rFonts w:eastAsia="Times New Roman"/>
                <w:lang w:val="it-IT" w:eastAsia="en-GB"/>
              </w:rPr>
              <w:softHyphen/>
              <w:t>setate di sangue», in questa discordante sinfonia di chiacchiere e di imposture si poté notare che un tema si delineava, nell’insieme, con un tratto più netto: alla testa delle spie, dei franchi tiratori, dei massacratori di feriti, delle incendiarie, l’immaginazione dei soldati poneva i preti. 1 cattolici tedeschi si turbarono; questa leg</w:t>
            </w:r>
            <w:r w:rsidRPr="00DE7823">
              <w:rPr>
                <w:rFonts w:eastAsia="Times New Roman"/>
                <w:lang w:val="it-IT" w:eastAsia="en-GB"/>
              </w:rPr>
              <w:softHyphen/>
              <w:t xml:space="preserve">genda anticlericale che minacciava di sollevare contro di loro, nel loro stesso paese, odi tremendi, non poteva lasciarli indifferenti Di qui, inchieste come quelle che condusse l’ufficio </w:t>
            </w:r>
            <w:r w:rsidRPr="00DE7823">
              <w:rPr>
                <w:rFonts w:eastAsia="Times New Roman"/>
                <w:i/>
                <w:iCs/>
                <w:lang w:val="it-IT" w:eastAsia="en-GB"/>
              </w:rPr>
              <w:t>Pax</w:t>
            </w:r>
            <w:r w:rsidRPr="00DE7823">
              <w:rPr>
                <w:rFonts w:eastAsia="Times New Roman"/>
                <w:lang w:val="it-IT" w:eastAsia="en-GB"/>
              </w:rPr>
              <w:t xml:space="preserve"> di Colo</w:t>
            </w:r>
            <w:r w:rsidRPr="00DE7823">
              <w:rPr>
                <w:rFonts w:eastAsia="Times New Roman"/>
                <w:lang w:val="it-IT" w:eastAsia="en-GB"/>
              </w:rPr>
              <w:softHyphen/>
              <w:t xml:space="preserve">nia, e il libro d’un gesuita, già noto per analoghe opere storiche, il padre </w:t>
            </w:r>
            <w:proofErr w:type="spellStart"/>
            <w:r w:rsidRPr="00DE7823">
              <w:rPr>
                <w:rFonts w:eastAsia="Times New Roman"/>
                <w:lang w:val="it-IT" w:eastAsia="en-GB"/>
              </w:rPr>
              <w:t>Duhr</w:t>
            </w:r>
            <w:proofErr w:type="spellEnd"/>
            <w:r w:rsidRPr="00DE7823">
              <w:rPr>
                <w:rFonts w:eastAsia="Times New Roman"/>
                <w:lang w:val="it-IT" w:eastAsia="en-GB"/>
              </w:rPr>
              <w:t xml:space="preserve">: </w:t>
            </w:r>
            <w:proofErr w:type="spellStart"/>
            <w:r w:rsidRPr="00DE7823">
              <w:rPr>
                <w:rFonts w:eastAsia="Times New Roman"/>
                <w:i/>
                <w:iCs/>
                <w:lang w:val="it-IT" w:eastAsia="en-GB"/>
              </w:rPr>
              <w:t>Der</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Lügengeist</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im</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Volkskrieg</w:t>
            </w:r>
            <w:proofErr w:type="spellEnd"/>
            <w:r w:rsidRPr="00DE7823">
              <w:rPr>
                <w:rFonts w:eastAsia="Times New Roman"/>
                <w:i/>
                <w:iCs/>
                <w:lang w:val="it-IT" w:eastAsia="en-GB"/>
              </w:rPr>
              <w:t xml:space="preserve">. </w:t>
            </w:r>
            <w:r w:rsidRPr="00DE7823">
              <w:rPr>
                <w:rFonts w:eastAsia="Times New Roman"/>
                <w:lang w:val="it-IT" w:eastAsia="en-GB"/>
              </w:rPr>
              <w:t>L’amore per la verità assoluta non ispirava questi lavori: che la popolazione belga in mas</w:t>
            </w:r>
            <w:r w:rsidRPr="00DE7823">
              <w:rPr>
                <w:rFonts w:eastAsia="Times New Roman"/>
                <w:lang w:val="it-IT" w:eastAsia="en-GB"/>
              </w:rPr>
              <w:softHyphen/>
              <w:t>sa fosse colpevole oppure ingiustamente calunniata, la questione non era questa; bastava soltanto che il clero fosse riconosciuto in</w:t>
            </w:r>
            <w:r w:rsidRPr="00DE7823">
              <w:rPr>
                <w:rFonts w:eastAsia="Times New Roman"/>
                <w:lang w:val="it-IT" w:eastAsia="en-GB"/>
              </w:rPr>
              <w:softHyphen/>
              <w:t xml:space="preserve">nocente; una volta vendicato l’onore dei preti, nulla più importava </w:t>
            </w:r>
            <w:r w:rsidRPr="00DE7823">
              <w:rPr>
                <w:rFonts w:eastAsia="Times New Roman"/>
                <w:b/>
                <w:bCs/>
                <w:lang w:val="it-IT" w:eastAsia="en-GB"/>
              </w:rPr>
              <w:t>[175]</w:t>
            </w:r>
            <w:r w:rsidRPr="00DE7823">
              <w:rPr>
                <w:rFonts w:eastAsia="Times New Roman"/>
                <w:lang w:val="it-IT" w:eastAsia="en-GB"/>
              </w:rPr>
              <w:t>. Ma in un ciclo d’errori tutto è collegato; levarne una pietra, si</w:t>
            </w:r>
            <w:r w:rsidRPr="00DE7823">
              <w:rPr>
                <w:rFonts w:eastAsia="Times New Roman"/>
                <w:lang w:val="it-IT" w:eastAsia="en-GB"/>
              </w:rPr>
              <w:softHyphen/>
              <w:t xml:space="preserve">gnifica far crollare tutto l’edificio. Van </w:t>
            </w:r>
            <w:proofErr w:type="spellStart"/>
            <w:r w:rsidRPr="00DE7823">
              <w:rPr>
                <w:rFonts w:eastAsia="Times New Roman"/>
                <w:lang w:val="it-IT" w:eastAsia="en-GB"/>
              </w:rPr>
              <w:t>Langenhove</w:t>
            </w:r>
            <w:proofErr w:type="spellEnd"/>
            <w:r w:rsidRPr="00DE7823">
              <w:rPr>
                <w:rFonts w:eastAsia="Times New Roman"/>
                <w:lang w:val="it-IT" w:eastAsia="en-GB"/>
              </w:rPr>
              <w:t xml:space="preserve"> ha preso dal</w:t>
            </w:r>
            <w:r w:rsidRPr="00DE7823">
              <w:rPr>
                <w:rFonts w:eastAsia="Times New Roman"/>
                <w:lang w:val="it-IT" w:eastAsia="en-GB"/>
              </w:rPr>
              <w:softHyphen/>
              <w:t>le mani degli apologisti tedeschi i documenti ch’essi avevano rac</w:t>
            </w:r>
            <w:r w:rsidRPr="00DE7823">
              <w:rPr>
                <w:rFonts w:eastAsia="Times New Roman"/>
                <w:lang w:val="it-IT" w:eastAsia="en-GB"/>
              </w:rPr>
              <w:softHyphen/>
              <w:t>colto e che nel loro intento non dovevano servire che interessi strettamente confessionali; egli li ha utilizzati per un disegno più vasto. Classificandoli con metodo, sforzandosi di rintracciarne le filiazioni, sottoponendoli, in una parola, alle regole d’una sagace critica, ha saputo gettare, grazie a essi, una viva luce su tutto l’in</w:t>
            </w:r>
            <w:r w:rsidRPr="00DE7823">
              <w:rPr>
                <w:rFonts w:eastAsia="Times New Roman"/>
                <w:lang w:val="it-IT" w:eastAsia="en-GB"/>
              </w:rPr>
              <w:softHyphen/>
              <w:t>sieme di leggende che si proponeva di studiare.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lastRenderedPageBreak/>
              <w:t>Un libro simile, la cui forza sta tutta nella precisione dello stru</w:t>
            </w:r>
            <w:r w:rsidRPr="00DE7823">
              <w:rPr>
                <w:rFonts w:eastAsia="Times New Roman"/>
                <w:lang w:val="it-IT" w:eastAsia="en-GB"/>
              </w:rPr>
              <w:softHyphen/>
              <w:t>mento critico e nella finezza delle analisi, non si lascia riassume</w:t>
            </w:r>
            <w:r w:rsidRPr="00DE7823">
              <w:rPr>
                <w:rFonts w:eastAsia="Times New Roman"/>
                <w:lang w:val="it-IT" w:eastAsia="en-GB"/>
              </w:rPr>
              <w:softHyphen/>
              <w:t>re. Ma si può tentare di evidenziarne i risultati principali, che so</w:t>
            </w:r>
            <w:r w:rsidRPr="00DE7823">
              <w:rPr>
                <w:rFonts w:eastAsia="Times New Roman"/>
                <w:lang w:val="it-IT" w:eastAsia="en-GB"/>
              </w:rPr>
              <w:softHyphen/>
              <w:t>no d’una portata molto generale. Quando si raffrontano le molte</w:t>
            </w:r>
            <w:r w:rsidRPr="00DE7823">
              <w:rPr>
                <w:rFonts w:eastAsia="Times New Roman"/>
                <w:lang w:val="it-IT" w:eastAsia="en-GB"/>
              </w:rPr>
              <w:softHyphen/>
              <w:t xml:space="preserve">plici immagini proposte da van </w:t>
            </w:r>
            <w:proofErr w:type="spellStart"/>
            <w:r w:rsidRPr="00DE7823">
              <w:rPr>
                <w:rFonts w:eastAsia="Times New Roman"/>
                <w:lang w:val="it-IT" w:eastAsia="en-GB"/>
              </w:rPr>
              <w:t>Langenhove</w:t>
            </w:r>
            <w:proofErr w:type="spellEnd"/>
            <w:r w:rsidRPr="00DE7823">
              <w:rPr>
                <w:rFonts w:eastAsia="Times New Roman"/>
                <w:lang w:val="it-IT" w:eastAsia="en-GB"/>
              </w:rPr>
              <w:t>, si vede comparire, poiché i loro lineamenti fondamentali si sovrappongono, come un disegno schematico della falsa notizia di «atrocità»; riprodurre questo schema, è ciò che qui vorrei tentare. Beninteso, mi riferi</w:t>
            </w:r>
            <w:r w:rsidRPr="00DE7823">
              <w:rPr>
                <w:rFonts w:eastAsia="Times New Roman"/>
                <w:lang w:val="it-IT" w:eastAsia="en-GB"/>
              </w:rPr>
              <w:softHyphen/>
              <w:t>sco solo alla falsa notizia sincera; nel ciclo, semplici menzogne han</w:t>
            </w:r>
            <w:r w:rsidRPr="00DE7823">
              <w:rPr>
                <w:rFonts w:eastAsia="Times New Roman"/>
                <w:lang w:val="it-IT" w:eastAsia="en-GB"/>
              </w:rPr>
              <w:softHyphen/>
              <w:t>no senza dubbio trovato il loro spazio; ma l’impostura cosciente di sé non presenta, agli occhi dello storico o dello psicologo, nulla di molto curioso</w:t>
            </w:r>
            <w:bookmarkStart w:id="24" w:name="_ftnref24"/>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[23] </w:t>
            </w:r>
            <w:r w:rsidRPr="00DE7823">
              <w:rPr>
                <w:rFonts w:eastAsia="Times New Roman"/>
                <w:lang w:eastAsia="en-GB"/>
              </w:rPr>
              <w:fldChar w:fldCharType="end"/>
            </w:r>
            <w:bookmarkEnd w:id="24"/>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All’origine, c’imbattiamo in uno stato d’animo collettivo. Il soldato tedesco che entra in Belgio appena cominciata la guerra, e stato di colpo strappato ai suoi campi, alla sua fabbrica, alla sua famiglia, o per lo meno alla vita regolata della caserma; da questo </w:t>
            </w:r>
            <w:r w:rsidRPr="00DE7823">
              <w:rPr>
                <w:rFonts w:eastAsia="Times New Roman"/>
                <w:b/>
                <w:bCs/>
                <w:lang w:val="it-IT" w:eastAsia="en-GB"/>
              </w:rPr>
              <w:t>[176]</w:t>
            </w:r>
            <w:r w:rsidRPr="00DE7823">
              <w:rPr>
                <w:rFonts w:eastAsia="Times New Roman"/>
                <w:lang w:val="it-IT" w:eastAsia="en-GB"/>
              </w:rPr>
              <w:t xml:space="preserve"> spaesamento improvviso, da questa brusca lacerazione dei legami sociali essenziali nasce un grande turbamento morale. Le marce, i cattivi alloggiamenti, le notti senza sonno affaticano all’estremo i corpi, che non hanno ancora avuto il tempo di assuefarsi a queste dure prove. Combattenti novelli, gli invasori sono ossessionati da terrori tanto più forti in quanto rimangono necessariamente ab</w:t>
            </w:r>
            <w:r w:rsidRPr="00DE7823">
              <w:rPr>
                <w:rFonts w:eastAsia="Times New Roman"/>
                <w:lang w:val="it-IT" w:eastAsia="en-GB"/>
              </w:rPr>
              <w:softHyphen/>
              <w:t>bastanza vaghi; «i nervi sono tesi, le fantasie sovreccitate, il sen</w:t>
            </w:r>
            <w:r w:rsidRPr="00DE7823">
              <w:rPr>
                <w:rFonts w:eastAsia="Times New Roman"/>
                <w:lang w:val="it-IT" w:eastAsia="en-GB"/>
              </w:rPr>
              <w:softHyphen/>
              <w:t>so della realtà scosso»</w:t>
            </w:r>
            <w:bookmarkStart w:id="25" w:name="_ftnref25"/>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[24] </w:t>
            </w:r>
            <w:r w:rsidRPr="00DE7823">
              <w:rPr>
                <w:rFonts w:eastAsia="Times New Roman"/>
                <w:lang w:eastAsia="en-GB"/>
              </w:rPr>
              <w:fldChar w:fldCharType="end"/>
            </w:r>
            <w:bookmarkEnd w:id="25"/>
            <w:r w:rsidRPr="00DE7823">
              <w:rPr>
                <w:rFonts w:eastAsia="Times New Roman"/>
                <w:lang w:val="it-IT" w:eastAsia="en-GB"/>
              </w:rPr>
              <w:t>. Ora, questi uomini sono stati nutriti di dicerie relative alla guerra del 1870; fin dall’infanzia si sono loro ripetute senza tregua le atroci prodezze attribuite ai franchi tira</w:t>
            </w:r>
            <w:r w:rsidRPr="00DE7823">
              <w:rPr>
                <w:rFonts w:eastAsia="Times New Roman"/>
                <w:lang w:val="it-IT" w:eastAsia="en-GB"/>
              </w:rPr>
              <w:softHyphen/>
              <w:t>tori francesi; queste voci sono state diffuse dai romanzi e dalle im</w:t>
            </w:r>
            <w:r w:rsidRPr="00DE7823">
              <w:rPr>
                <w:rFonts w:eastAsia="Times New Roman"/>
                <w:lang w:val="it-IT" w:eastAsia="en-GB"/>
              </w:rPr>
              <w:softHyphen/>
              <w:t>magini; opere militari hanno loro conferito una specie di garanzia ufficiale; più d’un manuale che i graduati hanno nello zaino inse</w:t>
            </w:r>
            <w:r w:rsidRPr="00DE7823">
              <w:rPr>
                <w:rFonts w:eastAsia="Times New Roman"/>
                <w:lang w:val="it-IT" w:eastAsia="en-GB"/>
              </w:rPr>
              <w:softHyphen/>
              <w:t>gna come ci si deve comportare nei confronti dei civili ribelli; dun</w:t>
            </w:r>
            <w:r w:rsidRPr="00DE7823">
              <w:rPr>
                <w:rFonts w:eastAsia="Times New Roman"/>
                <w:lang w:val="it-IT" w:eastAsia="en-GB"/>
              </w:rPr>
              <w:softHyphen/>
              <w:t>que ve ne saranno. La resistenza delle truppe belghe, l’ostilità del</w:t>
            </w:r>
            <w:r w:rsidRPr="00DE7823">
              <w:rPr>
                <w:rFonts w:eastAsia="Times New Roman"/>
                <w:lang w:val="it-IT" w:eastAsia="en-GB"/>
              </w:rPr>
              <w:softHyphen/>
              <w:t>la popolazione belga stupiscono nel profondo il Tedesco medio; credeva di fare la guerra solo ai Francesi; nella maggior parte dei casi non è a conoscenza della risposta del governo di Bruxelles all’ultimatum del 2</w:t>
            </w:r>
            <w:r w:rsidRPr="00DE7823">
              <w:rPr>
                <w:rFonts w:eastAsia="Times New Roman"/>
                <w:i/>
                <w:iCs/>
                <w:lang w:val="it-IT" w:eastAsia="en-GB"/>
              </w:rPr>
              <w:t xml:space="preserve"> </w:t>
            </w:r>
            <w:r w:rsidRPr="00DE7823">
              <w:rPr>
                <w:rFonts w:eastAsia="Times New Roman"/>
                <w:lang w:val="it-IT" w:eastAsia="en-GB"/>
              </w:rPr>
              <w:t>agosto; se la conosce non la capisce; la sua sor</w:t>
            </w:r>
            <w:r w:rsidRPr="00DE7823">
              <w:rPr>
                <w:rFonts w:eastAsia="Times New Roman"/>
                <w:lang w:val="it-IT" w:eastAsia="en-GB"/>
              </w:rPr>
              <w:softHyphen/>
              <w:t>presa si muta facilmente in indignazione; crede volentieri capace di tutto il popolo che osa drizzarsi contro la nazione eletta. Ag</w:t>
            </w:r>
            <w:r w:rsidRPr="00DE7823">
              <w:rPr>
                <w:rFonts w:eastAsia="Times New Roman"/>
                <w:lang w:val="it-IT" w:eastAsia="en-GB"/>
              </w:rPr>
              <w:softHyphen/>
              <w:t>giungete infine che negli spiriti si prolungano, allo stato di ricor</w:t>
            </w:r>
            <w:r w:rsidRPr="00DE7823">
              <w:rPr>
                <w:rFonts w:eastAsia="Times New Roman"/>
                <w:lang w:val="it-IT" w:eastAsia="en-GB"/>
              </w:rPr>
              <w:softHyphen/>
              <w:t>di inconsapevoli, una folla di vecchi motivi letterari – tutti questi motivi che l’umana fantasia, in fondo assai povera, rimugina in</w:t>
            </w:r>
            <w:r w:rsidRPr="00DE7823">
              <w:rPr>
                <w:rFonts w:eastAsia="Times New Roman"/>
                <w:lang w:val="it-IT" w:eastAsia="en-GB"/>
              </w:rPr>
              <w:softHyphen/>
              <w:t>cessantemente dall’aurora dei tempi: storie di tradimenti, d’avve</w:t>
            </w:r>
            <w:r w:rsidRPr="00DE7823">
              <w:rPr>
                <w:rFonts w:eastAsia="Times New Roman"/>
                <w:lang w:val="it-IT" w:eastAsia="en-GB"/>
              </w:rPr>
              <w:softHyphen/>
              <w:t>lenamenti, di mutilazioni, di donne che strappano gli occhi ai guer</w:t>
            </w:r>
            <w:r w:rsidRPr="00DE7823">
              <w:rPr>
                <w:rFonts w:eastAsia="Times New Roman"/>
                <w:lang w:val="it-IT" w:eastAsia="en-GB"/>
              </w:rPr>
              <w:softHyphen/>
              <w:t>rieri feriti, che un tempo aedi e trovatori cantavano, che oggi il ro</w:t>
            </w:r>
            <w:r w:rsidRPr="00DE7823">
              <w:rPr>
                <w:rFonts w:eastAsia="Times New Roman"/>
                <w:lang w:val="it-IT" w:eastAsia="en-GB"/>
              </w:rPr>
              <w:softHyphen/>
              <w:t>manzo d’appendice e il cinema popolarizzano. Tali sono le di</w:t>
            </w:r>
            <w:r w:rsidRPr="00DE7823">
              <w:rPr>
                <w:rFonts w:eastAsia="Times New Roman"/>
                <w:lang w:val="it-IT" w:eastAsia="en-GB"/>
              </w:rPr>
              <w:softHyphen/>
              <w:t>sposizioni emotive e le rappresentazioni intellettuali che prepara</w:t>
            </w:r>
            <w:r w:rsidRPr="00DE7823">
              <w:rPr>
                <w:rFonts w:eastAsia="Times New Roman"/>
                <w:lang w:val="it-IT" w:eastAsia="en-GB"/>
              </w:rPr>
              <w:softHyphen/>
              <w:t>no la formazione leggendaria; tale è la materia tradizionale che for</w:t>
            </w:r>
            <w:r w:rsidRPr="00DE7823">
              <w:rPr>
                <w:rFonts w:eastAsia="Times New Roman"/>
                <w:lang w:val="it-IT" w:eastAsia="en-GB"/>
              </w:rPr>
              <w:softHyphen/>
              <w:t>nirà i suoi elementi alla leggenda.</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Perché la leggenda nasca, sarà ormai sufficiente un avveni</w:t>
            </w:r>
            <w:r w:rsidRPr="00DE7823">
              <w:rPr>
                <w:rFonts w:eastAsia="Times New Roman"/>
                <w:lang w:val="it-IT" w:eastAsia="en-GB"/>
              </w:rPr>
              <w:softHyphen/>
              <w:t>mento fortuito: una percezione inesatta, o meglio ancora una per</w:t>
            </w:r>
            <w:r w:rsidRPr="00DE7823">
              <w:rPr>
                <w:rFonts w:eastAsia="Times New Roman"/>
                <w:lang w:val="it-IT" w:eastAsia="en-GB"/>
              </w:rPr>
              <w:softHyphen/>
              <w:t xml:space="preserve">cezione inesattamente interpretata. Ecco, fra molti, un esempio </w:t>
            </w:r>
            <w:r w:rsidRPr="00DE7823">
              <w:rPr>
                <w:rFonts w:eastAsia="Times New Roman"/>
                <w:b/>
                <w:bCs/>
                <w:lang w:val="it-IT" w:eastAsia="en-GB"/>
              </w:rPr>
              <w:t>[177]</w:t>
            </w:r>
            <w:r w:rsidRPr="00DE7823">
              <w:rPr>
                <w:rFonts w:eastAsia="Times New Roman"/>
                <w:lang w:val="it-IT" w:eastAsia="en-GB"/>
              </w:rPr>
              <w:t xml:space="preserve"> caratteristico</w:t>
            </w:r>
            <w:bookmarkStart w:id="26" w:name="_ftnref26"/>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[25] </w:t>
            </w:r>
            <w:r w:rsidRPr="00DE7823">
              <w:rPr>
                <w:rFonts w:eastAsia="Times New Roman"/>
                <w:lang w:eastAsia="en-GB"/>
              </w:rPr>
              <w:fldChar w:fldCharType="end"/>
            </w:r>
            <w:bookmarkEnd w:id="26"/>
            <w:r w:rsidRPr="00DE7823">
              <w:rPr>
                <w:rFonts w:eastAsia="Times New Roman"/>
                <w:lang w:val="it-IT" w:eastAsia="en-GB"/>
              </w:rPr>
              <w:t>. “Strette aperture, chiuse mediante placche mobi</w:t>
            </w:r>
            <w:r w:rsidRPr="00DE7823">
              <w:rPr>
                <w:rFonts w:eastAsia="Times New Roman"/>
                <w:lang w:val="it-IT" w:eastAsia="en-GB"/>
              </w:rPr>
              <w:softHyphen/>
              <w:t>li in metallo, sono praticate nella maggior parte delle facciate del</w:t>
            </w:r>
            <w:r w:rsidRPr="00DE7823">
              <w:rPr>
                <w:rFonts w:eastAsia="Times New Roman"/>
                <w:lang w:val="it-IT" w:eastAsia="en-GB"/>
              </w:rPr>
              <w:softHyphen/>
              <w:t>le case in Belgio”. Si tratta “di fori della muratura, destinati a fis</w:t>
            </w:r>
            <w:r w:rsidRPr="00DE7823">
              <w:rPr>
                <w:rFonts w:eastAsia="Times New Roman"/>
                <w:lang w:val="it-IT" w:eastAsia="en-GB"/>
              </w:rPr>
              <w:softHyphen/>
              <w:t>sare le impalcature per gli stuccatori o per i decoratori delle fac</w:t>
            </w:r>
            <w:r w:rsidRPr="00DE7823">
              <w:rPr>
                <w:rFonts w:eastAsia="Times New Roman"/>
                <w:lang w:val="it-IT" w:eastAsia="en-GB"/>
              </w:rPr>
              <w:softHyphen/>
              <w:t>ciate”, corrispondenti al dispositivo di ganci che, in altre regioni, svolge la stessa funzione. Questa consuetudine edilizia è, pare, ti</w:t>
            </w:r>
            <w:r w:rsidRPr="00DE7823">
              <w:rPr>
                <w:rFonts w:eastAsia="Times New Roman"/>
                <w:lang w:val="it-IT" w:eastAsia="en-GB"/>
              </w:rPr>
              <w:softHyphen/>
              <w:t>pica del Belgio; o per lo meno è estranea alla Germania. Il solda</w:t>
            </w:r>
            <w:r w:rsidRPr="00DE7823">
              <w:rPr>
                <w:rFonts w:eastAsia="Times New Roman"/>
                <w:lang w:val="it-IT" w:eastAsia="en-GB"/>
              </w:rPr>
              <w:softHyphen/>
              <w:t>to tedesco nota le aperture; non ne comprende la ragion d’essere; cerca una spiegazione. «Ora, egli vive fra i fantasmi dei franchi ti</w:t>
            </w:r>
            <w:r w:rsidRPr="00DE7823">
              <w:rPr>
                <w:rFonts w:eastAsia="Times New Roman"/>
                <w:lang w:val="it-IT" w:eastAsia="en-GB"/>
              </w:rPr>
              <w:softHyphen/>
              <w:t xml:space="preserve">ratori. Quale spiegazione </w:t>
            </w:r>
            <w:r w:rsidRPr="00DE7823">
              <w:rPr>
                <w:rFonts w:eastAsia="Times New Roman"/>
                <w:lang w:val="it-IT" w:eastAsia="en-GB"/>
              </w:rPr>
              <w:lastRenderedPageBreak/>
              <w:t>immaginerebbe, che non gli sia suggeri</w:t>
            </w:r>
            <w:r w:rsidRPr="00DE7823">
              <w:rPr>
                <w:rFonts w:eastAsia="Times New Roman"/>
                <w:lang w:val="it-IT" w:eastAsia="en-GB"/>
              </w:rPr>
              <w:softHyphen/>
              <w:t>ta da questa idea fissa?” Gli occhi misteriosi che forano la faccia</w:t>
            </w:r>
            <w:r w:rsidRPr="00DE7823">
              <w:rPr>
                <w:rFonts w:eastAsia="Times New Roman"/>
                <w:lang w:val="it-IT" w:eastAsia="en-GB"/>
              </w:rPr>
              <w:softHyphen/>
              <w:t>ta di tante case sono delle feritoie. I Belgi, attrezzandosi da lunga data per una guerra di guerriglia e d’imboscate, le hanno fatte pra</w:t>
            </w:r>
            <w:r w:rsidRPr="00DE7823">
              <w:rPr>
                <w:rFonts w:eastAsia="Times New Roman"/>
                <w:lang w:val="it-IT" w:eastAsia="en-GB"/>
              </w:rPr>
              <w:softHyphen/>
              <w:t>ticare, come dice una brochure messa in vendita, ahimè!, a soste</w:t>
            </w:r>
            <w:r w:rsidRPr="00DE7823">
              <w:rPr>
                <w:rFonts w:eastAsia="Times New Roman"/>
                <w:lang w:val="it-IT" w:eastAsia="en-GB"/>
              </w:rPr>
              <w:softHyphen/>
              <w:t>gno della Croce Rossa, da “tecnici specialisti»: questo popolo non è solo omicida, ma ha premeditato gli assassini. Così un’innocen</w:t>
            </w:r>
            <w:r w:rsidRPr="00DE7823">
              <w:rPr>
                <w:rFonts w:eastAsia="Times New Roman"/>
                <w:lang w:val="it-IT" w:eastAsia="en-GB"/>
              </w:rPr>
              <w:softHyphen/>
              <w:t>te particolarità architettonica passa per la prova d’un crimine sa</w:t>
            </w:r>
            <w:r w:rsidRPr="00DE7823">
              <w:rPr>
                <w:rFonts w:eastAsia="Times New Roman"/>
                <w:lang w:val="it-IT" w:eastAsia="en-GB"/>
              </w:rPr>
              <w:softHyphen/>
              <w:t>pientemente maturato. Supponiamo adesso che in un villaggio co</w:t>
            </w:r>
            <w:r w:rsidRPr="00DE7823">
              <w:rPr>
                <w:rFonts w:eastAsia="Times New Roman"/>
                <w:lang w:val="it-IT" w:eastAsia="en-GB"/>
              </w:rPr>
              <w:softHyphen/>
              <w:t>struito in tal modo partano, non si sa da dove, alcune pallottole vaganti. Come non pensare che siano state tirate attraverso le “fe</w:t>
            </w:r>
            <w:r w:rsidRPr="00DE7823">
              <w:rPr>
                <w:rFonts w:eastAsia="Times New Roman"/>
                <w:lang w:val="it-IT" w:eastAsia="en-GB"/>
              </w:rPr>
              <w:softHyphen/>
              <w:t>ritoie” ? Senza dubbio lo si pensò in molti casi; e le truppe fecero prontamente giustizia delle case traditrici e dei loro abitanti</w:t>
            </w:r>
            <w:bookmarkStart w:id="27" w:name="_ftnref27"/>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[26] </w:t>
            </w:r>
            <w:r w:rsidRPr="00DE7823">
              <w:rPr>
                <w:rFonts w:eastAsia="Times New Roman"/>
                <w:lang w:eastAsia="en-GB"/>
              </w:rPr>
              <w:fldChar w:fldCharType="end"/>
            </w:r>
            <w:bookmarkEnd w:id="27"/>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Altre congetture della stessa forza misero in moto rappresaglie altrettanto ben fondate. Ora (è un punto che pare esser sfuggito a van </w:t>
            </w:r>
            <w:proofErr w:type="spellStart"/>
            <w:r w:rsidRPr="00DE7823">
              <w:rPr>
                <w:rFonts w:eastAsia="Times New Roman"/>
                <w:lang w:val="it-IT" w:eastAsia="en-GB"/>
              </w:rPr>
              <w:t>Langenhove</w:t>
            </w:r>
            <w:proofErr w:type="spellEnd"/>
            <w:r w:rsidRPr="00DE7823">
              <w:rPr>
                <w:rFonts w:eastAsia="Times New Roman"/>
                <w:lang w:val="it-IT" w:eastAsia="en-GB"/>
              </w:rPr>
              <w:t>) dal momento in cui l’errore aveva fatto versare sangue, esso era definitivamente convalidato. Degli uomini ani</w:t>
            </w:r>
            <w:r w:rsidRPr="00DE7823">
              <w:rPr>
                <w:rFonts w:eastAsia="Times New Roman"/>
                <w:lang w:val="it-IT" w:eastAsia="en-GB"/>
              </w:rPr>
              <w:softHyphen/>
              <w:t>mati da una collera cieca e brutale, ma sincera, avevano incendia</w:t>
            </w:r>
            <w:r w:rsidRPr="00DE7823">
              <w:rPr>
                <w:rFonts w:eastAsia="Times New Roman"/>
                <w:lang w:val="it-IT" w:eastAsia="en-GB"/>
              </w:rPr>
              <w:softHyphen/>
              <w:t>to e fucilato; ormai era per loro essenziale tener salda una creden</w:t>
            </w:r>
            <w:r w:rsidRPr="00DE7823">
              <w:rPr>
                <w:rFonts w:eastAsia="Times New Roman"/>
                <w:lang w:val="it-IT" w:eastAsia="en-GB"/>
              </w:rPr>
              <w:softHyphen/>
              <w:t>za assolutamente inossidabile nell’esistenza di “atrocità”, le qua</w:t>
            </w:r>
            <w:r w:rsidRPr="00DE7823">
              <w:rPr>
                <w:rFonts w:eastAsia="Times New Roman"/>
                <w:lang w:val="it-IT" w:eastAsia="en-GB"/>
              </w:rPr>
              <w:softHyphen/>
              <w:t>li soltanto potevano dare al loro furore una apparenza equanime; e permesso supporre che la maggior parte fra loro avrebbero sus</w:t>
            </w:r>
            <w:r w:rsidRPr="00DE7823">
              <w:rPr>
                <w:rFonts w:eastAsia="Times New Roman"/>
                <w:lang w:val="it-IT" w:eastAsia="en-GB"/>
              </w:rPr>
              <w:softHyphen/>
              <w:t>sultato per l’orrore se avessero dovuto riconoscere l’assurdità profonda dei terrori panici, che li avevano spinti a commettere tante azioni raccapriccianti; ma mai costoro riconobbero nulla di simile. Ancor oggi la Germania nella sua gran maggioranza è pro</w:t>
            </w:r>
            <w:r w:rsidRPr="00DE7823">
              <w:rPr>
                <w:rFonts w:eastAsia="Times New Roman"/>
                <w:lang w:val="it-IT" w:eastAsia="en-GB"/>
              </w:rPr>
              <w:softHyphen/>
              <w:t>babilmente persuasa che i suoi soldati sono caduti in gran nume</w:t>
            </w:r>
            <w:r w:rsidRPr="00DE7823">
              <w:rPr>
                <w:rFonts w:eastAsia="Times New Roman"/>
                <w:lang w:val="it-IT" w:eastAsia="en-GB"/>
              </w:rPr>
              <w:softHyphen/>
              <w:t xml:space="preserve">ro vittime degli agguati belgi: convinzione tanto più incrollabile </w:t>
            </w:r>
            <w:r w:rsidRPr="00DE7823">
              <w:rPr>
                <w:rFonts w:eastAsia="Times New Roman"/>
                <w:b/>
                <w:bCs/>
                <w:lang w:val="it-IT" w:eastAsia="en-GB"/>
              </w:rPr>
              <w:t>[178]</w:t>
            </w:r>
            <w:r w:rsidRPr="00DE7823">
              <w:rPr>
                <w:rFonts w:eastAsia="Times New Roman"/>
                <w:lang w:val="it-IT" w:eastAsia="en-GB"/>
              </w:rPr>
              <w:t xml:space="preserve"> in quanto si nega a ogni controllo. Facilmente si crede ciò che si ha il bisogno di credere. Una leggenda che ha ispirato atti clamo</w:t>
            </w:r>
            <w:r w:rsidRPr="00DE7823">
              <w:rPr>
                <w:rFonts w:eastAsia="Times New Roman"/>
                <w:lang w:val="it-IT" w:eastAsia="en-GB"/>
              </w:rPr>
              <w:softHyphen/>
              <w:t>rosi e soprattutto azioni crudeli, è vicinissima a essere indistrutti</w:t>
            </w:r>
            <w:r w:rsidRPr="00DE7823">
              <w:rPr>
                <w:rFonts w:eastAsia="Times New Roman"/>
                <w:lang w:val="it-IT" w:eastAsia="en-GB"/>
              </w:rPr>
              <w:softHyphen/>
              <w:t>bile.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Tutte queste notizie false presero forma nel bel mezzo delle ar</w:t>
            </w:r>
            <w:r w:rsidRPr="00DE7823">
              <w:rPr>
                <w:rFonts w:eastAsia="Times New Roman"/>
                <w:lang w:val="it-IT" w:eastAsia="en-GB"/>
              </w:rPr>
              <w:softHyphen/>
              <w:t xml:space="preserve">mate, sotto il fuoco. Van </w:t>
            </w:r>
            <w:proofErr w:type="spellStart"/>
            <w:r w:rsidRPr="00DE7823">
              <w:rPr>
                <w:rFonts w:eastAsia="Times New Roman"/>
                <w:lang w:val="it-IT" w:eastAsia="en-GB"/>
              </w:rPr>
              <w:t>Langenhove</w:t>
            </w:r>
            <w:proofErr w:type="spellEnd"/>
            <w:r w:rsidRPr="00DE7823">
              <w:rPr>
                <w:rFonts w:eastAsia="Times New Roman"/>
                <w:lang w:val="it-IT" w:eastAsia="en-GB"/>
              </w:rPr>
              <w:t xml:space="preserve"> ha egregiamente mostrato come furono trasmesse verso l’interno del paese: di prima mano, anzitutto, attraverso le lettere dei combattenti e i rapporti dei fe</w:t>
            </w:r>
            <w:r w:rsidRPr="00DE7823">
              <w:rPr>
                <w:rFonts w:eastAsia="Times New Roman"/>
                <w:lang w:val="it-IT" w:eastAsia="en-GB"/>
              </w:rPr>
              <w:softHyphen/>
              <w:t>riti; in questi primi giorni di guerra, chi avrebbe osato contraddi</w:t>
            </w:r>
            <w:r w:rsidRPr="00DE7823">
              <w:rPr>
                <w:rFonts w:eastAsia="Times New Roman"/>
                <w:lang w:val="it-IT" w:eastAsia="en-GB"/>
              </w:rPr>
              <w:softHyphen/>
              <w:t>re un soldato colpito sul campo di battaglia? In seguito, di secon</w:t>
            </w:r>
            <w:r w:rsidRPr="00DE7823">
              <w:rPr>
                <w:rFonts w:eastAsia="Times New Roman"/>
                <w:lang w:val="it-IT" w:eastAsia="en-GB"/>
              </w:rPr>
              <w:softHyphen/>
              <w:t>da mano, attraverso i resoconti dei giornalisti e degli infermieri. Beninteso, passando dagli uni agli altri, non cessavano d’ampliar</w:t>
            </w:r>
            <w:r w:rsidRPr="00DE7823">
              <w:rPr>
                <w:rFonts w:eastAsia="Times New Roman"/>
                <w:lang w:val="it-IT" w:eastAsia="en-GB"/>
              </w:rPr>
              <w:softHyphen/>
              <w:t>si e arricchirsi; gli ambienti delle retrovie, soprattutto, più rifles</w:t>
            </w:r>
            <w:r w:rsidRPr="00DE7823">
              <w:rPr>
                <w:rFonts w:eastAsia="Times New Roman"/>
                <w:lang w:val="it-IT" w:eastAsia="en-GB"/>
              </w:rPr>
              <w:softHyphen/>
              <w:t>sivi, spesso più istruiti, le elaborarono in modo da collegarle me</w:t>
            </w:r>
            <w:r w:rsidRPr="00DE7823">
              <w:rPr>
                <w:rFonts w:eastAsia="Times New Roman"/>
                <w:lang w:val="it-IT" w:eastAsia="en-GB"/>
              </w:rPr>
              <w:softHyphen/>
              <w:t>glio fra loro e conferir loro una sorta d’aspetto razionale. Talora ci si meravigliava che questi Belgi, così brava gente all’apparenza, si fossero rivelati così perfidi; si trovò uno studioso per dimostra</w:t>
            </w:r>
            <w:r w:rsidRPr="00DE7823">
              <w:rPr>
                <w:rFonts w:eastAsia="Times New Roman"/>
                <w:lang w:val="it-IT" w:eastAsia="en-GB"/>
              </w:rPr>
              <w:softHyphen/>
              <w:t>re che tutte le atrocità dei franchi tiratori erano già virtualmente scritte, per chi sapesse leggere, nell’arte fiamminga</w:t>
            </w:r>
            <w:bookmarkStart w:id="28" w:name="_ftnref28"/>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[27] </w:t>
            </w:r>
            <w:r w:rsidRPr="00DE7823">
              <w:rPr>
                <w:rFonts w:eastAsia="Times New Roman"/>
                <w:lang w:eastAsia="en-GB"/>
              </w:rPr>
              <w:fldChar w:fldCharType="end"/>
            </w:r>
            <w:bookmarkEnd w:id="28"/>
            <w:r w:rsidRPr="00DE7823">
              <w:rPr>
                <w:rFonts w:eastAsia="Times New Roman"/>
                <w:lang w:val="it-IT" w:eastAsia="en-GB"/>
              </w:rPr>
              <w:t>. Un’unità profonda già animava tutte queste leggende, nate al fronte da un comune stato d’animo; lo spirito della borghesia tedesca, metodi</w:t>
            </w:r>
            <w:r w:rsidRPr="00DE7823">
              <w:rPr>
                <w:rFonts w:eastAsia="Times New Roman"/>
                <w:lang w:val="it-IT" w:eastAsia="en-GB"/>
              </w:rPr>
              <w:softHyphen/>
              <w:t xml:space="preserve">co e un </w:t>
            </w:r>
            <w:proofErr w:type="spellStart"/>
            <w:r w:rsidRPr="00DE7823">
              <w:rPr>
                <w:rFonts w:eastAsia="Times New Roman"/>
                <w:lang w:val="it-IT" w:eastAsia="en-GB"/>
              </w:rPr>
              <w:t>po</w:t>
            </w:r>
            <w:proofErr w:type="spellEnd"/>
            <w:r w:rsidRPr="00DE7823">
              <w:rPr>
                <w:rFonts w:eastAsia="Times New Roman"/>
                <w:lang w:val="it-IT" w:eastAsia="en-GB"/>
              </w:rPr>
              <w:t xml:space="preserve">, pedante, ne fece un sistema d’errori, ben costruito e fondato sulla storia </w:t>
            </w:r>
            <w:bookmarkStart w:id="29" w:name="_ftnref29"/>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"_ftn29"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[28] </w:t>
            </w:r>
            <w:r w:rsidRPr="00DE7823">
              <w:rPr>
                <w:rFonts w:eastAsia="Times New Roman"/>
                <w:lang w:eastAsia="en-GB"/>
              </w:rPr>
              <w:fldChar w:fldCharType="end"/>
            </w:r>
            <w:bookmarkEnd w:id="29"/>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III.</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Vorrei ora presentare alcune veloci riflessioni riguardanti le fal</w:t>
            </w:r>
            <w:r w:rsidRPr="00DE7823">
              <w:rPr>
                <w:rFonts w:eastAsia="Times New Roman"/>
                <w:lang w:val="it-IT" w:eastAsia="en-GB"/>
              </w:rPr>
              <w:softHyphen/>
              <w:t>se notizie della guerra e i problemi che si pongono al loro riguar</w:t>
            </w:r>
            <w:r w:rsidRPr="00DE7823">
              <w:rPr>
                <w:rFonts w:eastAsia="Times New Roman"/>
                <w:lang w:val="it-IT" w:eastAsia="en-GB"/>
              </w:rPr>
              <w:softHyphen/>
              <w:t>do, basandomi sulle opere che sono state analizzate e sulla mia esperienza personale.  </w:t>
            </w:r>
            <w:r w:rsidRPr="00DE7823">
              <w:rPr>
                <w:rFonts w:eastAsia="Times New Roman"/>
                <w:b/>
                <w:bCs/>
                <w:lang w:val="it-IT" w:eastAsia="en-GB"/>
              </w:rPr>
              <w:t>[179]</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lastRenderedPageBreak/>
              <w:t>Ecco anzitutto una falsa notizia, di cui io stesso ho potuto osservare con precisione la genesi. E di poca risonanza e di poca portata; una leggenda piccolina, modesta e pressoché irrilevante; ma – come sono sovente in ogni tipo di scienza i casi molto sem</w:t>
            </w:r>
            <w:r w:rsidRPr="00DE7823">
              <w:rPr>
                <w:rFonts w:eastAsia="Times New Roman"/>
                <w:lang w:val="it-IT" w:eastAsia="en-GB"/>
              </w:rPr>
              <w:softHyphen/>
              <w:t>plici – mi sembra assolutamente tipica.</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Era il mese di settembre 1917. Il reggimento di fanteria di cui facevo parte occupava sul plateau del </w:t>
            </w:r>
            <w:proofErr w:type="spellStart"/>
            <w:r w:rsidRPr="00DE7823">
              <w:rPr>
                <w:rFonts w:eastAsia="Times New Roman"/>
                <w:lang w:val="it-IT" w:eastAsia="en-GB"/>
              </w:rPr>
              <w:t>Chemin</w:t>
            </w:r>
            <w:r w:rsidRPr="00DE7823">
              <w:rPr>
                <w:rFonts w:eastAsia="Times New Roman"/>
                <w:lang w:val="it-IT" w:eastAsia="en-GB"/>
              </w:rPr>
              <w:noBreakHyphen/>
              <w:t>des</w:t>
            </w:r>
            <w:r w:rsidRPr="00DE7823">
              <w:rPr>
                <w:rFonts w:eastAsia="Times New Roman"/>
                <w:lang w:val="it-IT" w:eastAsia="en-GB"/>
              </w:rPr>
              <w:noBreakHyphen/>
              <w:t>Dames</w:t>
            </w:r>
            <w:proofErr w:type="spellEnd"/>
            <w:r w:rsidRPr="00DE7823">
              <w:rPr>
                <w:rFonts w:eastAsia="Times New Roman"/>
                <w:lang w:val="it-IT" w:eastAsia="en-GB"/>
              </w:rPr>
              <w:t xml:space="preserve">, a nord della cittadina di </w:t>
            </w:r>
            <w:proofErr w:type="spellStart"/>
            <w:r w:rsidRPr="00DE7823">
              <w:rPr>
                <w:rFonts w:eastAsia="Times New Roman"/>
                <w:lang w:val="it-IT" w:eastAsia="en-GB"/>
              </w:rPr>
              <w:t>Braisne</w:t>
            </w:r>
            <w:bookmarkStart w:id="30" w:name="_ftnref30"/>
            <w:proofErr w:type="spellEnd"/>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"_ftn30"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[29] </w:t>
            </w:r>
            <w:r w:rsidRPr="00DE7823">
              <w:rPr>
                <w:rFonts w:eastAsia="Times New Roman"/>
                <w:lang w:eastAsia="en-GB"/>
              </w:rPr>
              <w:fldChar w:fldCharType="end"/>
            </w:r>
            <w:bookmarkEnd w:id="30"/>
            <w:r w:rsidRPr="00DE7823">
              <w:rPr>
                <w:rFonts w:eastAsia="Times New Roman"/>
                <w:lang w:val="it-IT" w:eastAsia="en-GB"/>
              </w:rPr>
              <w:t xml:space="preserve">, il settore chiamato </w:t>
            </w:r>
            <w:proofErr w:type="spellStart"/>
            <w:r w:rsidRPr="00DE7823">
              <w:rPr>
                <w:rFonts w:eastAsia="Times New Roman"/>
                <w:lang w:val="it-IT" w:eastAsia="en-GB"/>
              </w:rPr>
              <w:t>Epine</w:t>
            </w:r>
            <w:r w:rsidRPr="00DE7823">
              <w:rPr>
                <w:rFonts w:eastAsia="Times New Roman"/>
                <w:lang w:val="it-IT" w:eastAsia="en-GB"/>
              </w:rPr>
              <w:noBreakHyphen/>
              <w:t>de</w:t>
            </w:r>
            <w:r w:rsidRPr="00DE7823">
              <w:rPr>
                <w:rFonts w:eastAsia="Times New Roman"/>
                <w:lang w:val="it-IT" w:eastAsia="en-GB"/>
              </w:rPr>
              <w:noBreakHyphen/>
              <w:t>Chevre</w:t>
            </w:r>
            <w:r w:rsidRPr="00DE7823">
              <w:rPr>
                <w:rFonts w:eastAsia="Times New Roman"/>
                <w:lang w:val="it-IT" w:eastAsia="en-GB"/>
              </w:rPr>
              <w:softHyphen/>
              <w:t>gny</w:t>
            </w:r>
            <w:proofErr w:type="spellEnd"/>
            <w:r w:rsidRPr="00DE7823">
              <w:rPr>
                <w:rFonts w:eastAsia="Times New Roman"/>
                <w:lang w:val="it-IT" w:eastAsia="en-GB"/>
              </w:rPr>
              <w:t>. Ignoravamo quali unità avessimo di fronte; occorreva saper</w:t>
            </w:r>
            <w:r w:rsidRPr="00DE7823">
              <w:rPr>
                <w:rFonts w:eastAsia="Times New Roman"/>
                <w:lang w:val="it-IT" w:eastAsia="en-GB"/>
              </w:rPr>
              <w:softHyphen/>
              <w:t xml:space="preserve">lo; infatti il comando che approntava in questa fase, nella stessa regione, l’attacco della </w:t>
            </w:r>
            <w:proofErr w:type="spellStart"/>
            <w:r w:rsidRPr="00DE7823">
              <w:rPr>
                <w:rFonts w:eastAsia="Times New Roman"/>
                <w:lang w:val="it-IT" w:eastAsia="en-GB"/>
              </w:rPr>
              <w:t>Malmaison</w:t>
            </w:r>
            <w:proofErr w:type="spellEnd"/>
            <w:r w:rsidRPr="00DE7823">
              <w:rPr>
                <w:rFonts w:eastAsia="Times New Roman"/>
                <w:lang w:val="it-IT" w:eastAsia="en-GB"/>
              </w:rPr>
              <w:t>, non poteva permettersi delle lacune nelle informazioni sul piano di battaglia nemico. Ricevem</w:t>
            </w:r>
            <w:r w:rsidRPr="00DE7823">
              <w:rPr>
                <w:rFonts w:eastAsia="Times New Roman"/>
                <w:lang w:val="it-IT" w:eastAsia="en-GB"/>
              </w:rPr>
              <w:softHyphen/>
              <w:t xml:space="preserve">mo l’ordine di fare dei prigionieri. S’imbastì un colpo di mano </w:t>
            </w:r>
            <w:r w:rsidRPr="00DE7823">
              <w:rPr>
                <w:rFonts w:eastAsia="Times New Roman"/>
                <w:lang w:val="it-IT" w:eastAsia="en-GB"/>
              </w:rPr>
              <w:noBreakHyphen/>
              <w:t>uno di questi sontuosi colpi di mano, come se ne organizzavano al</w:t>
            </w:r>
            <w:r w:rsidRPr="00DE7823">
              <w:rPr>
                <w:rFonts w:eastAsia="Times New Roman"/>
                <w:lang w:val="it-IT" w:eastAsia="en-GB"/>
              </w:rPr>
              <w:softHyphen/>
              <w:t>lora, con gran rinforzo d’artiglieria d’ogni calibro; e fra le rovine d’una piccola postazione tedesca, crollata sotto le bombe, la trup</w:t>
            </w:r>
            <w:r w:rsidRPr="00DE7823">
              <w:rPr>
                <w:rFonts w:eastAsia="Times New Roman"/>
                <w:lang w:val="it-IT" w:eastAsia="en-GB"/>
              </w:rPr>
              <w:softHyphen/>
              <w:t>pa d’assalto sorprese in effetti e riportò nelle nostre linee una sen</w:t>
            </w:r>
            <w:r w:rsidRPr="00DE7823">
              <w:rPr>
                <w:rFonts w:eastAsia="Times New Roman"/>
                <w:lang w:val="it-IT" w:eastAsia="en-GB"/>
              </w:rPr>
              <w:softHyphen/>
              <w:t>tinella. Ebbi occasione d’interrogare quest’uomo; era un soldato d’età già avanzata, riservista ovviamente, e, in civile, un borghe</w:t>
            </w:r>
            <w:r w:rsidRPr="00DE7823">
              <w:rPr>
                <w:rFonts w:eastAsia="Times New Roman"/>
                <w:lang w:val="it-IT" w:eastAsia="en-GB"/>
              </w:rPr>
              <w:softHyphen/>
              <w:t xml:space="preserve">se della antica città anseatica di Brema (in francese, </w:t>
            </w:r>
            <w:proofErr w:type="spellStart"/>
            <w:r w:rsidRPr="00DE7823">
              <w:rPr>
                <w:rFonts w:eastAsia="Times New Roman"/>
                <w:i/>
                <w:iCs/>
                <w:lang w:val="it-IT" w:eastAsia="en-GB"/>
              </w:rPr>
              <w:t>Brême</w:t>
            </w:r>
            <w:proofErr w:type="spellEnd"/>
            <w:r w:rsidRPr="00DE7823">
              <w:rPr>
                <w:rFonts w:eastAsia="Times New Roman"/>
                <w:i/>
                <w:iCs/>
                <w:lang w:val="it-IT" w:eastAsia="en-GB"/>
              </w:rPr>
              <w:t xml:space="preserve">). </w:t>
            </w:r>
            <w:r w:rsidRPr="00DE7823">
              <w:rPr>
                <w:rFonts w:eastAsia="Times New Roman"/>
                <w:lang w:val="it-IT" w:eastAsia="en-GB"/>
              </w:rPr>
              <w:t>In se</w:t>
            </w:r>
            <w:r w:rsidRPr="00DE7823">
              <w:rPr>
                <w:rFonts w:eastAsia="Times New Roman"/>
                <w:lang w:val="it-IT" w:eastAsia="en-GB"/>
              </w:rPr>
              <w:softHyphen/>
              <w:t>guito fu portato nelle retrovie sotto buona scorta; e pensammo tranquillamente che non ne avremmo mai più sentito parlare. Po</w:t>
            </w:r>
            <w:r w:rsidRPr="00DE7823">
              <w:rPr>
                <w:rFonts w:eastAsia="Times New Roman"/>
                <w:lang w:val="it-IT" w:eastAsia="en-GB"/>
              </w:rPr>
              <w:softHyphen/>
              <w:t>co tempo appresso, a poco a poco giunse alle nostre orecchie una storia curiosa; la raccontavano degli artiglieri, degli autisti addet</w:t>
            </w:r>
            <w:r w:rsidRPr="00DE7823">
              <w:rPr>
                <w:rFonts w:eastAsia="Times New Roman"/>
                <w:lang w:val="it-IT" w:eastAsia="en-GB"/>
              </w:rPr>
              <w:softHyphen/>
              <w:t>ti al vettovagliamento. Dicevano più o meno questo: “</w:t>
            </w:r>
            <w:proofErr w:type="spellStart"/>
            <w:r w:rsidRPr="00DE7823">
              <w:rPr>
                <w:rFonts w:eastAsia="Times New Roman"/>
                <w:lang w:val="it-IT" w:eastAsia="en-GB"/>
              </w:rPr>
              <w:t>‘Sti</w:t>
            </w:r>
            <w:proofErr w:type="spellEnd"/>
            <w:r w:rsidRPr="00DE7823">
              <w:rPr>
                <w:rFonts w:eastAsia="Times New Roman"/>
                <w:lang w:val="it-IT" w:eastAsia="en-GB"/>
              </w:rPr>
              <w:t xml:space="preserve"> Tede</w:t>
            </w:r>
            <w:r w:rsidRPr="00DE7823">
              <w:rPr>
                <w:rFonts w:eastAsia="Times New Roman"/>
                <w:lang w:val="it-IT" w:eastAsia="en-GB"/>
              </w:rPr>
              <w:softHyphen/>
              <w:t>schi! che stupendi organizzatori! avevano spie ovunque. Faccia</w:t>
            </w:r>
            <w:r w:rsidRPr="00DE7823">
              <w:rPr>
                <w:rFonts w:eastAsia="Times New Roman"/>
                <w:lang w:val="it-IT" w:eastAsia="en-GB"/>
              </w:rPr>
              <w:softHyphen/>
              <w:t xml:space="preserve">mo un prigioniero a </w:t>
            </w:r>
            <w:proofErr w:type="spellStart"/>
            <w:r w:rsidRPr="00DE7823">
              <w:rPr>
                <w:rFonts w:eastAsia="Times New Roman"/>
                <w:lang w:val="it-IT" w:eastAsia="en-GB"/>
              </w:rPr>
              <w:t>Épine</w:t>
            </w:r>
            <w:proofErr w:type="spellEnd"/>
            <w:r w:rsidRPr="00DE7823">
              <w:rPr>
                <w:rFonts w:eastAsia="Times New Roman"/>
                <w:lang w:val="it-IT" w:eastAsia="en-GB"/>
              </w:rPr>
              <w:noBreakHyphen/>
              <w:t>de</w:t>
            </w:r>
            <w:r w:rsidRPr="00DE7823">
              <w:rPr>
                <w:rFonts w:eastAsia="Times New Roman"/>
                <w:lang w:val="it-IT" w:eastAsia="en-GB"/>
              </w:rPr>
              <w:noBreakHyphen/>
            </w:r>
            <w:proofErr w:type="spellStart"/>
            <w:r w:rsidRPr="00DE7823">
              <w:rPr>
                <w:rFonts w:eastAsia="Times New Roman"/>
                <w:lang w:val="it-IT" w:eastAsia="en-GB"/>
              </w:rPr>
              <w:t>Chevregny</w:t>
            </w:r>
            <w:proofErr w:type="spellEnd"/>
            <w:r w:rsidRPr="00DE7823">
              <w:rPr>
                <w:rFonts w:eastAsia="Times New Roman"/>
                <w:lang w:val="it-IT" w:eastAsia="en-GB"/>
              </w:rPr>
              <w:t>; chi troviamo? Uno che, in tempo di pace, s’era stabilito come commerciante a pochi chi</w:t>
            </w:r>
            <w:r w:rsidRPr="00DE7823">
              <w:rPr>
                <w:rFonts w:eastAsia="Times New Roman"/>
                <w:lang w:val="it-IT" w:eastAsia="en-GB"/>
              </w:rPr>
              <w:softHyphen/>
              <w:t xml:space="preserve">lometri di lì: a </w:t>
            </w:r>
            <w:proofErr w:type="spellStart"/>
            <w:r w:rsidRPr="00DE7823">
              <w:rPr>
                <w:rFonts w:eastAsia="Times New Roman"/>
                <w:lang w:val="it-IT" w:eastAsia="en-GB"/>
              </w:rPr>
              <w:t>Braisne</w:t>
            </w:r>
            <w:proofErr w:type="spellEnd"/>
            <w:r w:rsidRPr="00DE7823">
              <w:rPr>
                <w:rFonts w:eastAsia="Times New Roman"/>
                <w:lang w:val="it-IT" w:eastAsia="en-GB"/>
              </w:rPr>
              <w:t>”</w:t>
            </w:r>
            <w:bookmarkStart w:id="31" w:name="_ftnref31"/>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[30] </w:t>
            </w:r>
            <w:r w:rsidRPr="00DE7823">
              <w:rPr>
                <w:rFonts w:eastAsia="Times New Roman"/>
                <w:lang w:eastAsia="en-GB"/>
              </w:rPr>
              <w:fldChar w:fldCharType="end"/>
            </w:r>
            <w:bookmarkEnd w:id="31"/>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In questo caso l’accidente primo che fu all’origine della falsa notizia appare con evidenza.  È  il nome di </w:t>
            </w:r>
            <w:proofErr w:type="spellStart"/>
            <w:r w:rsidRPr="00DE7823">
              <w:rPr>
                <w:rFonts w:eastAsia="Times New Roman"/>
                <w:lang w:val="it-IT" w:eastAsia="en-GB"/>
              </w:rPr>
              <w:t>Brême</w:t>
            </w:r>
            <w:proofErr w:type="spellEnd"/>
            <w:r w:rsidRPr="00DE7823">
              <w:rPr>
                <w:rFonts w:eastAsia="Times New Roman"/>
                <w:lang w:val="it-IT" w:eastAsia="en-GB"/>
              </w:rPr>
              <w:t xml:space="preserve">  mal percepito, o meglio, è – mediante un lavoro d’interpretazione inseparabile dal</w:t>
            </w:r>
            <w:r w:rsidRPr="00DE7823">
              <w:rPr>
                <w:rFonts w:eastAsia="Times New Roman"/>
                <w:lang w:val="it-IT" w:eastAsia="en-GB"/>
              </w:rPr>
              <w:softHyphen/>
              <w:t xml:space="preserve">la percezione pura e semplice – la sostituzione, nella mente degli ascoltatori profondamente ignoranti della geografia, al suono esatto </w:t>
            </w:r>
            <w:r w:rsidRPr="00DE7823">
              <w:rPr>
                <w:rFonts w:eastAsia="Times New Roman"/>
                <w:b/>
                <w:bCs/>
                <w:lang w:val="it-IT" w:eastAsia="en-GB"/>
              </w:rPr>
              <w:t>[180]</w:t>
            </w:r>
            <w:r w:rsidRPr="00DE7823">
              <w:rPr>
                <w:rFonts w:eastAsia="Times New Roman"/>
                <w:lang w:val="it-IT" w:eastAsia="en-GB"/>
              </w:rPr>
              <w:t xml:space="preserve"> sprovvisto per loro d’ogni tipo di significato, d’un suono ana</w:t>
            </w:r>
            <w:r w:rsidRPr="00DE7823">
              <w:rPr>
                <w:rFonts w:eastAsia="Times New Roman"/>
                <w:lang w:val="it-IT" w:eastAsia="en-GB"/>
              </w:rPr>
              <w:softHyphen/>
              <w:t>logo, ma ricco di senso, dal momento che designava una cittadina a tutti nota. A questo primo sforzo d’interpretazione se ne ag</w:t>
            </w:r>
            <w:r w:rsidRPr="00DE7823">
              <w:rPr>
                <w:rFonts w:eastAsia="Times New Roman"/>
                <w:lang w:val="it-IT" w:eastAsia="en-GB"/>
              </w:rPr>
              <w:softHyphen/>
              <w:t>giunse ben presto un secondo; questo mercante, il quale, dopo aver tenuto bottega in Francia, riappariva all’improvviso nei panni d’un soldato nemico, non poteva essere se non una spia; e poiché ge</w:t>
            </w:r>
            <w:r w:rsidRPr="00DE7823">
              <w:rPr>
                <w:rFonts w:eastAsia="Times New Roman"/>
                <w:lang w:val="it-IT" w:eastAsia="en-GB"/>
              </w:rPr>
              <w:softHyphen/>
              <w:t>neralmente si ritenevano i Tedeschi capaci di tutte le malizie, la notizia così formatasi trovò facilmente credito e si diffuse a mac</w:t>
            </w:r>
            <w:r w:rsidRPr="00DE7823">
              <w:rPr>
                <w:rFonts w:eastAsia="Times New Roman"/>
                <w:lang w:val="it-IT" w:eastAsia="en-GB"/>
              </w:rPr>
              <w:softHyphen/>
              <w:t>chia d’olio. Invero, questa seconda conclusione era senza dubbio già implicita nell’errore di partenza. Che i Tedeschi avessero av</w:t>
            </w:r>
            <w:r w:rsidRPr="00DE7823">
              <w:rPr>
                <w:rFonts w:eastAsia="Times New Roman"/>
                <w:lang w:val="it-IT" w:eastAsia="en-GB"/>
              </w:rPr>
              <w:softHyphen/>
              <w:t>volto, prima della guerra, il nostro Paese con una rete prodigiosa di spionaggio, questo è ciò di cui nessuno da noi dubitava. Que</w:t>
            </w:r>
            <w:r w:rsidRPr="00DE7823">
              <w:rPr>
                <w:rFonts w:eastAsia="Times New Roman"/>
                <w:lang w:val="it-IT" w:eastAsia="en-GB"/>
              </w:rPr>
              <w:softHyphen/>
              <w:t>st’idea poteva basarsi su un numero malauguratamente troppo grande di sicure osservazioni; ma le informazioni esatte erano sta</w:t>
            </w:r>
            <w:r w:rsidRPr="00DE7823">
              <w:rPr>
                <w:rFonts w:eastAsia="Times New Roman"/>
                <w:lang w:val="it-IT" w:eastAsia="en-GB"/>
              </w:rPr>
              <w:softHyphen/>
              <w:t>te straordinariamente ingrandite e drammatizzate dalla voce po</w:t>
            </w:r>
            <w:r w:rsidRPr="00DE7823">
              <w:rPr>
                <w:rFonts w:eastAsia="Times New Roman"/>
                <w:lang w:val="it-IT" w:eastAsia="en-GB"/>
              </w:rPr>
              <w:softHyphen/>
              <w:t>polare; durante i mesi d’agosto e settembre 1914, il desiderio di spiegare con cause straordinarie le nostre prime disfatte aveva fat</w:t>
            </w:r>
            <w:r w:rsidRPr="00DE7823">
              <w:rPr>
                <w:rFonts w:eastAsia="Times New Roman"/>
                <w:lang w:val="it-IT" w:eastAsia="en-GB"/>
              </w:rPr>
              <w:softHyphen/>
              <w:t>to risuonare ovunque il grido di tradimento; poco a poco la cre</w:t>
            </w:r>
            <w:r w:rsidRPr="00DE7823">
              <w:rPr>
                <w:rFonts w:eastAsia="Times New Roman"/>
                <w:lang w:val="it-IT" w:eastAsia="en-GB"/>
              </w:rPr>
              <w:softHyphen/>
              <w:t>denza era diventata una sorta di dogma che quasi non annovera</w:t>
            </w:r>
            <w:r w:rsidRPr="00DE7823">
              <w:rPr>
                <w:rFonts w:eastAsia="Times New Roman"/>
                <w:lang w:val="it-IT" w:eastAsia="en-GB"/>
              </w:rPr>
              <w:softHyphen/>
              <w:t>va degli infedeli. A momenti, le truppe ne erano come ossessiona</w:t>
            </w:r>
            <w:r w:rsidRPr="00DE7823">
              <w:rPr>
                <w:rFonts w:eastAsia="Times New Roman"/>
                <w:lang w:val="it-IT" w:eastAsia="en-GB"/>
              </w:rPr>
              <w:softHyphen/>
              <w:t>te. Chi non ha allora visto prendere per segnali sospetti le luci più innocenti, o persino (della storia mi faccio garante io) le ombre al</w:t>
            </w:r>
            <w:r w:rsidRPr="00DE7823">
              <w:rPr>
                <w:rFonts w:eastAsia="Times New Roman"/>
                <w:lang w:val="it-IT" w:eastAsia="en-GB"/>
              </w:rPr>
              <w:softHyphen/>
              <w:t xml:space="preserve">terne prodotte sulle finestre d’un campanile dal volo irregolare d’una coppia di civette? Ognuno faceva la posta a quanto potesse confermare un pregiudizio così comune. Di solito, persone poco istruite non si preoccupano affatto di capire o di non capire un </w:t>
            </w:r>
            <w:r w:rsidRPr="00DE7823">
              <w:rPr>
                <w:rFonts w:eastAsia="Times New Roman"/>
                <w:lang w:val="it-IT" w:eastAsia="en-GB"/>
              </w:rPr>
              <w:lastRenderedPageBreak/>
              <w:t>no</w:t>
            </w:r>
            <w:r w:rsidRPr="00DE7823">
              <w:rPr>
                <w:rFonts w:eastAsia="Times New Roman"/>
                <w:lang w:val="it-IT" w:eastAsia="en-GB"/>
              </w:rPr>
              <w:softHyphen/>
              <w:t xml:space="preserve">me geografico. Se qualcuno ha inteso </w:t>
            </w:r>
            <w:proofErr w:type="spellStart"/>
            <w:r w:rsidRPr="00DE7823">
              <w:rPr>
                <w:rFonts w:eastAsia="Times New Roman"/>
                <w:lang w:val="it-IT" w:eastAsia="en-GB"/>
              </w:rPr>
              <w:t>Braisne</w:t>
            </w:r>
            <w:proofErr w:type="spellEnd"/>
            <w:r w:rsidRPr="00DE7823">
              <w:rPr>
                <w:rFonts w:eastAsia="Times New Roman"/>
                <w:lang w:val="it-IT" w:eastAsia="en-GB"/>
              </w:rPr>
              <w:t xml:space="preserve"> invece di </w:t>
            </w:r>
            <w:proofErr w:type="spellStart"/>
            <w:r w:rsidRPr="00DE7823">
              <w:rPr>
                <w:rFonts w:eastAsia="Times New Roman"/>
                <w:lang w:val="it-IT" w:eastAsia="en-GB"/>
              </w:rPr>
              <w:t>Brême</w:t>
            </w:r>
            <w:proofErr w:type="spellEnd"/>
            <w:r w:rsidRPr="00DE7823">
              <w:rPr>
                <w:rFonts w:eastAsia="Times New Roman"/>
                <w:lang w:val="it-IT" w:eastAsia="en-GB"/>
              </w:rPr>
              <w:t xml:space="preserve"> , ve</w:t>
            </w:r>
            <w:r w:rsidRPr="00DE7823">
              <w:rPr>
                <w:rFonts w:eastAsia="Times New Roman"/>
                <w:lang w:val="it-IT" w:eastAsia="en-GB"/>
              </w:rPr>
              <w:softHyphen/>
              <w:t>rosimilmente è per il fatto che molti soldati inconsciamente ten</w:t>
            </w:r>
            <w:r w:rsidRPr="00DE7823">
              <w:rPr>
                <w:rFonts w:eastAsia="Times New Roman"/>
                <w:lang w:val="it-IT" w:eastAsia="en-GB"/>
              </w:rPr>
              <w:softHyphen/>
              <w:t>devano a deformare tutti i racconti che pervenivano alle loro orec</w:t>
            </w:r>
            <w:r w:rsidRPr="00DE7823">
              <w:rPr>
                <w:rFonts w:eastAsia="Times New Roman"/>
                <w:lang w:val="it-IT" w:eastAsia="en-GB"/>
              </w:rPr>
              <w:softHyphen/>
              <w:t>chie, per metterli d’accordo con un’opinione generalmente ac</w:t>
            </w:r>
            <w:r w:rsidRPr="00DE7823">
              <w:rPr>
                <w:rFonts w:eastAsia="Times New Roman"/>
                <w:lang w:val="it-IT" w:eastAsia="en-GB"/>
              </w:rPr>
              <w:softHyphen/>
              <w:t>cettata, che stuzzicava l’immaginazione romantica delle folle.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Una volta di più riscontriamo qui un fatto di grande rilievo nel</w:t>
            </w:r>
            <w:r w:rsidRPr="00DE7823">
              <w:rPr>
                <w:rFonts w:eastAsia="Times New Roman"/>
                <w:lang w:val="it-IT" w:eastAsia="en-GB"/>
              </w:rPr>
              <w:softHyphen/>
              <w:t>la cui direzione paiono condurci tutti i lavori relativi alle leggen</w:t>
            </w:r>
            <w:r w:rsidRPr="00DE7823">
              <w:rPr>
                <w:rFonts w:eastAsia="Times New Roman"/>
                <w:lang w:val="it-IT" w:eastAsia="en-GB"/>
              </w:rPr>
              <w:softHyphen/>
              <w:t>de di guerra. È una conclusione generale, che i futuri studi do</w:t>
            </w:r>
            <w:r w:rsidRPr="00DE7823">
              <w:rPr>
                <w:rFonts w:eastAsia="Times New Roman"/>
                <w:lang w:val="it-IT" w:eastAsia="en-GB"/>
              </w:rPr>
              <w:softHyphen/>
              <w:t>vranno senza dubbio assumere come idea direttrice al fine di ve</w:t>
            </w:r>
            <w:r w:rsidRPr="00DE7823">
              <w:rPr>
                <w:rFonts w:eastAsia="Times New Roman"/>
                <w:lang w:val="it-IT" w:eastAsia="en-GB"/>
              </w:rPr>
              <w:softHyphen/>
              <w:t>rificare se essa si applichi a tutti i casi. Si può formularla come segue. Una notizia falsa nasce sempre da rappresentazioni collet</w:t>
            </w:r>
            <w:r w:rsidRPr="00DE7823">
              <w:rPr>
                <w:rFonts w:eastAsia="Times New Roman"/>
                <w:lang w:val="it-IT" w:eastAsia="en-GB"/>
              </w:rPr>
              <w:softHyphen/>
              <w:t>tive che preesistono alla sua nascita; essa non è casuale se non in apparenza, o, più precisamente, tutto ciò che v’è di fortuito in es</w:t>
            </w:r>
            <w:r w:rsidRPr="00DE7823">
              <w:rPr>
                <w:rFonts w:eastAsia="Times New Roman"/>
                <w:lang w:val="it-IT" w:eastAsia="en-GB"/>
              </w:rPr>
              <w:softHyphen/>
              <w:t>sa è l’incidente iniziale, assolutamente casuale, che scatena il la</w:t>
            </w:r>
            <w:r w:rsidRPr="00DE7823">
              <w:rPr>
                <w:rFonts w:eastAsia="Times New Roman"/>
                <w:lang w:val="it-IT" w:eastAsia="en-GB"/>
              </w:rPr>
              <w:softHyphen/>
              <w:t xml:space="preserve">vorio delle capacità d’immaginazione, ma questa messa in moto </w:t>
            </w:r>
            <w:r w:rsidRPr="00DE7823">
              <w:rPr>
                <w:rFonts w:eastAsia="Times New Roman"/>
                <w:b/>
                <w:bCs/>
                <w:lang w:val="it-IT" w:eastAsia="en-GB"/>
              </w:rPr>
              <w:t xml:space="preserve">[181] </w:t>
            </w:r>
            <w:r w:rsidRPr="00DE7823">
              <w:rPr>
                <w:rFonts w:eastAsia="Times New Roman"/>
                <w:lang w:val="it-IT" w:eastAsia="en-GB"/>
              </w:rPr>
              <w:t>non ha luogo se non perché le immaginazioni sono già pronte e in silenzioso fermento. Un avvenimento, una percezione distorta per esempio, la quale non andasse nel senso in cui già propendono gli spiriti di tutti, tutt’al più potrebbe costituire l’origine d’un erro</w:t>
            </w:r>
            <w:r w:rsidRPr="00DE7823">
              <w:rPr>
                <w:rFonts w:eastAsia="Times New Roman"/>
                <w:lang w:val="it-IT" w:eastAsia="en-GB"/>
              </w:rPr>
              <w:softHyphen/>
              <w:t>re individuale, ma non una falsa notizia popolare e ampiamente diffusa. Se ho l’ardire d’utilizzare un termine cui i sociologi han</w:t>
            </w:r>
            <w:r w:rsidRPr="00DE7823">
              <w:rPr>
                <w:rFonts w:eastAsia="Times New Roman"/>
                <w:lang w:val="it-IT" w:eastAsia="en-GB"/>
              </w:rPr>
              <w:softHyphen/>
              <w:t>no dato un valore secondo me troppo metafisico, ma che è como</w:t>
            </w:r>
            <w:r w:rsidRPr="00DE7823">
              <w:rPr>
                <w:rFonts w:eastAsia="Times New Roman"/>
                <w:lang w:val="it-IT" w:eastAsia="en-GB"/>
              </w:rPr>
              <w:softHyphen/>
              <w:t>do e dopo tutto ricco di senso, la falsa notizia è lo specchio in cui «la coscienza collettiva» contempla le sue fattezze.</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Le ragioni per cui la guerra è stata cosi feconda di notizie false sono per la maggior parte troppo evidenti perché valga la pena d’in</w:t>
            </w:r>
            <w:r w:rsidRPr="00DE7823">
              <w:rPr>
                <w:rFonts w:eastAsia="Times New Roman"/>
                <w:lang w:val="it-IT" w:eastAsia="en-GB"/>
              </w:rPr>
              <w:softHyphen/>
              <w:t>sistervi. Non si chiarirà mai fino a che punto l’emozione e la fati</w:t>
            </w:r>
            <w:r w:rsidRPr="00DE7823">
              <w:rPr>
                <w:rFonts w:eastAsia="Times New Roman"/>
                <w:lang w:val="it-IT" w:eastAsia="en-GB"/>
              </w:rPr>
              <w:softHyphen/>
              <w:t>ca distruggano il senso critico. Mi rammento che, quando, gli ulti</w:t>
            </w:r>
            <w:r w:rsidRPr="00DE7823">
              <w:rPr>
                <w:rFonts w:eastAsia="Times New Roman"/>
                <w:lang w:val="it-IT" w:eastAsia="en-GB"/>
              </w:rPr>
              <w:softHyphen/>
              <w:t>mi giorni della ritirata, uno dei miei superiori mi diede l’annuncio che i Russi bombardavano Berlino, non ebbi il coraggio di respin</w:t>
            </w:r>
            <w:r w:rsidRPr="00DE7823">
              <w:rPr>
                <w:rFonts w:eastAsia="Times New Roman"/>
                <w:lang w:val="it-IT" w:eastAsia="en-GB"/>
              </w:rPr>
              <w:softHyphen/>
              <w:t>gere questa deliziosa immagine; ne avvertivo vagamente l’assurdità e l’avrei di certo rigettata se fossi stato in grado di riflettervi; ma era troppo piacevole perché uno spirito depresso in un corpo affa</w:t>
            </w:r>
            <w:r w:rsidRPr="00DE7823">
              <w:rPr>
                <w:rFonts w:eastAsia="Times New Roman"/>
                <w:lang w:val="it-IT" w:eastAsia="en-GB"/>
              </w:rPr>
              <w:softHyphen/>
              <w:t>ticato avesse la forza di non accoglierla punto. Il dubbio metodico è di solito il segno d’una buona salute mentale; è per questo che soldati spossati, dal cuore agitato, non potevano praticarlo.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Il ruolo della censura è stato considerevole. Non ha solo imba</w:t>
            </w:r>
            <w:r w:rsidRPr="00DE7823">
              <w:rPr>
                <w:rFonts w:eastAsia="Times New Roman"/>
                <w:lang w:val="it-IT" w:eastAsia="en-GB"/>
              </w:rPr>
              <w:softHyphen/>
              <w:t>vagliato e paralizzato la stampa durante tutti gli anni di guerra, ma il suo intervento, sospettato persino allorché non si verificava af</w:t>
            </w:r>
            <w:r w:rsidRPr="00DE7823">
              <w:rPr>
                <w:rFonts w:eastAsia="Times New Roman"/>
                <w:lang w:val="it-IT" w:eastAsia="en-GB"/>
              </w:rPr>
              <w:softHyphen/>
              <w:t>fatto, non ha smesso di rendere incredibili agli occhi del pubblico financo le informazioni veritiere che lasciava filtrare. Come ha det</w:t>
            </w:r>
            <w:r w:rsidRPr="00DE7823">
              <w:rPr>
                <w:rFonts w:eastAsia="Times New Roman"/>
                <w:lang w:val="it-IT" w:eastAsia="en-GB"/>
              </w:rPr>
              <w:softHyphen/>
              <w:t>to molto bene un umorista: «Nelle trincee prevaleva l’opinione che tutto poteva essere vero tranne quello che si lasciava stampa</w:t>
            </w:r>
            <w:r w:rsidRPr="00DE7823">
              <w:rPr>
                <w:rFonts w:eastAsia="Times New Roman"/>
                <w:lang w:val="it-IT" w:eastAsia="en-GB"/>
              </w:rPr>
              <w:softHyphen/>
              <w:t>re»</w:t>
            </w:r>
            <w:bookmarkStart w:id="32" w:name="_ftnref32"/>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[31] </w:t>
            </w:r>
            <w:r w:rsidRPr="00DE7823">
              <w:rPr>
                <w:rFonts w:eastAsia="Times New Roman"/>
                <w:lang w:eastAsia="en-GB"/>
              </w:rPr>
              <w:fldChar w:fldCharType="end"/>
            </w:r>
            <w:bookmarkEnd w:id="32"/>
            <w:r w:rsidRPr="00DE7823">
              <w:rPr>
                <w:rFonts w:eastAsia="Times New Roman"/>
                <w:lang w:val="it-IT" w:eastAsia="en-GB"/>
              </w:rPr>
              <w:t>. Donde – in questa penuria di giornali, cui s’aggiungeva sul</w:t>
            </w:r>
            <w:r w:rsidRPr="00DE7823">
              <w:rPr>
                <w:rFonts w:eastAsia="Times New Roman"/>
                <w:lang w:val="it-IT" w:eastAsia="en-GB"/>
              </w:rPr>
              <w:softHyphen/>
              <w:t>la linea del fuoco l’incertezza degli scambi postali, scarsamente re</w:t>
            </w:r>
            <w:r w:rsidRPr="00DE7823">
              <w:rPr>
                <w:rFonts w:eastAsia="Times New Roman"/>
                <w:lang w:val="it-IT" w:eastAsia="en-GB"/>
              </w:rPr>
              <w:softHyphen/>
              <w:t>golari e che passavano per sorvegliati – un ritorno prodigioso del</w:t>
            </w:r>
            <w:r w:rsidRPr="00DE7823">
              <w:rPr>
                <w:rFonts w:eastAsia="Times New Roman"/>
                <w:lang w:val="it-IT" w:eastAsia="en-GB"/>
              </w:rPr>
              <w:softHyphen/>
              <w:t>la tradizione orale, madre antica delle leggende e dei miti. Con un ardito colpo che il più audace degli sperimentatori mai avrebbe osato sognare, la censura, cancellando i secoli trascorsi, riportò il soldato del fronte ai mezzi d’informazione e allo stato d’animo del</w:t>
            </w:r>
            <w:r w:rsidRPr="00DE7823">
              <w:rPr>
                <w:rFonts w:eastAsia="Times New Roman"/>
                <w:lang w:val="it-IT" w:eastAsia="en-GB"/>
              </w:rPr>
              <w:softHyphen/>
              <w:t>le età antiche, prima del giornale, prima del foglio di notizie stam</w:t>
            </w:r>
            <w:r w:rsidRPr="00DE7823">
              <w:rPr>
                <w:rFonts w:eastAsia="Times New Roman"/>
                <w:lang w:val="it-IT" w:eastAsia="en-GB"/>
              </w:rPr>
              <w:softHyphen/>
              <w:t>pate, prima del libro</w:t>
            </w:r>
            <w:bookmarkStart w:id="33" w:name="_ftnref33"/>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"_ftn33"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[32] </w:t>
            </w:r>
            <w:r w:rsidRPr="00DE7823">
              <w:rPr>
                <w:rFonts w:eastAsia="Times New Roman"/>
                <w:lang w:eastAsia="en-GB"/>
              </w:rPr>
              <w:fldChar w:fldCharType="end"/>
            </w:r>
            <w:bookmarkEnd w:id="33"/>
            <w:r w:rsidRPr="00DE7823">
              <w:rPr>
                <w:rFonts w:eastAsia="Times New Roman"/>
                <w:lang w:val="it-IT" w:eastAsia="en-GB"/>
              </w:rPr>
              <w:t xml:space="preserve">. </w:t>
            </w:r>
            <w:r w:rsidRPr="00DE7823">
              <w:rPr>
                <w:rFonts w:eastAsia="Times New Roman"/>
                <w:b/>
                <w:bCs/>
                <w:lang w:val="it-IT" w:eastAsia="en-GB"/>
              </w:rPr>
              <w:t>[182]</w:t>
            </w:r>
            <w:r w:rsidRPr="00DE7823">
              <w:rPr>
                <w:rFonts w:eastAsia="Times New Roman"/>
                <w:lang w:val="it-IT" w:eastAsia="en-GB"/>
              </w:rPr>
              <w:t xml:space="preserve"> </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S’è visto or ora come un giorno, in virtù dell’immaginazione che racconti di spionaggio avevano acceso, un borghese di </w:t>
            </w:r>
            <w:proofErr w:type="spellStart"/>
            <w:r w:rsidRPr="00DE7823">
              <w:rPr>
                <w:rFonts w:eastAsia="Times New Roman"/>
                <w:lang w:val="it-IT" w:eastAsia="en-GB"/>
              </w:rPr>
              <w:t>Brême</w:t>
            </w:r>
            <w:proofErr w:type="spellEnd"/>
            <w:r w:rsidRPr="00DE7823">
              <w:rPr>
                <w:rFonts w:eastAsia="Times New Roman"/>
                <w:lang w:val="it-IT" w:eastAsia="en-GB"/>
              </w:rPr>
              <w:t xml:space="preserve">  proditoriamente stabilitosi a </w:t>
            </w:r>
            <w:proofErr w:type="spellStart"/>
            <w:r w:rsidRPr="00DE7823">
              <w:rPr>
                <w:rFonts w:eastAsia="Times New Roman"/>
                <w:lang w:val="it-IT" w:eastAsia="en-GB"/>
              </w:rPr>
              <w:t>Braisne</w:t>
            </w:r>
            <w:proofErr w:type="spellEnd"/>
            <w:r w:rsidRPr="00DE7823">
              <w:rPr>
                <w:rFonts w:eastAsia="Times New Roman"/>
                <w:lang w:val="it-IT" w:eastAsia="en-GB"/>
              </w:rPr>
              <w:t xml:space="preserve"> si sia trasformato in spia. Do</w:t>
            </w:r>
            <w:r w:rsidRPr="00DE7823">
              <w:rPr>
                <w:rFonts w:eastAsia="Times New Roman"/>
                <w:lang w:val="it-IT" w:eastAsia="en-GB"/>
              </w:rPr>
              <w:softHyphen/>
              <w:t xml:space="preserve">ve si </w:t>
            </w:r>
            <w:r w:rsidRPr="00DE7823">
              <w:rPr>
                <w:rFonts w:eastAsia="Times New Roman"/>
                <w:lang w:val="it-IT" w:eastAsia="en-GB"/>
              </w:rPr>
              <w:lastRenderedPageBreak/>
              <w:t>verificò anzitutto questa trasfigurazione? non precisamente sulla linea del fuoco, ma un po’ più distante dal nemico, nelle bat</w:t>
            </w:r>
            <w:r w:rsidRPr="00DE7823">
              <w:rPr>
                <w:rFonts w:eastAsia="Times New Roman"/>
                <w:lang w:val="it-IT" w:eastAsia="en-GB"/>
              </w:rPr>
              <w:softHyphen/>
              <w:t>terie, nei convogli, nelle cucine. E da questa «retrovia» relativa che la voce rifluì verso di noi. Questo era il percorso che seguiva</w:t>
            </w:r>
            <w:r w:rsidRPr="00DE7823">
              <w:rPr>
                <w:rFonts w:eastAsia="Times New Roman"/>
                <w:lang w:val="it-IT" w:eastAsia="en-GB"/>
              </w:rPr>
              <w:softHyphen/>
              <w:t>no quasi sempre le false notizie. La ragione se ne vede con chia</w:t>
            </w:r>
            <w:r w:rsidRPr="00DE7823">
              <w:rPr>
                <w:rFonts w:eastAsia="Times New Roman"/>
                <w:lang w:val="it-IT" w:eastAsia="en-GB"/>
              </w:rPr>
              <w:softHyphen/>
              <w:t>rezza: le notizie false non nascono che là dove gli uomini, prove</w:t>
            </w:r>
            <w:r w:rsidRPr="00DE7823">
              <w:rPr>
                <w:rFonts w:eastAsia="Times New Roman"/>
                <w:lang w:val="it-IT" w:eastAsia="en-GB"/>
              </w:rPr>
              <w:softHyphen/>
              <w:t>nendo da gruppi differenti, possono incontrarsi. Non si potrebbe immaginare esistenza più isolata di quella del soldato degli avam</w:t>
            </w:r>
            <w:r w:rsidRPr="00DE7823">
              <w:rPr>
                <w:rFonts w:eastAsia="Times New Roman"/>
                <w:lang w:val="it-IT" w:eastAsia="en-GB"/>
              </w:rPr>
              <w:softHyphen/>
              <w:t>posti, per lo meno durante la guerra di posizione. Gli individui, è vero, non vivevano da soli; ma erano divisi in piccoli gruppi assai separati fra loro. Spostarsi, voleva dire, di solito, rischiare la mor</w:t>
            </w:r>
            <w:r w:rsidRPr="00DE7823">
              <w:rPr>
                <w:rFonts w:eastAsia="Times New Roman"/>
                <w:lang w:val="it-IT" w:eastAsia="en-GB"/>
              </w:rPr>
              <w:softHyphen/>
              <w:t>te; d’altra parte il soldato non aveva affatto il diritto di muoversi senza un ordine. La storia ha dovuto conoscere società così di</w:t>
            </w:r>
            <w:r w:rsidRPr="00DE7823">
              <w:rPr>
                <w:rFonts w:eastAsia="Times New Roman"/>
                <w:lang w:val="it-IT" w:eastAsia="en-GB"/>
              </w:rPr>
              <w:softHyphen/>
              <w:t>sperse, nelle quali il contatto fra le diverse cellule sociali non av</w:t>
            </w:r>
            <w:r w:rsidRPr="00DE7823">
              <w:rPr>
                <w:rFonts w:eastAsia="Times New Roman"/>
                <w:lang w:val="it-IT" w:eastAsia="en-GB"/>
              </w:rPr>
              <w:softHyphen/>
              <w:t>veniva che raramente e con difficoltà – in epoche variabili, attra</w:t>
            </w:r>
            <w:r w:rsidRPr="00DE7823">
              <w:rPr>
                <w:rFonts w:eastAsia="Times New Roman"/>
                <w:lang w:val="it-IT" w:eastAsia="en-GB"/>
              </w:rPr>
              <w:softHyphen/>
              <w:t>verso i vagabondi, i frati questuanti, i venditori ambulanti – più regolarmente alle fiere o alle feste religiose. Il ruolo degli ambu</w:t>
            </w:r>
            <w:r w:rsidRPr="00DE7823">
              <w:rPr>
                <w:rFonts w:eastAsia="Times New Roman"/>
                <w:lang w:val="it-IT" w:eastAsia="en-GB"/>
              </w:rPr>
              <w:softHyphen/>
              <w:t>lanti o dei vagabondi d’ogni tipo, viaggiatori occasionali il cui tran</w:t>
            </w:r>
            <w:r w:rsidRPr="00DE7823">
              <w:rPr>
                <w:rFonts w:eastAsia="Times New Roman"/>
                <w:lang w:val="it-IT" w:eastAsia="en-GB"/>
              </w:rPr>
              <w:softHyphen/>
              <w:t>sito sfuggiva a ogni previsione, al fronte era giocato dagli agenti di collegamento, dai telefonisti che riparavano le linee, dagli os</w:t>
            </w:r>
            <w:r w:rsidRPr="00DE7823">
              <w:rPr>
                <w:rFonts w:eastAsia="Times New Roman"/>
                <w:lang w:val="it-IT" w:eastAsia="en-GB"/>
              </w:rPr>
              <w:softHyphen/>
              <w:t>servatori d’artiglieria, tutta gente importante, che i graduati in</w:t>
            </w:r>
            <w:r w:rsidRPr="00DE7823">
              <w:rPr>
                <w:rFonts w:eastAsia="Times New Roman"/>
                <w:lang w:val="it-IT" w:eastAsia="en-GB"/>
              </w:rPr>
              <w:softHyphen/>
              <w:t>terrogavano avidamente, ma che avevano poco a che fare con i sol</w:t>
            </w:r>
            <w:r w:rsidRPr="00DE7823">
              <w:rPr>
                <w:rFonts w:eastAsia="Times New Roman"/>
                <w:lang w:val="it-IT" w:eastAsia="en-GB"/>
              </w:rPr>
              <w:softHyphen/>
              <w:t>dati semplici. I contatti periodici, molto più rilevanti, erano resi necessari dal bisogno del cibo. L’«agorà» di questo piccolo mon</w:t>
            </w:r>
            <w:r w:rsidRPr="00DE7823">
              <w:rPr>
                <w:rFonts w:eastAsia="Times New Roman"/>
                <w:lang w:val="it-IT" w:eastAsia="en-GB"/>
              </w:rPr>
              <w:softHyphen/>
              <w:t>do delle trincee furono le cucine. Qui, una o due volte al giorno, gli incaricati del vettovagliamento provenienti da differenti pun</w:t>
            </w:r>
            <w:r w:rsidRPr="00DE7823">
              <w:rPr>
                <w:rFonts w:eastAsia="Times New Roman"/>
                <w:lang w:val="it-IT" w:eastAsia="en-GB"/>
              </w:rPr>
              <w:softHyphen/>
              <w:t>ti del fronte s’incontravano e spettegolavano fra loro, o con i cu</w:t>
            </w:r>
            <w:r w:rsidRPr="00DE7823">
              <w:rPr>
                <w:rFonts w:eastAsia="Times New Roman"/>
                <w:lang w:val="it-IT" w:eastAsia="en-GB"/>
              </w:rPr>
              <w:softHyphen/>
              <w:t>cinieri; solitamente costoro sapevano molte cose, perché avevano il raro privilegio di poter scambiare quotidianamente qualche pa</w:t>
            </w:r>
            <w:r w:rsidRPr="00DE7823">
              <w:rPr>
                <w:rFonts w:eastAsia="Times New Roman"/>
                <w:lang w:val="it-IT" w:eastAsia="en-GB"/>
              </w:rPr>
              <w:softHyphen/>
              <w:t>rola con i responsabili dell’andamento del reggimento, persone for</w:t>
            </w:r>
            <w:r w:rsidRPr="00DE7823">
              <w:rPr>
                <w:rFonts w:eastAsia="Times New Roman"/>
                <w:lang w:val="it-IT" w:eastAsia="en-GB"/>
              </w:rPr>
              <w:softHyphen/>
              <w:t>tunate che risiedevano a volte in prossimità dei civili. Così, per un istante, intorno al fuoco all’aria aperta o alle cucine da campo, s’in</w:t>
            </w:r>
            <w:r w:rsidRPr="00DE7823">
              <w:rPr>
                <w:rFonts w:eastAsia="Times New Roman"/>
                <w:lang w:val="it-IT" w:eastAsia="en-GB"/>
              </w:rPr>
              <w:softHyphen/>
              <w:t>trecciavano, fra ambienti singolarmente dissimili, dei precari le</w:t>
            </w:r>
            <w:r w:rsidRPr="00DE7823">
              <w:rPr>
                <w:rFonts w:eastAsia="Times New Roman"/>
                <w:lang w:val="it-IT" w:eastAsia="en-GB"/>
              </w:rPr>
              <w:softHyphen/>
              <w:t xml:space="preserve">gami. Poi le </w:t>
            </w:r>
            <w:proofErr w:type="spellStart"/>
            <w:r w:rsidRPr="00DE7823">
              <w:rPr>
                <w:rFonts w:eastAsia="Times New Roman"/>
                <w:i/>
                <w:iCs/>
                <w:lang w:val="it-IT" w:eastAsia="en-GB"/>
              </w:rPr>
              <w:t>corvées</w:t>
            </w:r>
            <w:proofErr w:type="spellEnd"/>
            <w:r w:rsidRPr="00DE7823">
              <w:rPr>
                <w:rFonts w:eastAsia="Times New Roman"/>
                <w:lang w:val="it-IT" w:eastAsia="en-GB"/>
              </w:rPr>
              <w:t xml:space="preserve"> s’incamminavano per le piste o i sentieri e ri</w:t>
            </w:r>
            <w:r w:rsidRPr="00DE7823">
              <w:rPr>
                <w:rFonts w:eastAsia="Times New Roman"/>
                <w:lang w:val="it-IT" w:eastAsia="en-GB"/>
              </w:rPr>
              <w:softHyphen/>
              <w:t>portavano verso le linee, con le loro marmitte, le false informa</w:t>
            </w:r>
            <w:r w:rsidRPr="00DE7823">
              <w:rPr>
                <w:rFonts w:eastAsia="Times New Roman"/>
                <w:lang w:val="it-IT" w:eastAsia="en-GB"/>
              </w:rPr>
              <w:softHyphen/>
              <w:t>zioni bell’e pronte per una nuova elaborazione. Su una carta del fronte, un po’ indietro rispetto alle linee intersecantesi che dise</w:t>
            </w:r>
            <w:r w:rsidRPr="00DE7823">
              <w:rPr>
                <w:rFonts w:eastAsia="Times New Roman"/>
                <w:lang w:val="it-IT" w:eastAsia="en-GB"/>
              </w:rPr>
              <w:softHyphen/>
              <w:t xml:space="preserve">gnano con le loro giravolte senza fine le prime posizioni, si potrebbe </w:t>
            </w:r>
            <w:r w:rsidRPr="00DE7823">
              <w:rPr>
                <w:rFonts w:eastAsia="Times New Roman"/>
                <w:b/>
                <w:bCs/>
                <w:lang w:val="it-IT" w:eastAsia="en-GB"/>
              </w:rPr>
              <w:t>[183]</w:t>
            </w:r>
            <w:r w:rsidRPr="00DE7823">
              <w:rPr>
                <w:rFonts w:eastAsia="Times New Roman"/>
                <w:lang w:val="it-IT" w:eastAsia="en-GB"/>
              </w:rPr>
              <w:t xml:space="preserve"> ombreggiare col tratteggio una zona continua; sarebbe la zona di formazione delle leggende</w:t>
            </w:r>
            <w:bookmarkStart w:id="34" w:name="_ftnref34"/>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[33] </w:t>
            </w:r>
            <w:r w:rsidRPr="00DE7823">
              <w:rPr>
                <w:rFonts w:eastAsia="Times New Roman"/>
                <w:lang w:eastAsia="en-GB"/>
              </w:rPr>
              <w:fldChar w:fldCharType="end"/>
            </w:r>
            <w:bookmarkEnd w:id="34"/>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Tutto sommato, una società molto rarefatta, nella quale i lega</w:t>
            </w:r>
            <w:r w:rsidRPr="00DE7823">
              <w:rPr>
                <w:rFonts w:eastAsia="Times New Roman"/>
                <w:lang w:val="it-IT" w:eastAsia="en-GB"/>
              </w:rPr>
              <w:softHyphen/>
              <w:t>mi fra i diversi elementi che la componevano non avvenivano se non raramente e in modo imperfetto, non in modo diretto, ma so</w:t>
            </w:r>
            <w:r w:rsidRPr="00DE7823">
              <w:rPr>
                <w:rFonts w:eastAsia="Times New Roman"/>
                <w:lang w:val="it-IT" w:eastAsia="en-GB"/>
              </w:rPr>
              <w:softHyphen/>
              <w:t>lo attraverso intermediari, individui specializzati, così ci appare quella che si potrebbe chiamare la società delle trincee. Anche in questo, come per ciò che attiene alla preponderanza della tradi</w:t>
            </w:r>
            <w:r w:rsidRPr="00DE7823">
              <w:rPr>
                <w:rFonts w:eastAsia="Times New Roman"/>
                <w:lang w:val="it-IT" w:eastAsia="en-GB"/>
              </w:rPr>
              <w:softHyphen/>
              <w:t>zione orale, la guerra ci ha dato l’impressione di ricondurci a un passato molto arretrato. Ebbene, pare proprio che questa costituzione sociale abbia singolarmente favorito la creazione e l’espan</w:t>
            </w:r>
            <w:r w:rsidRPr="00DE7823">
              <w:rPr>
                <w:rFonts w:eastAsia="Times New Roman"/>
                <w:lang w:val="it-IT" w:eastAsia="en-GB"/>
              </w:rPr>
              <w:softHyphen/>
              <w:t>sione delle false notizie. Relazioni frequenti fra gli uomini ren</w:t>
            </w:r>
            <w:r w:rsidRPr="00DE7823">
              <w:rPr>
                <w:rFonts w:eastAsia="Times New Roman"/>
                <w:lang w:val="it-IT" w:eastAsia="en-GB"/>
              </w:rPr>
              <w:softHyphen/>
              <w:t>dono agevole la comparazione fra le diverse storie e per ciò stesso eccitano il senso critico. Invece, si presta fede senza esitare al nar</w:t>
            </w:r>
            <w:r w:rsidRPr="00DE7823">
              <w:rPr>
                <w:rFonts w:eastAsia="Times New Roman"/>
                <w:lang w:val="it-IT" w:eastAsia="en-GB"/>
              </w:rPr>
              <w:softHyphen/>
              <w:t>ratore che giunge a lunghi intervalli da paesi lontani o ritenuti tali attraverso perigliosi cammini</w:t>
            </w:r>
            <w:bookmarkStart w:id="35" w:name="_ftnref35"/>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[34] </w:t>
            </w:r>
            <w:r w:rsidRPr="00DE7823">
              <w:rPr>
                <w:rFonts w:eastAsia="Times New Roman"/>
                <w:lang w:eastAsia="en-GB"/>
              </w:rPr>
              <w:fldChar w:fldCharType="end"/>
            </w:r>
            <w:bookmarkEnd w:id="35"/>
            <w:r w:rsidRPr="00DE7823">
              <w:rPr>
                <w:rFonts w:eastAsia="Times New Roman"/>
                <w:lang w:val="it-IT" w:eastAsia="en-GB"/>
              </w:rPr>
              <w:t>. Si trovano qui delle indicazioni di cui gli storici faranno bene a tener conto.</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Studiare l’azione dei differenti ambienti nelle differenti fasi della guerra, sulla nascita, la diffusione, la trasformazione dei rac</w:t>
            </w:r>
            <w:r w:rsidRPr="00DE7823">
              <w:rPr>
                <w:rFonts w:eastAsia="Times New Roman"/>
                <w:lang w:val="it-IT" w:eastAsia="en-GB"/>
              </w:rPr>
              <w:softHyphen/>
              <w:t>conti, si presenta come uno dei compiti più importanti che s’of</w:t>
            </w:r>
            <w:r w:rsidRPr="00DE7823">
              <w:rPr>
                <w:rFonts w:eastAsia="Times New Roman"/>
                <w:lang w:val="it-IT" w:eastAsia="en-GB"/>
              </w:rPr>
              <w:softHyphen/>
              <w:t xml:space="preserve">frano oggigiorno alle persone curiose di psicologia collettiva. La guerra di posizione ha avuto le sue false notizie; la </w:t>
            </w:r>
            <w:r w:rsidRPr="00DE7823">
              <w:rPr>
                <w:rFonts w:eastAsia="Times New Roman"/>
                <w:lang w:val="it-IT" w:eastAsia="en-GB"/>
              </w:rPr>
              <w:lastRenderedPageBreak/>
              <w:t>guerra di mo</w:t>
            </w:r>
            <w:r w:rsidRPr="00DE7823">
              <w:rPr>
                <w:rFonts w:eastAsia="Times New Roman"/>
                <w:lang w:val="it-IT" w:eastAsia="en-GB"/>
              </w:rPr>
              <w:softHyphen/>
              <w:t>vimento ha avuto le sue, che senza dubbio non erano dello stesso tipo. Gli errori delle retrovie e quelli del fronte non furono affat</w:t>
            </w:r>
            <w:r w:rsidRPr="00DE7823">
              <w:rPr>
                <w:rFonts w:eastAsia="Times New Roman"/>
                <w:lang w:val="it-IT" w:eastAsia="en-GB"/>
              </w:rPr>
              <w:softHyphen/>
              <w:t>to gli stessi. In ognuna delle armate alleate o nemiche si diffuse un folklore particolare. Si videro, è vero, alcune leggende dotate d’una vitalità molto forte attraversare i gruppi sociali più diversi; ma a ogni passaggio si coloravano di nuove tinte. Nulla sarebbe più istruttivo che seguirle nelle loro peregrinazioni. Fra di esse, le più notevoli furono forse quelle riguardanti certi individui, che gli at</w:t>
            </w:r>
            <w:r w:rsidRPr="00DE7823">
              <w:rPr>
                <w:rFonts w:eastAsia="Times New Roman"/>
                <w:lang w:val="it-IT" w:eastAsia="en-GB"/>
              </w:rPr>
              <w:softHyphen/>
              <w:t>ti o la situazione rendevano particolarmente adatti a colpire l’im</w:t>
            </w:r>
            <w:r w:rsidRPr="00DE7823">
              <w:rPr>
                <w:rFonts w:eastAsia="Times New Roman"/>
                <w:lang w:val="it-IT" w:eastAsia="en-GB"/>
              </w:rPr>
              <w:softHyphen/>
              <w:t xml:space="preserve">maginazione comune. Intorno a queste figure, caricate agli occhi della folla le une di gloria e le altre d’obbrobrio, una prodigiosa fioritura di rappresentazioni quasi mitiche ebbe il suo sviluppo. </w:t>
            </w:r>
            <w:r w:rsidRPr="00DE7823">
              <w:rPr>
                <w:rFonts w:eastAsia="Times New Roman"/>
                <w:b/>
                <w:bCs/>
                <w:lang w:val="it-IT" w:eastAsia="en-GB"/>
              </w:rPr>
              <w:t>[184]</w:t>
            </w:r>
            <w:r w:rsidRPr="00DE7823">
              <w:rPr>
                <w:rFonts w:eastAsia="Times New Roman"/>
                <w:lang w:val="it-IT" w:eastAsia="en-GB"/>
              </w:rPr>
              <w:t xml:space="preserve"> </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 xml:space="preserve">Per esempio il </w:t>
            </w:r>
            <w:proofErr w:type="spellStart"/>
            <w:r w:rsidRPr="00DE7823">
              <w:rPr>
                <w:rFonts w:eastAsia="Times New Roman"/>
                <w:lang w:val="it-IT" w:eastAsia="en-GB"/>
              </w:rPr>
              <w:t>Kronprinz</w:t>
            </w:r>
            <w:proofErr w:type="spellEnd"/>
            <w:r w:rsidRPr="00DE7823">
              <w:rPr>
                <w:rFonts w:eastAsia="Times New Roman"/>
                <w:lang w:val="it-IT" w:eastAsia="en-GB"/>
              </w:rPr>
              <w:t xml:space="preserve"> ebbe il suo ciclo, in Germania, pare, tan</w:t>
            </w:r>
            <w:r w:rsidRPr="00DE7823">
              <w:rPr>
                <w:rFonts w:eastAsia="Times New Roman"/>
                <w:lang w:val="it-IT" w:eastAsia="en-GB"/>
              </w:rPr>
              <w:softHyphen/>
              <w:t xml:space="preserve">to quanto in Francia. Chi scriverà la vita leggendaria del </w:t>
            </w:r>
            <w:proofErr w:type="spellStart"/>
            <w:r w:rsidRPr="00DE7823">
              <w:rPr>
                <w:rFonts w:eastAsia="Times New Roman"/>
                <w:lang w:val="it-IT" w:eastAsia="en-GB"/>
              </w:rPr>
              <w:t>Kron</w:t>
            </w:r>
            <w:r w:rsidRPr="00DE7823">
              <w:rPr>
                <w:rFonts w:eastAsia="Times New Roman"/>
                <w:lang w:val="it-IT" w:eastAsia="en-GB"/>
              </w:rPr>
              <w:softHyphen/>
              <w:t>prinz</w:t>
            </w:r>
            <w:proofErr w:type="spellEnd"/>
            <w:r w:rsidRPr="00DE7823">
              <w:rPr>
                <w:rFonts w:eastAsia="Times New Roman"/>
                <w:lang w:val="it-IT" w:eastAsia="en-GB"/>
              </w:rPr>
              <w:t xml:space="preserve"> tedesco</w:t>
            </w:r>
            <w:bookmarkStart w:id="36" w:name="_ftnref36"/>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"_ftn36"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 [35] </w:t>
            </w:r>
            <w:r w:rsidRPr="00DE7823">
              <w:rPr>
                <w:rFonts w:eastAsia="Times New Roman"/>
                <w:lang w:eastAsia="en-GB"/>
              </w:rPr>
              <w:fldChar w:fldCharType="end"/>
            </w:r>
            <w:bookmarkEnd w:id="36"/>
            <w:r w:rsidRPr="00DE7823">
              <w:rPr>
                <w:rFonts w:eastAsia="Times New Roman"/>
                <w:lang w:val="it-IT" w:eastAsia="en-GB"/>
              </w:rPr>
              <w:t>?</w:t>
            </w:r>
          </w:p>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val="it-IT" w:eastAsia="en-GB"/>
              </w:rPr>
              <w:t>Ma per il momento la necessità più impellente è di raccogliere i materiali. t tempo di aprire una seria inchiesta sulle false noti</w:t>
            </w:r>
            <w:r w:rsidRPr="00DE7823">
              <w:rPr>
                <w:rFonts w:eastAsia="Times New Roman"/>
                <w:lang w:val="it-IT" w:eastAsia="en-GB"/>
              </w:rPr>
              <w:softHyphen/>
              <w:t>zie della guerra; perché i quattro terribili anni sprofondano già nel passato e, più presto di quanto si creda, le generazioni che lì han</w:t>
            </w:r>
            <w:r w:rsidRPr="00DE7823">
              <w:rPr>
                <w:rFonts w:eastAsia="Times New Roman"/>
                <w:lang w:val="it-IT" w:eastAsia="en-GB"/>
              </w:rPr>
              <w:softHyphen/>
              <w:t>no vissuti a poco a poco cominceranno a scomparire. Chiunque ha potuto e saputo vedere deve fin d’ora mettere insieme le sue an</w:t>
            </w:r>
            <w:r w:rsidRPr="00DE7823">
              <w:rPr>
                <w:rFonts w:eastAsia="Times New Roman"/>
                <w:lang w:val="it-IT" w:eastAsia="en-GB"/>
              </w:rPr>
              <w:softHyphen/>
              <w:t>notazioni o stendere per iscritto i suoi ricordi. Soprattutto non la</w:t>
            </w:r>
            <w:r w:rsidRPr="00DE7823">
              <w:rPr>
                <w:rFonts w:eastAsia="Times New Roman"/>
                <w:lang w:val="it-IT" w:eastAsia="en-GB"/>
              </w:rPr>
              <w:softHyphen/>
              <w:t>sciamo la cura di queste ricerche a persone del tutto impreparate al lavoro storico. In questa materia, le osservazioni veramente pre</w:t>
            </w:r>
            <w:r w:rsidRPr="00DE7823">
              <w:rPr>
                <w:rFonts w:eastAsia="Times New Roman"/>
                <w:lang w:val="it-IT" w:eastAsia="en-GB"/>
              </w:rPr>
              <w:softHyphen/>
              <w:t>ziose sono quelle che provengono da persone use ai metodi critici e abituate a studiare i problemi sociali. La guerra, l’ho detto qui sopra, è stata un immenso esperimento di psicologia sociale. Con</w:t>
            </w:r>
            <w:r w:rsidRPr="00DE7823">
              <w:rPr>
                <w:rFonts w:eastAsia="Times New Roman"/>
                <w:lang w:val="it-IT" w:eastAsia="en-GB"/>
              </w:rPr>
              <w:softHyphen/>
              <w:t>solarsi dei suoi errori rallegrandosi del suo interesse sperimentale sarebbe mostrare un dilettantismo di cattivo gusto. Ma, dal mo</w:t>
            </w:r>
            <w:r w:rsidRPr="00DE7823">
              <w:rPr>
                <w:rFonts w:eastAsia="Times New Roman"/>
                <w:lang w:val="it-IT" w:eastAsia="en-GB"/>
              </w:rPr>
              <w:softHyphen/>
              <w:t>mento che ha avuto luogo, conviene utilizzarne gli insegnamenti, al meglio della nostra scienza. Affrettiamoci a mettere a profitto un’occasione, che bisogna sperare unica..</w:t>
            </w:r>
          </w:p>
          <w:p w:rsidR="00DE7823" w:rsidRPr="00DE7823" w:rsidRDefault="00DE7823" w:rsidP="00DE7823">
            <w:pPr>
              <w:ind w:firstLine="0"/>
              <w:jc w:val="left"/>
              <w:rPr>
                <w:rFonts w:eastAsia="Times New Roman"/>
                <w:sz w:val="32"/>
                <w:szCs w:val="24"/>
                <w:lang w:val="it-IT" w:eastAsia="en-GB"/>
              </w:rPr>
            </w:pPr>
            <w:r w:rsidRPr="00DE7823">
              <w:rPr>
                <w:rFonts w:eastAsia="Times New Roman"/>
                <w:lang w:val="it-IT" w:eastAsia="en-GB"/>
              </w:rPr>
              <w:br w:type="textWrapping" w:clear="all"/>
            </w:r>
          </w:p>
          <w:p w:rsidR="00DE7823" w:rsidRPr="00DE7823" w:rsidRDefault="00246303" w:rsidP="00DE7823">
            <w:pPr>
              <w:ind w:firstLine="0"/>
              <w:jc w:val="left"/>
              <w:rPr>
                <w:rFonts w:eastAsia="Times New Roman"/>
                <w:sz w:val="32"/>
                <w:szCs w:val="24"/>
                <w:lang w:eastAsia="en-GB"/>
              </w:rPr>
            </w:pPr>
            <w:r>
              <w:rPr>
                <w:rFonts w:eastAsia="Times New Roman"/>
                <w:sz w:val="32"/>
                <w:szCs w:val="24"/>
                <w:lang w:eastAsia="en-GB"/>
              </w:rPr>
              <w:pict>
                <v:rect id="_x0000_i1025" style="width:140.3pt;height:.75pt" o:hrpct="330" o:hrstd="t" o:hr="t" fillcolor="#a0a0a0" stroked="f"/>
              </w:pict>
            </w:r>
          </w:p>
          <w:bookmarkStart w:id="37" w:name="_ftn1"/>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"_ftnref1" \o "" </w:instrText>
            </w:r>
            <w:r w:rsidRPr="00DE7823">
              <w:rPr>
                <w:rFonts w:eastAsia="Times New Roman"/>
                <w:lang w:eastAsia="en-GB"/>
              </w:rPr>
              <w:fldChar w:fldCharType="separate"/>
            </w:r>
            <w:r w:rsidRPr="00DE7823">
              <w:rPr>
                <w:rFonts w:eastAsia="Times New Roman"/>
                <w:color w:val="0000FF"/>
                <w:sz w:val="16"/>
                <w:szCs w:val="12"/>
                <w:u w:val="single"/>
                <w:vertAlign w:val="superscript"/>
                <w:lang w:val="fr-FR" w:eastAsia="en-GB"/>
              </w:rPr>
              <w:t>*</w:t>
            </w:r>
            <w:r w:rsidRPr="00DE7823">
              <w:rPr>
                <w:rFonts w:eastAsia="Times New Roman"/>
                <w:lang w:eastAsia="en-GB"/>
              </w:rPr>
              <w:fldChar w:fldCharType="end"/>
            </w:r>
            <w:bookmarkEnd w:id="37"/>
            <w:r w:rsidRPr="00DE7823">
              <w:rPr>
                <w:rFonts w:eastAsia="Times New Roman"/>
                <w:lang w:val="fr-FR" w:eastAsia="en-GB"/>
              </w:rPr>
              <w:t xml:space="preserve"> [«Revue de synthèse historique», 1921, </w:t>
            </w:r>
            <w:proofErr w:type="spellStart"/>
            <w:r w:rsidRPr="00DE7823">
              <w:rPr>
                <w:rFonts w:eastAsia="Times New Roman"/>
                <w:lang w:val="fr-FR" w:eastAsia="en-GB"/>
              </w:rPr>
              <w:t>poi</w:t>
            </w:r>
            <w:proofErr w:type="spellEnd"/>
            <w:r w:rsidRPr="00DE7823">
              <w:rPr>
                <w:rFonts w:eastAsia="Times New Roman"/>
                <w:lang w:val="fr-FR" w:eastAsia="en-GB"/>
              </w:rPr>
              <w:t xml:space="preserve"> in M. BLOCH, Mélanges historiques, Paris 1963, 1, pp. 41-57]. </w:t>
            </w:r>
            <w:proofErr w:type="spellStart"/>
            <w:r w:rsidRPr="00DE7823">
              <w:rPr>
                <w:rFonts w:eastAsia="Times New Roman"/>
                <w:lang w:val="it-IT" w:eastAsia="en-GB"/>
              </w:rPr>
              <w:t>Tr</w:t>
            </w:r>
            <w:proofErr w:type="spellEnd"/>
            <w:r w:rsidRPr="00DE7823">
              <w:rPr>
                <w:rFonts w:eastAsia="Times New Roman"/>
                <w:lang w:val="it-IT" w:eastAsia="en-GB"/>
              </w:rPr>
              <w:t xml:space="preserve">. </w:t>
            </w:r>
            <w:proofErr w:type="spellStart"/>
            <w:r w:rsidRPr="00DE7823">
              <w:rPr>
                <w:rFonts w:eastAsia="Times New Roman"/>
                <w:lang w:val="it-IT" w:eastAsia="en-GB"/>
              </w:rPr>
              <w:t>it</w:t>
            </w:r>
            <w:proofErr w:type="spellEnd"/>
            <w:r w:rsidRPr="00DE7823">
              <w:rPr>
                <w:rFonts w:eastAsia="Times New Roman"/>
                <w:lang w:val="it-IT" w:eastAsia="en-GB"/>
              </w:rPr>
              <w:t>. In M. Bloch, Storici e storia, Torino, Einaudi, 1997, pp. 163-184.</w:t>
            </w:r>
          </w:p>
          <w:bookmarkStart w:id="38" w:name="_ftn2"/>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 </w:t>
            </w:r>
            <w:r w:rsidRPr="00DE7823">
              <w:rPr>
                <w:rFonts w:eastAsia="Times New Roman"/>
                <w:lang w:eastAsia="en-GB"/>
              </w:rPr>
              <w:fldChar w:fldCharType="end"/>
            </w:r>
            <w:bookmarkEnd w:id="38"/>
            <w:r w:rsidRPr="00DE7823">
              <w:rPr>
                <w:rFonts w:eastAsia="Times New Roman"/>
                <w:lang w:val="it-IT" w:eastAsia="en-GB"/>
              </w:rPr>
              <w:t xml:space="preserve">La «letteratura» della psicologia della testimonianza è già molto considerevole; e poiché è costituita principalmente da articoli di rivista sparsi in numerosi periodici, è difficile farne lo spoglio e seguirla. L’opera di j. VARENDONCK, </w:t>
            </w:r>
            <w:r w:rsidRPr="00DE7823">
              <w:rPr>
                <w:rFonts w:eastAsia="Times New Roman"/>
                <w:i/>
                <w:iCs/>
                <w:lang w:val="it-IT" w:eastAsia="en-GB"/>
              </w:rPr>
              <w:t xml:space="preserve">La </w:t>
            </w:r>
            <w:proofErr w:type="spellStart"/>
            <w:r w:rsidRPr="00DE7823">
              <w:rPr>
                <w:rFonts w:eastAsia="Times New Roman"/>
                <w:i/>
                <w:iCs/>
                <w:lang w:val="it-IT" w:eastAsia="en-GB"/>
              </w:rPr>
              <w:t>Psychologie</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du</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témoignage</w:t>
            </w:r>
            <w:proofErr w:type="spellEnd"/>
            <w:r w:rsidRPr="00DE7823">
              <w:rPr>
                <w:rFonts w:eastAsia="Times New Roman"/>
                <w:lang w:val="it-IT" w:eastAsia="en-GB"/>
              </w:rPr>
              <w:t xml:space="preserve">, </w:t>
            </w:r>
            <w:proofErr w:type="spellStart"/>
            <w:r w:rsidRPr="00DE7823">
              <w:rPr>
                <w:rFonts w:eastAsia="Times New Roman"/>
                <w:lang w:val="it-IT" w:eastAsia="en-GB"/>
              </w:rPr>
              <w:t>Gand</w:t>
            </w:r>
            <w:proofErr w:type="spellEnd"/>
            <w:r w:rsidRPr="00DE7823">
              <w:rPr>
                <w:rFonts w:eastAsia="Times New Roman"/>
                <w:lang w:val="it-IT" w:eastAsia="en-GB"/>
              </w:rPr>
              <w:t xml:space="preserve"> 1914, povera d’idee originali, fornisce una comoda guida e contiene una buona bibliografia. Cfr. gli articoli di A. Fribourg nella «</w:t>
            </w:r>
            <w:proofErr w:type="spellStart"/>
            <w:r w:rsidRPr="00DE7823">
              <w:rPr>
                <w:rFonts w:eastAsia="Times New Roman"/>
                <w:lang w:val="it-IT" w:eastAsia="en-GB"/>
              </w:rPr>
              <w:t>Revue</w:t>
            </w:r>
            <w:proofErr w:type="spellEnd"/>
            <w:r w:rsidRPr="00DE7823">
              <w:rPr>
                <w:rFonts w:eastAsia="Times New Roman"/>
                <w:lang w:val="it-IT" w:eastAsia="en-GB"/>
              </w:rPr>
              <w:t xml:space="preserve"> de </w:t>
            </w:r>
            <w:proofErr w:type="spellStart"/>
            <w:r w:rsidRPr="00DE7823">
              <w:rPr>
                <w:rFonts w:eastAsia="Times New Roman"/>
                <w:lang w:val="it-IT" w:eastAsia="en-GB"/>
              </w:rPr>
              <w:t>synthèse</w:t>
            </w:r>
            <w:proofErr w:type="spellEnd"/>
            <w:r w:rsidRPr="00DE7823">
              <w:rPr>
                <w:rFonts w:eastAsia="Times New Roman"/>
                <w:lang w:val="it-IT" w:eastAsia="en-GB"/>
              </w:rPr>
              <w:t xml:space="preserve"> </w:t>
            </w:r>
            <w:proofErr w:type="spellStart"/>
            <w:r w:rsidRPr="00DE7823">
              <w:rPr>
                <w:rFonts w:eastAsia="Times New Roman"/>
                <w:lang w:val="it-IT" w:eastAsia="en-GB"/>
              </w:rPr>
              <w:t>historique</w:t>
            </w:r>
            <w:proofErr w:type="spellEnd"/>
            <w:r w:rsidRPr="00DE7823">
              <w:rPr>
                <w:rFonts w:eastAsia="Times New Roman"/>
                <w:lang w:val="it-IT" w:eastAsia="en-GB"/>
              </w:rPr>
              <w:t xml:space="preserve">», XII (1906), p. 262, e XIV (1907), p. 158. La rivista «Folklore», XXXI (1920), p. 30, ha pubblicato un interessante articolo di F. E. </w:t>
            </w:r>
            <w:proofErr w:type="spellStart"/>
            <w:r w:rsidRPr="00DE7823">
              <w:rPr>
                <w:rFonts w:eastAsia="Times New Roman"/>
                <w:lang w:val="it-IT" w:eastAsia="en-GB"/>
              </w:rPr>
              <w:t>Bartlett</w:t>
            </w:r>
            <w:proofErr w:type="spellEnd"/>
            <w:r w:rsidRPr="00DE7823">
              <w:rPr>
                <w:rFonts w:eastAsia="Times New Roman"/>
                <w:lang w:val="it-IT" w:eastAsia="en-GB"/>
              </w:rPr>
              <w:t xml:space="preserve"> intitolato: </w:t>
            </w:r>
            <w:r w:rsidRPr="00DE7823">
              <w:rPr>
                <w:rFonts w:eastAsia="Times New Roman"/>
                <w:i/>
                <w:iCs/>
                <w:lang w:val="it-IT" w:eastAsia="en-GB"/>
              </w:rPr>
              <w:t xml:space="preserve">Some </w:t>
            </w:r>
            <w:proofErr w:type="spellStart"/>
            <w:r w:rsidRPr="00DE7823">
              <w:rPr>
                <w:rFonts w:eastAsia="Times New Roman"/>
                <w:i/>
                <w:iCs/>
                <w:lang w:val="it-IT" w:eastAsia="en-GB"/>
              </w:rPr>
              <w:t>experiments</w:t>
            </w:r>
            <w:proofErr w:type="spellEnd"/>
            <w:r w:rsidRPr="00DE7823">
              <w:rPr>
                <w:rFonts w:eastAsia="Times New Roman"/>
                <w:i/>
                <w:iCs/>
                <w:lang w:val="it-IT" w:eastAsia="en-GB"/>
              </w:rPr>
              <w:t xml:space="preserve"> on the </w:t>
            </w:r>
            <w:proofErr w:type="spellStart"/>
            <w:r w:rsidRPr="00DE7823">
              <w:rPr>
                <w:rFonts w:eastAsia="Times New Roman"/>
                <w:i/>
                <w:iCs/>
                <w:lang w:val="it-IT" w:eastAsia="en-GB"/>
              </w:rPr>
              <w:t>reproduction</w:t>
            </w:r>
            <w:proofErr w:type="spellEnd"/>
            <w:r w:rsidRPr="00DE7823">
              <w:rPr>
                <w:rFonts w:eastAsia="Times New Roman"/>
                <w:i/>
                <w:iCs/>
                <w:lang w:val="it-IT" w:eastAsia="en-GB"/>
              </w:rPr>
              <w:t xml:space="preserve"> of Folk-Stories (from the </w:t>
            </w:r>
            <w:proofErr w:type="spellStart"/>
            <w:r w:rsidRPr="00DE7823">
              <w:rPr>
                <w:rFonts w:eastAsia="Times New Roman"/>
                <w:i/>
                <w:iCs/>
                <w:lang w:val="it-IT" w:eastAsia="en-GB"/>
              </w:rPr>
              <w:t>psychological</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laboratory</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University</w:t>
            </w:r>
            <w:proofErr w:type="spellEnd"/>
            <w:r w:rsidRPr="00DE7823">
              <w:rPr>
                <w:rFonts w:eastAsia="Times New Roman"/>
                <w:i/>
                <w:iCs/>
                <w:lang w:val="it-IT" w:eastAsia="en-GB"/>
              </w:rPr>
              <w:t xml:space="preserve"> of Cambridge</w:t>
            </w:r>
            <w:r w:rsidRPr="00DE7823">
              <w:rPr>
                <w:rFonts w:eastAsia="Times New Roman"/>
                <w:lang w:val="it-IT" w:eastAsia="en-GB"/>
              </w:rPr>
              <w:t xml:space="preserve">). </w:t>
            </w:r>
            <w:r w:rsidRPr="00DE7823">
              <w:rPr>
                <w:rFonts w:eastAsia="Times New Roman"/>
                <w:lang w:val="fr-FR" w:eastAsia="en-GB"/>
              </w:rPr>
              <w:t xml:space="preserve">Non sono </w:t>
            </w:r>
            <w:proofErr w:type="spellStart"/>
            <w:r w:rsidRPr="00DE7823">
              <w:rPr>
                <w:rFonts w:eastAsia="Times New Roman"/>
                <w:lang w:val="fr-FR" w:eastAsia="en-GB"/>
              </w:rPr>
              <w:t>riuscito</w:t>
            </w:r>
            <w:proofErr w:type="spellEnd"/>
            <w:r w:rsidRPr="00DE7823">
              <w:rPr>
                <w:rFonts w:eastAsia="Times New Roman"/>
                <w:lang w:val="fr-FR" w:eastAsia="en-GB"/>
              </w:rPr>
              <w:t xml:space="preserve"> a </w:t>
            </w:r>
            <w:proofErr w:type="spellStart"/>
            <w:r w:rsidRPr="00DE7823">
              <w:rPr>
                <w:rFonts w:eastAsia="Times New Roman"/>
                <w:lang w:val="fr-FR" w:eastAsia="en-GB"/>
              </w:rPr>
              <w:t>consultare</w:t>
            </w:r>
            <w:proofErr w:type="spellEnd"/>
            <w:r w:rsidRPr="00DE7823">
              <w:rPr>
                <w:rFonts w:eastAsia="Times New Roman"/>
                <w:lang w:val="fr-FR" w:eastAsia="en-GB"/>
              </w:rPr>
              <w:t xml:space="preserve"> G. BELOT, </w:t>
            </w:r>
            <w:r w:rsidRPr="00DE7823">
              <w:rPr>
                <w:rFonts w:eastAsia="Times New Roman"/>
                <w:i/>
                <w:iCs/>
                <w:lang w:val="fr-FR" w:eastAsia="en-GB"/>
              </w:rPr>
              <w:t>Comment observent jeunes et vieux</w:t>
            </w:r>
            <w:r w:rsidRPr="00DE7823">
              <w:rPr>
                <w:rFonts w:eastAsia="Times New Roman"/>
                <w:lang w:val="fr-FR" w:eastAsia="en-GB"/>
              </w:rPr>
              <w:t>, in «Bulletin de la Société Alfred Binet», 1919.</w:t>
            </w:r>
          </w:p>
          <w:bookmarkStart w:id="39" w:name="_ftn3"/>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lastRenderedPageBreak/>
              <w:fldChar w:fldCharType="begin"/>
            </w:r>
            <w:r w:rsidRPr="00DE7823">
              <w:rPr>
                <w:rFonts w:eastAsia="Times New Roman"/>
                <w:lang w:val="fr-FR" w:eastAsia="en-GB"/>
              </w:rPr>
              <w:instrText xml:space="preserve"> HYPERLINK "http://www2.units.it/storia/corsi/Metodologia/Riflessioni.htm" \l "_ftnref3"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[2] </w:t>
            </w:r>
            <w:r w:rsidRPr="00DE7823">
              <w:rPr>
                <w:rFonts w:eastAsia="Times New Roman"/>
                <w:lang w:eastAsia="en-GB"/>
              </w:rPr>
              <w:fldChar w:fldCharType="end"/>
            </w:r>
            <w:bookmarkEnd w:id="39"/>
            <w:proofErr w:type="spellStart"/>
            <w:r w:rsidRPr="00DE7823">
              <w:rPr>
                <w:rFonts w:eastAsia="Times New Roman"/>
                <w:lang w:val="fr-FR" w:eastAsia="en-GB"/>
              </w:rPr>
              <w:t>Cfr</w:t>
            </w:r>
            <w:proofErr w:type="spellEnd"/>
            <w:r w:rsidRPr="00DE7823">
              <w:rPr>
                <w:rFonts w:eastAsia="Times New Roman"/>
                <w:lang w:val="fr-FR" w:eastAsia="en-GB"/>
              </w:rPr>
              <w:t xml:space="preserve">. S. REINACH, </w:t>
            </w:r>
            <w:r w:rsidRPr="00DE7823">
              <w:rPr>
                <w:rFonts w:eastAsia="Times New Roman"/>
                <w:i/>
                <w:iCs/>
                <w:lang w:val="fr-FR" w:eastAsia="en-GB"/>
              </w:rPr>
              <w:t xml:space="preserve">Gilles de Rais, </w:t>
            </w:r>
            <w:r w:rsidRPr="00DE7823">
              <w:rPr>
                <w:rFonts w:eastAsia="Times New Roman"/>
                <w:lang w:val="fr-FR" w:eastAsia="en-GB"/>
              </w:rPr>
              <w:t xml:space="preserve">in </w:t>
            </w:r>
            <w:r w:rsidRPr="00DE7823">
              <w:rPr>
                <w:rFonts w:eastAsia="Times New Roman"/>
                <w:i/>
                <w:iCs/>
                <w:lang w:val="fr-FR" w:eastAsia="en-GB"/>
              </w:rPr>
              <w:t>Cultes</w:t>
            </w:r>
            <w:r w:rsidRPr="00DE7823">
              <w:rPr>
                <w:rFonts w:eastAsia="Times New Roman"/>
                <w:lang w:val="fr-FR" w:eastAsia="en-GB"/>
              </w:rPr>
              <w:t xml:space="preserve">, </w:t>
            </w:r>
            <w:r w:rsidRPr="00DE7823">
              <w:rPr>
                <w:rFonts w:eastAsia="Times New Roman"/>
                <w:i/>
                <w:iCs/>
                <w:lang w:val="fr-FR" w:eastAsia="en-GB"/>
              </w:rPr>
              <w:t xml:space="preserve">mythes et religions, </w:t>
            </w:r>
            <w:r w:rsidRPr="00DE7823">
              <w:rPr>
                <w:rFonts w:eastAsia="Times New Roman"/>
                <w:lang w:val="fr-FR" w:eastAsia="en-GB"/>
              </w:rPr>
              <w:t xml:space="preserve">IV, p. 266; </w:t>
            </w:r>
            <w:proofErr w:type="spellStart"/>
            <w:r w:rsidRPr="00DE7823">
              <w:rPr>
                <w:rFonts w:eastAsia="Times New Roman"/>
                <w:lang w:val="fr-FR" w:eastAsia="en-GB"/>
              </w:rPr>
              <w:t>cfr</w:t>
            </w:r>
            <w:proofErr w:type="spellEnd"/>
            <w:r w:rsidRPr="00DE7823">
              <w:rPr>
                <w:rFonts w:eastAsia="Times New Roman"/>
                <w:lang w:val="fr-FR" w:eastAsia="en-GB"/>
              </w:rPr>
              <w:t>. ibid., p. 319. Ch.</w:t>
            </w:r>
            <w:r w:rsidRPr="00DE7823">
              <w:rPr>
                <w:rFonts w:eastAsia="Times New Roman"/>
                <w:lang w:val="fr-FR" w:eastAsia="en-GB"/>
              </w:rPr>
              <w:noBreakHyphen/>
              <w:t xml:space="preserve">V. Langlois </w:t>
            </w:r>
            <w:proofErr w:type="spellStart"/>
            <w:r w:rsidRPr="00DE7823">
              <w:rPr>
                <w:rFonts w:eastAsia="Times New Roman"/>
                <w:lang w:val="fr-FR" w:eastAsia="en-GB"/>
              </w:rPr>
              <w:t>crede</w:t>
            </w:r>
            <w:proofErr w:type="spellEnd"/>
            <w:r w:rsidRPr="00DE7823">
              <w:rPr>
                <w:rFonts w:eastAsia="Times New Roman"/>
                <w:lang w:val="fr-FR" w:eastAsia="en-GB"/>
              </w:rPr>
              <w:t xml:space="preserve">, come Reinach, </w:t>
            </w:r>
            <w:proofErr w:type="spellStart"/>
            <w:r w:rsidRPr="00DE7823">
              <w:rPr>
                <w:rFonts w:eastAsia="Times New Roman"/>
                <w:lang w:val="fr-FR" w:eastAsia="en-GB"/>
              </w:rPr>
              <w:t>all’innocenza</w:t>
            </w:r>
            <w:proofErr w:type="spellEnd"/>
            <w:r w:rsidRPr="00DE7823">
              <w:rPr>
                <w:rFonts w:eastAsia="Times New Roman"/>
                <w:lang w:val="fr-FR" w:eastAsia="en-GB"/>
              </w:rPr>
              <w:t xml:space="preserve"> di Gilles de Rais; si veda la sua </w:t>
            </w:r>
            <w:r w:rsidRPr="00DE7823">
              <w:rPr>
                <w:rFonts w:eastAsia="Times New Roman"/>
                <w:i/>
                <w:iCs/>
                <w:lang w:val="fr-FR" w:eastAsia="en-GB"/>
              </w:rPr>
              <w:t xml:space="preserve">Notice sur M. Noël Valois, </w:t>
            </w:r>
            <w:r w:rsidRPr="00DE7823">
              <w:rPr>
                <w:rFonts w:eastAsia="Times New Roman"/>
                <w:lang w:val="fr-FR" w:eastAsia="en-GB"/>
              </w:rPr>
              <w:t xml:space="preserve">in </w:t>
            </w:r>
            <w:r w:rsidRPr="00DE7823">
              <w:rPr>
                <w:rFonts w:eastAsia="Times New Roman"/>
                <w:i/>
                <w:iCs/>
                <w:lang w:val="fr-FR" w:eastAsia="en-GB"/>
              </w:rPr>
              <w:t xml:space="preserve">Comptes rendus de l’Académie des Inscriptions, </w:t>
            </w:r>
            <w:r w:rsidRPr="00DE7823">
              <w:rPr>
                <w:rFonts w:eastAsia="Times New Roman"/>
                <w:lang w:val="fr-FR" w:eastAsia="en-GB"/>
              </w:rPr>
              <w:t>1918, p. 156.</w:t>
            </w:r>
          </w:p>
          <w:bookmarkStart w:id="40" w:name="_ftn4"/>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 </w:t>
            </w:r>
            <w:r w:rsidRPr="00DE7823">
              <w:rPr>
                <w:rFonts w:eastAsia="Times New Roman"/>
                <w:lang w:eastAsia="en-GB"/>
              </w:rPr>
              <w:fldChar w:fldCharType="end"/>
            </w:r>
            <w:bookmarkEnd w:id="40"/>
            <w:r w:rsidRPr="00DE7823">
              <w:rPr>
                <w:rFonts w:eastAsia="Times New Roman"/>
                <w:lang w:val="it-IT" w:eastAsia="en-GB"/>
              </w:rPr>
              <w:t>G. DE SAINT</w:t>
            </w:r>
            <w:r w:rsidRPr="00DE7823">
              <w:rPr>
                <w:rFonts w:eastAsia="Times New Roman"/>
                <w:lang w:val="it-IT" w:eastAsia="en-GB"/>
              </w:rPr>
              <w:noBreakHyphen/>
              <w:t xml:space="preserve">THIERRY, </w:t>
            </w:r>
            <w:r w:rsidRPr="00DE7823">
              <w:rPr>
                <w:rFonts w:eastAsia="Times New Roman"/>
                <w:i/>
                <w:iCs/>
                <w:lang w:val="it-IT" w:eastAsia="en-GB"/>
              </w:rPr>
              <w:t xml:space="preserve">S. Bernardi Vita, </w:t>
            </w:r>
            <w:r w:rsidRPr="00DE7823">
              <w:rPr>
                <w:rFonts w:eastAsia="Times New Roman"/>
                <w:lang w:val="it-IT" w:eastAsia="en-GB"/>
              </w:rPr>
              <w:t>I, e. IV, 20; J.</w:t>
            </w:r>
            <w:r w:rsidRPr="00DE7823">
              <w:rPr>
                <w:rFonts w:eastAsia="Times New Roman"/>
                <w:lang w:val="it-IT" w:eastAsia="en-GB"/>
              </w:rPr>
              <w:noBreakHyphen/>
              <w:t xml:space="preserve">P. MIGNE, </w:t>
            </w:r>
            <w:r w:rsidRPr="00DE7823">
              <w:rPr>
                <w:rFonts w:eastAsia="Times New Roman"/>
                <w:i/>
                <w:iCs/>
                <w:lang w:val="it-IT" w:eastAsia="en-GB"/>
              </w:rPr>
              <w:t xml:space="preserve">Patrologia 1atina, </w:t>
            </w:r>
            <w:r w:rsidRPr="00DE7823">
              <w:rPr>
                <w:rFonts w:eastAsia="Times New Roman"/>
                <w:lang w:val="it-IT" w:eastAsia="en-GB"/>
              </w:rPr>
              <w:t>CLXXXV, col. 238.</w:t>
            </w:r>
          </w:p>
          <w:bookmarkStart w:id="41" w:name="_ftn5"/>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"_ftnref5"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[4] </w:t>
            </w:r>
            <w:r w:rsidRPr="00DE7823">
              <w:rPr>
                <w:rFonts w:eastAsia="Times New Roman"/>
                <w:lang w:eastAsia="en-GB"/>
              </w:rPr>
              <w:fldChar w:fldCharType="end"/>
            </w:r>
            <w:bookmarkEnd w:id="41"/>
            <w:r w:rsidRPr="00DE7823">
              <w:rPr>
                <w:rFonts w:eastAsia="Times New Roman"/>
                <w:lang w:val="fr-FR" w:eastAsia="en-GB"/>
              </w:rPr>
              <w:t xml:space="preserve">“Revue de synthèse”, XIV, p. 158.  </w:t>
            </w:r>
            <w:r w:rsidRPr="00DE7823">
              <w:rPr>
                <w:rFonts w:eastAsia="Times New Roman"/>
                <w:lang w:val="it-IT" w:eastAsia="en-GB"/>
              </w:rPr>
              <w:t>È giusto aggiungere che san Bernardo sembra co</w:t>
            </w:r>
            <w:r w:rsidRPr="00DE7823">
              <w:rPr>
                <w:rFonts w:eastAsia="Times New Roman"/>
                <w:lang w:val="it-IT" w:eastAsia="en-GB"/>
              </w:rPr>
              <w:softHyphen/>
              <w:t xml:space="preserve">munque esser stato </w:t>
            </w:r>
            <w:proofErr w:type="spellStart"/>
            <w:r w:rsidRPr="00DE7823">
              <w:rPr>
                <w:rFonts w:eastAsia="Times New Roman"/>
                <w:lang w:val="it-IT" w:eastAsia="en-GB"/>
              </w:rPr>
              <w:t>piú</w:t>
            </w:r>
            <w:proofErr w:type="spellEnd"/>
            <w:r w:rsidRPr="00DE7823">
              <w:rPr>
                <w:rFonts w:eastAsia="Times New Roman"/>
                <w:lang w:val="it-IT" w:eastAsia="en-GB"/>
              </w:rPr>
              <w:t xml:space="preserve"> distratto della maggior parte degli uomini; gli capitò, si dice, di co</w:t>
            </w:r>
            <w:r w:rsidRPr="00DE7823">
              <w:rPr>
                <w:rFonts w:eastAsia="Times New Roman"/>
                <w:lang w:val="it-IT" w:eastAsia="en-GB"/>
              </w:rPr>
              <w:softHyphen/>
              <w:t xml:space="preserve">steggiare il lago </w:t>
            </w:r>
            <w:proofErr w:type="spellStart"/>
            <w:r w:rsidRPr="00DE7823">
              <w:rPr>
                <w:rFonts w:eastAsia="Times New Roman"/>
                <w:lang w:val="it-IT" w:eastAsia="en-GB"/>
              </w:rPr>
              <w:t>Lemano</w:t>
            </w:r>
            <w:proofErr w:type="spellEnd"/>
            <w:r w:rsidRPr="00DE7823">
              <w:rPr>
                <w:rFonts w:eastAsia="Times New Roman"/>
                <w:lang w:val="it-IT" w:eastAsia="en-GB"/>
              </w:rPr>
              <w:t xml:space="preserve"> per un giorno intero senz’accorgersene; il fatto è ricordato dall’abate </w:t>
            </w:r>
            <w:proofErr w:type="spellStart"/>
            <w:r w:rsidRPr="00DE7823">
              <w:rPr>
                <w:rFonts w:eastAsia="Times New Roman"/>
                <w:lang w:val="it-IT" w:eastAsia="en-GB"/>
              </w:rPr>
              <w:t>Elphège</w:t>
            </w:r>
            <w:proofErr w:type="spellEnd"/>
            <w:r w:rsidRPr="00DE7823">
              <w:rPr>
                <w:rFonts w:eastAsia="Times New Roman"/>
                <w:lang w:val="it-IT" w:eastAsia="en-GB"/>
              </w:rPr>
              <w:t xml:space="preserve"> </w:t>
            </w:r>
            <w:proofErr w:type="spellStart"/>
            <w:r w:rsidRPr="00DE7823">
              <w:rPr>
                <w:rFonts w:eastAsia="Times New Roman"/>
                <w:lang w:val="it-IT" w:eastAsia="en-GB"/>
              </w:rPr>
              <w:t>Vacandard</w:t>
            </w:r>
            <w:proofErr w:type="spellEnd"/>
            <w:r w:rsidRPr="00DE7823">
              <w:rPr>
                <w:rFonts w:eastAsia="Times New Roman"/>
                <w:lang w:val="it-IT" w:eastAsia="en-GB"/>
              </w:rPr>
              <w:t xml:space="preserve"> nella sua </w:t>
            </w:r>
            <w:r w:rsidRPr="00DE7823">
              <w:rPr>
                <w:rFonts w:eastAsia="Times New Roman"/>
                <w:i/>
                <w:iCs/>
                <w:lang w:val="it-IT" w:eastAsia="en-GB"/>
              </w:rPr>
              <w:t>Vie de Saint</w:t>
            </w:r>
            <w:r w:rsidRPr="00DE7823">
              <w:rPr>
                <w:rFonts w:eastAsia="Times New Roman"/>
                <w:i/>
                <w:iCs/>
                <w:lang w:val="it-IT" w:eastAsia="en-GB"/>
              </w:rPr>
              <w:noBreakHyphen/>
              <w:t xml:space="preserve">Bernard, </w:t>
            </w:r>
            <w:r w:rsidRPr="00DE7823">
              <w:rPr>
                <w:rFonts w:eastAsia="Times New Roman"/>
                <w:lang w:val="it-IT" w:eastAsia="en-GB"/>
              </w:rPr>
              <w:t>I,</w:t>
            </w:r>
            <w:r w:rsidRPr="00DE7823">
              <w:rPr>
                <w:rFonts w:eastAsia="Times New Roman"/>
                <w:i/>
                <w:iCs/>
                <w:lang w:val="it-IT" w:eastAsia="en-GB"/>
              </w:rPr>
              <w:t xml:space="preserve"> </w:t>
            </w:r>
            <w:proofErr w:type="spellStart"/>
            <w:r w:rsidRPr="00DE7823">
              <w:rPr>
                <w:rFonts w:eastAsia="Times New Roman"/>
                <w:lang w:val="it-IT" w:eastAsia="en-GB"/>
              </w:rPr>
              <w:t>Lecoffre</w:t>
            </w:r>
            <w:proofErr w:type="spellEnd"/>
            <w:r w:rsidRPr="00DE7823">
              <w:rPr>
                <w:rFonts w:eastAsia="Times New Roman"/>
                <w:lang w:val="it-IT" w:eastAsia="en-GB"/>
              </w:rPr>
              <w:t>, Paris 1895, p. 60, con un riferimento errato che non ho potuto identificare.</w:t>
            </w:r>
          </w:p>
          <w:bookmarkStart w:id="42" w:name="_ftn6"/>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[5] </w:t>
            </w:r>
            <w:r w:rsidRPr="00DE7823">
              <w:rPr>
                <w:rFonts w:eastAsia="Times New Roman"/>
                <w:lang w:eastAsia="en-GB"/>
              </w:rPr>
              <w:fldChar w:fldCharType="end"/>
            </w:r>
            <w:bookmarkEnd w:id="42"/>
            <w:r w:rsidRPr="00DE7823">
              <w:rPr>
                <w:rFonts w:eastAsia="Times New Roman"/>
                <w:lang w:val="it-IT" w:eastAsia="en-GB"/>
              </w:rPr>
              <w:t>Beninteso, un testimone d’altri tempi, come un testimone odierno, merita, in gene</w:t>
            </w:r>
            <w:r w:rsidRPr="00DE7823">
              <w:rPr>
                <w:rFonts w:eastAsia="Times New Roman"/>
                <w:lang w:val="it-IT" w:eastAsia="en-GB"/>
              </w:rPr>
              <w:softHyphen/>
              <w:t>rale, d’essere creduto quando descrive un oggetto particolare, facile da percepire, su cui la sua attenzione è stata, in anticipo, specialmente attirata, ma non quand’egli tratteggia l’in</w:t>
            </w:r>
            <w:r w:rsidRPr="00DE7823">
              <w:rPr>
                <w:rFonts w:eastAsia="Times New Roman"/>
                <w:lang w:val="it-IT" w:eastAsia="en-GB"/>
              </w:rPr>
              <w:softHyphen/>
              <w:t>sieme dell’ambiente materiale in cui si svolge l’azione che riferisce</w:t>
            </w:r>
          </w:p>
          <w:bookmarkStart w:id="43" w:name="_ftn7"/>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[6] </w:t>
            </w:r>
            <w:r w:rsidRPr="00DE7823">
              <w:rPr>
                <w:rFonts w:eastAsia="Times New Roman"/>
                <w:lang w:eastAsia="en-GB"/>
              </w:rPr>
              <w:fldChar w:fldCharType="end"/>
            </w:r>
            <w:bookmarkEnd w:id="43"/>
            <w:r w:rsidRPr="00DE7823">
              <w:rPr>
                <w:rFonts w:eastAsia="Times New Roman"/>
                <w:lang w:val="it-IT" w:eastAsia="en-GB"/>
              </w:rPr>
              <w:t xml:space="preserve">[Questo passaggio su san Bernardo e gli esperimenti del dottor </w:t>
            </w:r>
            <w:proofErr w:type="spellStart"/>
            <w:r w:rsidRPr="00DE7823">
              <w:rPr>
                <w:rFonts w:eastAsia="Times New Roman"/>
                <w:lang w:val="it-IT" w:eastAsia="en-GB"/>
              </w:rPr>
              <w:t>Claparède</w:t>
            </w:r>
            <w:proofErr w:type="spellEnd"/>
            <w:r w:rsidRPr="00DE7823">
              <w:rPr>
                <w:rFonts w:eastAsia="Times New Roman"/>
                <w:lang w:val="it-IT" w:eastAsia="en-GB"/>
              </w:rPr>
              <w:t xml:space="preserve"> si ritrova in termini molto simili in </w:t>
            </w:r>
            <w:r w:rsidRPr="00DE7823">
              <w:rPr>
                <w:rFonts w:eastAsia="Times New Roman"/>
                <w:i/>
                <w:iCs/>
                <w:lang w:val="it-IT" w:eastAsia="en-GB"/>
              </w:rPr>
              <w:t xml:space="preserve">Apologie pour l’histoire, </w:t>
            </w:r>
            <w:r w:rsidRPr="00DE7823">
              <w:rPr>
                <w:rFonts w:eastAsia="Times New Roman"/>
                <w:lang w:val="it-IT" w:eastAsia="en-GB"/>
              </w:rPr>
              <w:t>pp. 133 e 268].</w:t>
            </w:r>
          </w:p>
          <w:bookmarkStart w:id="44" w:name="_ftn8"/>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[7] </w:t>
            </w:r>
            <w:r w:rsidRPr="00DE7823">
              <w:rPr>
                <w:rFonts w:eastAsia="Times New Roman"/>
                <w:lang w:eastAsia="en-GB"/>
              </w:rPr>
              <w:fldChar w:fldCharType="end"/>
            </w:r>
            <w:bookmarkEnd w:id="44"/>
            <w:r w:rsidRPr="00DE7823">
              <w:rPr>
                <w:rFonts w:eastAsia="Times New Roman"/>
                <w:lang w:val="it-IT" w:eastAsia="en-GB"/>
              </w:rPr>
              <w:t xml:space="preserve">Il resoconto ne è stato dato da JAFA, </w:t>
            </w:r>
            <w:proofErr w:type="spellStart"/>
            <w:r w:rsidRPr="00DE7823">
              <w:rPr>
                <w:rFonts w:eastAsia="Times New Roman"/>
                <w:i/>
                <w:iCs/>
                <w:lang w:val="it-IT" w:eastAsia="en-GB"/>
              </w:rPr>
              <w:t>Ein</w:t>
            </w:r>
            <w:proofErr w:type="spellEnd"/>
            <w:r w:rsidRPr="00DE7823">
              <w:rPr>
                <w:rFonts w:eastAsia="Times New Roman"/>
                <w:i/>
                <w:iCs/>
                <w:lang w:val="it-IT" w:eastAsia="en-GB"/>
              </w:rPr>
              <w:t xml:space="preserve"> psycho1ogiscber Experiment in </w:t>
            </w:r>
            <w:proofErr w:type="spellStart"/>
            <w:r w:rsidRPr="00DE7823">
              <w:rPr>
                <w:rFonts w:eastAsia="Times New Roman"/>
                <w:i/>
                <w:iCs/>
                <w:lang w:val="it-IT" w:eastAsia="en-GB"/>
              </w:rPr>
              <w:t>Kriminalsemi</w:t>
            </w:r>
            <w:r w:rsidRPr="00DE7823">
              <w:rPr>
                <w:rFonts w:eastAsia="Times New Roman"/>
                <w:i/>
                <w:iCs/>
                <w:lang w:val="it-IT" w:eastAsia="en-GB"/>
              </w:rPr>
              <w:softHyphen/>
              <w:t>nar</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der</w:t>
            </w:r>
            <w:proofErr w:type="spellEnd"/>
            <w:r w:rsidRPr="00DE7823">
              <w:rPr>
                <w:rFonts w:eastAsia="Times New Roman"/>
                <w:i/>
                <w:iCs/>
                <w:lang w:val="it-IT" w:eastAsia="en-GB"/>
              </w:rPr>
              <w:t xml:space="preserve"> Universität </w:t>
            </w:r>
            <w:proofErr w:type="spellStart"/>
            <w:r w:rsidRPr="00DE7823">
              <w:rPr>
                <w:rFonts w:eastAsia="Times New Roman"/>
                <w:i/>
                <w:iCs/>
                <w:lang w:val="it-IT" w:eastAsia="en-GB"/>
              </w:rPr>
              <w:t>Berlin</w:t>
            </w:r>
            <w:proofErr w:type="spellEnd"/>
            <w:r w:rsidRPr="00DE7823">
              <w:rPr>
                <w:rFonts w:eastAsia="Times New Roman"/>
                <w:i/>
                <w:iCs/>
                <w:lang w:val="it-IT" w:eastAsia="en-GB"/>
              </w:rPr>
              <w:t xml:space="preserve">, </w:t>
            </w:r>
            <w:r w:rsidRPr="00DE7823">
              <w:rPr>
                <w:rFonts w:eastAsia="Times New Roman"/>
                <w:lang w:val="it-IT" w:eastAsia="en-GB"/>
              </w:rPr>
              <w:t>in «</w:t>
            </w:r>
            <w:proofErr w:type="spellStart"/>
            <w:r w:rsidRPr="00DE7823">
              <w:rPr>
                <w:rFonts w:eastAsia="Times New Roman"/>
                <w:lang w:val="it-IT" w:eastAsia="en-GB"/>
              </w:rPr>
              <w:t>Beiträge</w:t>
            </w:r>
            <w:proofErr w:type="spellEnd"/>
            <w:r w:rsidRPr="00DE7823">
              <w:rPr>
                <w:rFonts w:eastAsia="Times New Roman"/>
                <w:lang w:val="it-IT" w:eastAsia="en-GB"/>
              </w:rPr>
              <w:t xml:space="preserve"> </w:t>
            </w:r>
            <w:proofErr w:type="spellStart"/>
            <w:r w:rsidRPr="00DE7823">
              <w:rPr>
                <w:rFonts w:eastAsia="Times New Roman"/>
                <w:lang w:val="it-IT" w:eastAsia="en-GB"/>
              </w:rPr>
              <w:t>zur</w:t>
            </w:r>
            <w:proofErr w:type="spellEnd"/>
            <w:r w:rsidRPr="00DE7823">
              <w:rPr>
                <w:rFonts w:eastAsia="Times New Roman"/>
                <w:lang w:val="it-IT" w:eastAsia="en-GB"/>
              </w:rPr>
              <w:t xml:space="preserve"> </w:t>
            </w:r>
            <w:proofErr w:type="spellStart"/>
            <w:r w:rsidRPr="00DE7823">
              <w:rPr>
                <w:rFonts w:eastAsia="Times New Roman"/>
                <w:lang w:val="it-IT" w:eastAsia="en-GB"/>
              </w:rPr>
              <w:t>Psychologie</w:t>
            </w:r>
            <w:proofErr w:type="spellEnd"/>
            <w:r w:rsidRPr="00DE7823">
              <w:rPr>
                <w:rFonts w:eastAsia="Times New Roman"/>
                <w:lang w:val="it-IT" w:eastAsia="en-GB"/>
              </w:rPr>
              <w:t xml:space="preserve"> </w:t>
            </w:r>
            <w:proofErr w:type="spellStart"/>
            <w:r w:rsidRPr="00DE7823">
              <w:rPr>
                <w:rFonts w:eastAsia="Times New Roman"/>
                <w:lang w:val="it-IT" w:eastAsia="en-GB"/>
              </w:rPr>
              <w:t>der</w:t>
            </w:r>
            <w:proofErr w:type="spellEnd"/>
            <w:r w:rsidRPr="00DE7823">
              <w:rPr>
                <w:rFonts w:eastAsia="Times New Roman"/>
                <w:lang w:val="it-IT" w:eastAsia="en-GB"/>
              </w:rPr>
              <w:t xml:space="preserve"> </w:t>
            </w:r>
            <w:proofErr w:type="spellStart"/>
            <w:r w:rsidRPr="00DE7823">
              <w:rPr>
                <w:rFonts w:eastAsia="Times New Roman"/>
                <w:lang w:val="it-IT" w:eastAsia="en-GB"/>
              </w:rPr>
              <w:t>Aussage</w:t>
            </w:r>
            <w:proofErr w:type="spellEnd"/>
            <w:r w:rsidRPr="00DE7823">
              <w:rPr>
                <w:rFonts w:eastAsia="Times New Roman"/>
                <w:lang w:val="it-IT" w:eastAsia="en-GB"/>
              </w:rPr>
              <w:t xml:space="preserve">», 1 (1903), p. 79; cfr. J. VARENDONCK, </w:t>
            </w:r>
            <w:r w:rsidRPr="00DE7823">
              <w:rPr>
                <w:rFonts w:eastAsia="Times New Roman"/>
                <w:i/>
                <w:iCs/>
                <w:lang w:val="it-IT" w:eastAsia="en-GB"/>
              </w:rPr>
              <w:t xml:space="preserve">La </w:t>
            </w:r>
            <w:proofErr w:type="spellStart"/>
            <w:r w:rsidRPr="00DE7823">
              <w:rPr>
                <w:rFonts w:eastAsia="Times New Roman"/>
                <w:i/>
                <w:iCs/>
                <w:lang w:val="it-IT" w:eastAsia="en-GB"/>
              </w:rPr>
              <w:t>Psychologie</w:t>
            </w:r>
            <w:proofErr w:type="spellEnd"/>
            <w:r w:rsidRPr="00DE7823">
              <w:rPr>
                <w:rFonts w:eastAsia="Times New Roman"/>
                <w:i/>
                <w:iCs/>
                <w:lang w:val="it-IT" w:eastAsia="en-GB"/>
              </w:rPr>
              <w:t xml:space="preserve"> </w:t>
            </w:r>
            <w:r w:rsidRPr="00DE7823">
              <w:rPr>
                <w:rFonts w:eastAsia="Times New Roman"/>
                <w:lang w:val="it-IT" w:eastAsia="en-GB"/>
              </w:rPr>
              <w:t xml:space="preserve">cit., pp. 42 </w:t>
            </w:r>
            <w:proofErr w:type="spellStart"/>
            <w:r w:rsidRPr="00DE7823">
              <w:rPr>
                <w:rFonts w:eastAsia="Times New Roman"/>
                <w:lang w:val="it-IT" w:eastAsia="en-GB"/>
              </w:rPr>
              <w:t>sgg</w:t>
            </w:r>
            <w:proofErr w:type="spellEnd"/>
            <w:r w:rsidRPr="00DE7823">
              <w:rPr>
                <w:rFonts w:eastAsia="Times New Roman"/>
                <w:lang w:val="it-IT" w:eastAsia="en-GB"/>
              </w:rPr>
              <w:t>.</w:t>
            </w:r>
          </w:p>
          <w:bookmarkStart w:id="45" w:name="_ftn9"/>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"_ftnref9"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[8] </w:t>
            </w:r>
            <w:r w:rsidRPr="00DE7823">
              <w:rPr>
                <w:rFonts w:eastAsia="Times New Roman"/>
                <w:lang w:eastAsia="en-GB"/>
              </w:rPr>
              <w:fldChar w:fldCharType="end"/>
            </w:r>
            <w:bookmarkEnd w:id="45"/>
            <w:r w:rsidRPr="00DE7823">
              <w:rPr>
                <w:rFonts w:eastAsia="Times New Roman"/>
                <w:lang w:val="it-IT" w:eastAsia="en-GB"/>
              </w:rPr>
              <w:t>Ciò che ho appena detto non riguarda, beninteso, che quelli, fra i lavori degli psico</w:t>
            </w:r>
            <w:r w:rsidRPr="00DE7823">
              <w:rPr>
                <w:rFonts w:eastAsia="Times New Roman"/>
                <w:lang w:val="it-IT" w:eastAsia="en-GB"/>
              </w:rPr>
              <w:softHyphen/>
              <w:t>logi, che poggiano su esperimenti costruiti da loro stessi. Gli storici, curiosi di conoscere meglio il meccanismo della falsa notizia, troveranno invece molto da attingere dalle osser</w:t>
            </w:r>
            <w:r w:rsidRPr="00DE7823">
              <w:rPr>
                <w:rFonts w:eastAsia="Times New Roman"/>
                <w:lang w:val="it-IT" w:eastAsia="en-GB"/>
              </w:rPr>
              <w:softHyphen/>
              <w:t>vazioni di certi psicologi su fatti sociali reali. Si</w:t>
            </w:r>
            <w:r w:rsidRPr="00DE7823">
              <w:rPr>
                <w:rFonts w:eastAsia="Times New Roman"/>
                <w:i/>
                <w:iCs/>
                <w:lang w:val="it-IT" w:eastAsia="en-GB"/>
              </w:rPr>
              <w:t xml:space="preserve"> </w:t>
            </w:r>
            <w:r w:rsidRPr="00DE7823">
              <w:rPr>
                <w:rFonts w:eastAsia="Times New Roman"/>
                <w:lang w:val="it-IT" w:eastAsia="en-GB"/>
              </w:rPr>
              <w:t>consulterà con molto profitto, per esem</w:t>
            </w:r>
            <w:r w:rsidRPr="00DE7823">
              <w:rPr>
                <w:rFonts w:eastAsia="Times New Roman"/>
                <w:lang w:val="it-IT" w:eastAsia="en-GB"/>
              </w:rPr>
              <w:softHyphen/>
              <w:t xml:space="preserve">pio, una memoria molto considerevole di J. VARENDONCK, </w:t>
            </w:r>
            <w:proofErr w:type="spellStart"/>
            <w:r w:rsidRPr="00DE7823">
              <w:rPr>
                <w:rFonts w:eastAsia="Times New Roman"/>
                <w:i/>
                <w:iCs/>
                <w:lang w:val="it-IT" w:eastAsia="en-GB"/>
              </w:rPr>
              <w:t>Les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témoignages</w:t>
            </w:r>
            <w:proofErr w:type="spellEnd"/>
            <w:r w:rsidRPr="00DE7823">
              <w:rPr>
                <w:rFonts w:eastAsia="Times New Roman"/>
                <w:i/>
                <w:iCs/>
                <w:lang w:val="it-IT" w:eastAsia="en-GB"/>
              </w:rPr>
              <w:t xml:space="preserve"> d’enfants </w:t>
            </w:r>
            <w:proofErr w:type="spellStart"/>
            <w:r w:rsidRPr="00DE7823">
              <w:rPr>
                <w:rFonts w:eastAsia="Times New Roman"/>
                <w:i/>
                <w:iCs/>
                <w:lang w:val="it-IT" w:eastAsia="en-GB"/>
              </w:rPr>
              <w:t>dans</w:t>
            </w:r>
            <w:proofErr w:type="spellEnd"/>
            <w:r w:rsidRPr="00DE7823">
              <w:rPr>
                <w:rFonts w:eastAsia="Times New Roman"/>
                <w:i/>
                <w:iCs/>
                <w:lang w:val="it-IT" w:eastAsia="en-GB"/>
              </w:rPr>
              <w:t xml:space="preserve"> un </w:t>
            </w:r>
            <w:proofErr w:type="spellStart"/>
            <w:r w:rsidRPr="00DE7823">
              <w:rPr>
                <w:rFonts w:eastAsia="Times New Roman"/>
                <w:i/>
                <w:iCs/>
                <w:lang w:val="it-IT" w:eastAsia="en-GB"/>
              </w:rPr>
              <w:t>procès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retentissant</w:t>
            </w:r>
            <w:proofErr w:type="spellEnd"/>
            <w:r w:rsidRPr="00DE7823">
              <w:rPr>
                <w:rFonts w:eastAsia="Times New Roman"/>
                <w:i/>
                <w:iCs/>
                <w:lang w:val="it-IT" w:eastAsia="en-GB"/>
              </w:rPr>
              <w:t xml:space="preserve">, </w:t>
            </w:r>
            <w:r w:rsidRPr="00DE7823">
              <w:rPr>
                <w:rFonts w:eastAsia="Times New Roman"/>
                <w:lang w:val="it-IT" w:eastAsia="en-GB"/>
              </w:rPr>
              <w:t xml:space="preserve">in “Archives de </w:t>
            </w:r>
            <w:proofErr w:type="spellStart"/>
            <w:r w:rsidRPr="00DE7823">
              <w:rPr>
                <w:rFonts w:eastAsia="Times New Roman"/>
                <w:lang w:val="it-IT" w:eastAsia="en-GB"/>
              </w:rPr>
              <w:t>Psychologie</w:t>
            </w:r>
            <w:proofErr w:type="spellEnd"/>
            <w:r w:rsidRPr="00DE7823">
              <w:rPr>
                <w:rFonts w:eastAsia="Times New Roman"/>
                <w:lang w:val="it-IT" w:eastAsia="en-GB"/>
              </w:rPr>
              <w:t>”, XI (1911), poi in id.</w:t>
            </w:r>
            <w:r w:rsidRPr="00DE7823">
              <w:rPr>
                <w:rFonts w:eastAsia="Times New Roman"/>
                <w:i/>
                <w:iCs/>
                <w:lang w:val="it-IT" w:eastAsia="en-GB"/>
              </w:rPr>
              <w:t xml:space="preserve">, La </w:t>
            </w:r>
            <w:proofErr w:type="spellStart"/>
            <w:r w:rsidRPr="00DE7823">
              <w:rPr>
                <w:rFonts w:eastAsia="Times New Roman"/>
                <w:i/>
                <w:iCs/>
                <w:lang w:val="it-IT" w:eastAsia="en-GB"/>
              </w:rPr>
              <w:t>Psychologie</w:t>
            </w:r>
            <w:proofErr w:type="spellEnd"/>
            <w:r w:rsidRPr="00DE7823">
              <w:rPr>
                <w:rFonts w:eastAsia="Times New Roman"/>
                <w:i/>
                <w:iCs/>
                <w:lang w:val="it-IT" w:eastAsia="en-GB"/>
              </w:rPr>
              <w:t xml:space="preserve"> </w:t>
            </w:r>
            <w:r w:rsidRPr="00DE7823">
              <w:rPr>
                <w:rFonts w:eastAsia="Times New Roman"/>
                <w:lang w:val="it-IT" w:eastAsia="en-GB"/>
              </w:rPr>
              <w:t xml:space="preserve">cit., pp. 147 </w:t>
            </w:r>
            <w:proofErr w:type="spellStart"/>
            <w:r w:rsidRPr="00DE7823">
              <w:rPr>
                <w:rFonts w:eastAsia="Times New Roman"/>
                <w:lang w:val="it-IT" w:eastAsia="en-GB"/>
              </w:rPr>
              <w:t>sgg</w:t>
            </w:r>
            <w:proofErr w:type="spellEnd"/>
            <w:r w:rsidRPr="00DE7823">
              <w:rPr>
                <w:rFonts w:eastAsia="Times New Roman"/>
                <w:lang w:val="it-IT" w:eastAsia="en-GB"/>
              </w:rPr>
              <w:t>.; queste poche pagine saranno lette con tanto maggior piacere in quanto vi si vedrà come sani metodi critici possano salvare la testa d’un innocente; e – anche se si trat</w:t>
            </w:r>
            <w:r w:rsidRPr="00DE7823">
              <w:rPr>
                <w:rFonts w:eastAsia="Times New Roman"/>
                <w:lang w:val="it-IT" w:eastAsia="en-GB"/>
              </w:rPr>
              <w:softHyphen/>
              <w:t>ta essenzialmente di testimonianze infantili e, conseguentemente, d’un aspetto un po’ par</w:t>
            </w:r>
            <w:r w:rsidRPr="00DE7823">
              <w:rPr>
                <w:rFonts w:eastAsia="Times New Roman"/>
                <w:lang w:val="it-IT" w:eastAsia="en-GB"/>
              </w:rPr>
              <w:softHyphen/>
              <w:t xml:space="preserve">ticolare del gran problema della testimonianza – ci s’imbatterà in </w:t>
            </w:r>
            <w:proofErr w:type="spellStart"/>
            <w:r w:rsidRPr="00DE7823">
              <w:rPr>
                <w:rFonts w:eastAsia="Times New Roman"/>
                <w:lang w:val="it-IT" w:eastAsia="en-GB"/>
              </w:rPr>
              <w:t>piú</w:t>
            </w:r>
            <w:proofErr w:type="spellEnd"/>
            <w:r w:rsidRPr="00DE7823">
              <w:rPr>
                <w:rFonts w:eastAsia="Times New Roman"/>
                <w:lang w:val="it-IT" w:eastAsia="en-GB"/>
              </w:rPr>
              <w:t xml:space="preserve"> d’una indicazione in</w:t>
            </w:r>
            <w:r w:rsidRPr="00DE7823">
              <w:rPr>
                <w:rFonts w:eastAsia="Times New Roman"/>
                <w:lang w:val="it-IT" w:eastAsia="en-GB"/>
              </w:rPr>
              <w:softHyphen/>
              <w:t>teressante sulla genesi degli errori collettivi.</w:t>
            </w:r>
          </w:p>
          <w:bookmarkStart w:id="46" w:name="_ftn10"/>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"_ftnref10"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[9] </w:t>
            </w:r>
            <w:r w:rsidRPr="00DE7823">
              <w:rPr>
                <w:rFonts w:eastAsia="Times New Roman"/>
                <w:lang w:eastAsia="en-GB"/>
              </w:rPr>
              <w:fldChar w:fldCharType="end"/>
            </w:r>
            <w:bookmarkEnd w:id="46"/>
            <w:proofErr w:type="spellStart"/>
            <w:r w:rsidRPr="00DE7823">
              <w:rPr>
                <w:rFonts w:eastAsia="Times New Roman"/>
                <w:lang w:val="fr-FR" w:eastAsia="en-GB"/>
              </w:rPr>
              <w:t>Citato</w:t>
            </w:r>
            <w:proofErr w:type="spellEnd"/>
            <w:r w:rsidRPr="00DE7823">
              <w:rPr>
                <w:rFonts w:eastAsia="Times New Roman"/>
                <w:lang w:val="fr-FR" w:eastAsia="en-GB"/>
              </w:rPr>
              <w:t xml:space="preserve"> da E. VAN LANGENHOVE, </w:t>
            </w:r>
            <w:r w:rsidRPr="00DE7823">
              <w:rPr>
                <w:rFonts w:eastAsia="Times New Roman"/>
                <w:i/>
                <w:iCs/>
                <w:lang w:val="fr-FR" w:eastAsia="en-GB"/>
              </w:rPr>
              <w:t>Comment naît un cycle de légendes, Francs</w:t>
            </w:r>
            <w:r w:rsidRPr="00DE7823">
              <w:rPr>
                <w:rFonts w:eastAsia="Times New Roman"/>
                <w:i/>
                <w:iCs/>
                <w:lang w:val="fr-FR" w:eastAsia="en-GB"/>
              </w:rPr>
              <w:noBreakHyphen/>
              <w:t xml:space="preserve">Tireurs et atrocités en Belgique, </w:t>
            </w:r>
            <w:r w:rsidRPr="00DE7823">
              <w:rPr>
                <w:rFonts w:eastAsia="Times New Roman"/>
                <w:lang w:val="fr-FR" w:eastAsia="en-GB"/>
              </w:rPr>
              <w:t>Paris 1916.</w:t>
            </w:r>
          </w:p>
          <w:bookmarkStart w:id="47" w:name="_ftn11"/>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[10] </w:t>
            </w:r>
            <w:r w:rsidRPr="00DE7823">
              <w:rPr>
                <w:rFonts w:eastAsia="Times New Roman"/>
                <w:lang w:eastAsia="en-GB"/>
              </w:rPr>
              <w:fldChar w:fldCharType="end"/>
            </w:r>
            <w:bookmarkEnd w:id="47"/>
            <w:r w:rsidRPr="00DE7823">
              <w:rPr>
                <w:rFonts w:eastAsia="Times New Roman"/>
                <w:lang w:val="it-IT" w:eastAsia="en-GB"/>
              </w:rPr>
              <w:t xml:space="preserve">Gli autori di opere relative alla psicologia del soldato, Come L. HUOT e P. VOIVENEL, La </w:t>
            </w:r>
            <w:proofErr w:type="spellStart"/>
            <w:r w:rsidRPr="00DE7823">
              <w:rPr>
                <w:rFonts w:eastAsia="Times New Roman"/>
                <w:i/>
                <w:iCs/>
                <w:lang w:val="it-IT" w:eastAsia="en-GB"/>
              </w:rPr>
              <w:t>Psychologie</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du</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soldat</w:t>
            </w:r>
            <w:proofErr w:type="spellEnd"/>
            <w:r w:rsidRPr="00DE7823">
              <w:rPr>
                <w:rFonts w:eastAsia="Times New Roman"/>
                <w:i/>
                <w:iCs/>
                <w:lang w:val="it-IT" w:eastAsia="en-GB"/>
              </w:rPr>
              <w:t xml:space="preserve">, </w:t>
            </w:r>
            <w:r w:rsidRPr="00DE7823">
              <w:rPr>
                <w:rFonts w:eastAsia="Times New Roman"/>
                <w:lang w:val="it-IT" w:eastAsia="en-GB"/>
              </w:rPr>
              <w:t xml:space="preserve">Paris 1918, O. G. BONNET, </w:t>
            </w:r>
            <w:r w:rsidRPr="00DE7823">
              <w:rPr>
                <w:rFonts w:eastAsia="Times New Roman"/>
                <w:i/>
                <w:iCs/>
                <w:lang w:val="it-IT" w:eastAsia="en-GB"/>
              </w:rPr>
              <w:t xml:space="preserve">L’Ami </w:t>
            </w:r>
            <w:proofErr w:type="spellStart"/>
            <w:r w:rsidRPr="00DE7823">
              <w:rPr>
                <w:rFonts w:eastAsia="Times New Roman"/>
                <w:i/>
                <w:iCs/>
                <w:lang w:val="it-IT" w:eastAsia="en-GB"/>
              </w:rPr>
              <w:t>du</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soldat</w:t>
            </w:r>
            <w:proofErr w:type="spellEnd"/>
            <w:r w:rsidRPr="00DE7823">
              <w:rPr>
                <w:rFonts w:eastAsia="Times New Roman"/>
                <w:i/>
                <w:iCs/>
                <w:lang w:val="it-IT" w:eastAsia="en-GB"/>
              </w:rPr>
              <w:t xml:space="preserve">, </w:t>
            </w:r>
            <w:r w:rsidRPr="00DE7823">
              <w:rPr>
                <w:rFonts w:eastAsia="Times New Roman"/>
                <w:lang w:val="it-IT" w:eastAsia="en-GB"/>
              </w:rPr>
              <w:t>Paris 1917,</w:t>
            </w:r>
            <w:r w:rsidRPr="00DE7823">
              <w:rPr>
                <w:rFonts w:eastAsia="Times New Roman"/>
                <w:i/>
                <w:iCs/>
                <w:lang w:val="it-IT" w:eastAsia="en-GB"/>
              </w:rPr>
              <w:t xml:space="preserve"> </w:t>
            </w:r>
            <w:r w:rsidRPr="00DE7823">
              <w:rPr>
                <w:rFonts w:eastAsia="Times New Roman"/>
                <w:lang w:val="it-IT" w:eastAsia="en-GB"/>
              </w:rPr>
              <w:t xml:space="preserve">hanno, in generale, completamente trascurato l’aspetto della psicologia di guerra che qui c’interessa. Le indicazioni fornite da G. LEBON, </w:t>
            </w:r>
            <w:proofErr w:type="spellStart"/>
            <w:r w:rsidRPr="00DE7823">
              <w:rPr>
                <w:rFonts w:eastAsia="Times New Roman"/>
                <w:i/>
                <w:iCs/>
                <w:lang w:val="it-IT" w:eastAsia="en-GB"/>
              </w:rPr>
              <w:t>Enseignements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psychologiques</w:t>
            </w:r>
            <w:proofErr w:type="spellEnd"/>
            <w:r w:rsidRPr="00DE7823">
              <w:rPr>
                <w:rFonts w:eastAsia="Times New Roman"/>
                <w:i/>
                <w:iCs/>
                <w:lang w:val="it-IT" w:eastAsia="en-GB"/>
              </w:rPr>
              <w:t xml:space="preserve"> de la guerre </w:t>
            </w:r>
            <w:proofErr w:type="spellStart"/>
            <w:r w:rsidRPr="00DE7823">
              <w:rPr>
                <w:rFonts w:eastAsia="Times New Roman"/>
                <w:i/>
                <w:iCs/>
                <w:lang w:val="it-IT" w:eastAsia="en-GB"/>
              </w:rPr>
              <w:t>européenne</w:t>
            </w:r>
            <w:proofErr w:type="spellEnd"/>
            <w:r w:rsidRPr="00DE7823">
              <w:rPr>
                <w:rFonts w:eastAsia="Times New Roman"/>
                <w:i/>
                <w:iCs/>
                <w:lang w:val="it-IT" w:eastAsia="en-GB"/>
              </w:rPr>
              <w:t xml:space="preserve">, </w:t>
            </w:r>
            <w:r w:rsidRPr="00DE7823">
              <w:rPr>
                <w:rFonts w:eastAsia="Times New Roman"/>
                <w:lang w:val="it-IT" w:eastAsia="en-GB"/>
              </w:rPr>
              <w:t>Paris 1916</w:t>
            </w:r>
            <w:r w:rsidRPr="00DE7823">
              <w:rPr>
                <w:rFonts w:eastAsia="Times New Roman"/>
                <w:i/>
                <w:iCs/>
                <w:lang w:val="it-IT" w:eastAsia="en-GB"/>
              </w:rPr>
              <w:t xml:space="preserve">, </w:t>
            </w:r>
            <w:r w:rsidRPr="00DE7823">
              <w:rPr>
                <w:rFonts w:eastAsia="Times New Roman"/>
                <w:lang w:val="it-IT" w:eastAsia="en-GB"/>
              </w:rPr>
              <w:t xml:space="preserve">sono del tutto </w:t>
            </w:r>
            <w:r w:rsidRPr="00DE7823">
              <w:rPr>
                <w:rFonts w:eastAsia="Times New Roman"/>
                <w:lang w:val="it-IT" w:eastAsia="en-GB"/>
              </w:rPr>
              <w:lastRenderedPageBreak/>
              <w:t xml:space="preserve">insoddisfacenti. Un finanziere tedesco, William Levis </w:t>
            </w:r>
            <w:proofErr w:type="spellStart"/>
            <w:r w:rsidRPr="00DE7823">
              <w:rPr>
                <w:rFonts w:eastAsia="Times New Roman"/>
                <w:lang w:val="it-IT" w:eastAsia="en-GB"/>
              </w:rPr>
              <w:t>Hertslet</w:t>
            </w:r>
            <w:proofErr w:type="spellEnd"/>
            <w:r w:rsidRPr="00DE7823">
              <w:rPr>
                <w:rFonts w:eastAsia="Times New Roman"/>
                <w:lang w:val="it-IT" w:eastAsia="en-GB"/>
              </w:rPr>
              <w:t>, pubblicò, per la prima volta, nel 1882</w:t>
            </w:r>
            <w:r w:rsidRPr="00DE7823">
              <w:rPr>
                <w:rFonts w:eastAsia="Times New Roman"/>
                <w:i/>
                <w:iCs/>
                <w:lang w:val="it-IT" w:eastAsia="en-GB"/>
              </w:rPr>
              <w:t xml:space="preserve">, </w:t>
            </w:r>
            <w:r w:rsidRPr="00DE7823">
              <w:rPr>
                <w:rFonts w:eastAsia="Times New Roman"/>
                <w:lang w:val="it-IT" w:eastAsia="en-GB"/>
              </w:rPr>
              <w:t xml:space="preserve">con il titolo </w:t>
            </w:r>
            <w:proofErr w:type="spellStart"/>
            <w:r w:rsidRPr="00DE7823">
              <w:rPr>
                <w:rFonts w:eastAsia="Times New Roman"/>
                <w:i/>
                <w:iCs/>
                <w:lang w:val="it-IT" w:eastAsia="en-GB"/>
              </w:rPr>
              <w:t>Der</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Treppenwitz</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der</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Weltgeschichte</w:t>
            </w:r>
            <w:proofErr w:type="spellEnd"/>
            <w:r w:rsidRPr="00DE7823">
              <w:rPr>
                <w:rFonts w:eastAsia="Times New Roman"/>
                <w:i/>
                <w:iCs/>
                <w:lang w:val="it-IT" w:eastAsia="en-GB"/>
              </w:rPr>
              <w:t xml:space="preserve"> </w:t>
            </w:r>
            <w:r w:rsidRPr="00DE7823">
              <w:rPr>
                <w:rFonts w:eastAsia="Times New Roman"/>
                <w:lang w:val="it-IT" w:eastAsia="en-GB"/>
              </w:rPr>
              <w:t>(«Lo</w:t>
            </w:r>
            <w:r w:rsidRPr="00DE7823">
              <w:rPr>
                <w:rFonts w:eastAsia="Times New Roman"/>
                <w:i/>
                <w:iCs/>
                <w:lang w:val="it-IT" w:eastAsia="en-GB"/>
              </w:rPr>
              <w:t xml:space="preserve"> </w:t>
            </w:r>
            <w:r w:rsidRPr="00DE7823">
              <w:rPr>
                <w:rFonts w:eastAsia="Times New Roman"/>
                <w:lang w:val="it-IT" w:eastAsia="en-GB"/>
              </w:rPr>
              <w:t>Spirito della scala nella storia universale”), una sorta di corpus degli errori storici correnti. In seguito ne sono state fatte periodicamente nuove edizioni rivedute e arricchite. La no</w:t>
            </w:r>
            <w:r w:rsidRPr="00DE7823">
              <w:rPr>
                <w:rFonts w:eastAsia="Times New Roman"/>
                <w:lang w:val="it-IT" w:eastAsia="en-GB"/>
              </w:rPr>
              <w:softHyphen/>
              <w:t xml:space="preserve">na edizione, </w:t>
            </w:r>
            <w:proofErr w:type="spellStart"/>
            <w:r w:rsidRPr="00DE7823">
              <w:rPr>
                <w:rFonts w:eastAsia="Times New Roman"/>
                <w:lang w:val="it-IT" w:eastAsia="en-GB"/>
              </w:rPr>
              <w:t>Berlin</w:t>
            </w:r>
            <w:proofErr w:type="spellEnd"/>
            <w:r w:rsidRPr="00DE7823">
              <w:rPr>
                <w:rFonts w:eastAsia="Times New Roman"/>
                <w:lang w:val="it-IT" w:eastAsia="en-GB"/>
              </w:rPr>
              <w:t xml:space="preserve"> 1918, curata dal dottor </w:t>
            </w:r>
            <w:proofErr w:type="spellStart"/>
            <w:r w:rsidRPr="00DE7823">
              <w:rPr>
                <w:rFonts w:eastAsia="Times New Roman"/>
                <w:lang w:val="it-IT" w:eastAsia="en-GB"/>
              </w:rPr>
              <w:t>Helmot</w:t>
            </w:r>
            <w:proofErr w:type="spellEnd"/>
            <w:r w:rsidRPr="00DE7823">
              <w:rPr>
                <w:rFonts w:eastAsia="Times New Roman"/>
                <w:lang w:val="it-IT" w:eastAsia="en-GB"/>
              </w:rPr>
              <w:t xml:space="preserve">, contiene un capitolo intitolato </w:t>
            </w:r>
            <w:proofErr w:type="spellStart"/>
            <w:r w:rsidRPr="00DE7823">
              <w:rPr>
                <w:rFonts w:eastAsia="Times New Roman"/>
                <w:i/>
                <w:iCs/>
                <w:lang w:val="it-IT" w:eastAsia="en-GB"/>
              </w:rPr>
              <w:t>Der</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Weltkrieg</w:t>
            </w:r>
            <w:proofErr w:type="spellEnd"/>
            <w:r w:rsidRPr="00DE7823">
              <w:rPr>
                <w:rFonts w:eastAsia="Times New Roman"/>
                <w:i/>
                <w:iCs/>
                <w:lang w:val="it-IT" w:eastAsia="en-GB"/>
              </w:rPr>
              <w:t xml:space="preserve">; è </w:t>
            </w:r>
            <w:r w:rsidRPr="00DE7823">
              <w:rPr>
                <w:rFonts w:eastAsia="Times New Roman"/>
                <w:lang w:val="it-IT" w:eastAsia="en-GB"/>
              </w:rPr>
              <w:t xml:space="preserve">molto breve e dei tutto insignificante. Il dottor </w:t>
            </w:r>
            <w:proofErr w:type="spellStart"/>
            <w:r w:rsidRPr="00DE7823">
              <w:rPr>
                <w:rFonts w:eastAsia="Times New Roman"/>
                <w:lang w:val="it-IT" w:eastAsia="en-GB"/>
              </w:rPr>
              <w:t>Helmot</w:t>
            </w:r>
            <w:proofErr w:type="spellEnd"/>
            <w:r w:rsidRPr="00DE7823">
              <w:rPr>
                <w:rFonts w:eastAsia="Times New Roman"/>
                <w:lang w:val="it-IT" w:eastAsia="en-GB"/>
              </w:rPr>
              <w:t xml:space="preserve"> vi segnala la compar</w:t>
            </w:r>
            <w:r w:rsidRPr="00DE7823">
              <w:rPr>
                <w:rFonts w:eastAsia="Times New Roman"/>
                <w:lang w:val="it-IT" w:eastAsia="en-GB"/>
              </w:rPr>
              <w:softHyphen/>
              <w:t>sa, nel 1917, d’una rivista intitolata: «</w:t>
            </w:r>
            <w:proofErr w:type="spellStart"/>
            <w:r w:rsidRPr="00DE7823">
              <w:rPr>
                <w:rFonts w:eastAsia="Times New Roman"/>
                <w:lang w:val="it-IT" w:eastAsia="en-GB"/>
              </w:rPr>
              <w:t>Archiv</w:t>
            </w:r>
            <w:proofErr w:type="spellEnd"/>
            <w:r w:rsidRPr="00DE7823">
              <w:rPr>
                <w:rFonts w:eastAsia="Times New Roman"/>
                <w:lang w:val="it-IT" w:eastAsia="en-GB"/>
              </w:rPr>
              <w:t xml:space="preserve"> </w:t>
            </w:r>
            <w:proofErr w:type="spellStart"/>
            <w:r w:rsidRPr="00DE7823">
              <w:rPr>
                <w:rFonts w:eastAsia="Times New Roman"/>
                <w:lang w:val="it-IT" w:eastAsia="en-GB"/>
              </w:rPr>
              <w:t>für</w:t>
            </w:r>
            <w:proofErr w:type="spellEnd"/>
            <w:r w:rsidRPr="00DE7823">
              <w:rPr>
                <w:rFonts w:eastAsia="Times New Roman"/>
                <w:lang w:val="it-IT" w:eastAsia="en-GB"/>
              </w:rPr>
              <w:t xml:space="preserve"> </w:t>
            </w:r>
            <w:proofErr w:type="spellStart"/>
            <w:r w:rsidRPr="00DE7823">
              <w:rPr>
                <w:rFonts w:eastAsia="Times New Roman"/>
                <w:lang w:val="it-IT" w:eastAsia="en-GB"/>
              </w:rPr>
              <w:t>Kriegseelenkunde</w:t>
            </w:r>
            <w:proofErr w:type="spellEnd"/>
            <w:r w:rsidRPr="00DE7823">
              <w:rPr>
                <w:rFonts w:eastAsia="Times New Roman"/>
                <w:lang w:val="it-IT" w:eastAsia="en-GB"/>
              </w:rPr>
              <w:t>», pubblicata dal Se</w:t>
            </w:r>
            <w:r w:rsidRPr="00DE7823">
              <w:rPr>
                <w:rFonts w:eastAsia="Times New Roman"/>
                <w:lang w:val="it-IT" w:eastAsia="en-GB"/>
              </w:rPr>
              <w:softHyphen/>
              <w:t>minario di Scienza della Letteratura (</w:t>
            </w:r>
            <w:proofErr w:type="spellStart"/>
            <w:r w:rsidRPr="00DE7823">
              <w:rPr>
                <w:rFonts w:eastAsia="Times New Roman"/>
                <w:lang w:val="it-IT" w:eastAsia="en-GB"/>
              </w:rPr>
              <w:t>Literaturwissenschaftliche</w:t>
            </w:r>
            <w:proofErr w:type="spellEnd"/>
            <w:r w:rsidRPr="00DE7823">
              <w:rPr>
                <w:rFonts w:eastAsia="Times New Roman"/>
                <w:lang w:val="it-IT" w:eastAsia="en-GB"/>
              </w:rPr>
              <w:t xml:space="preserve"> Seminar) dell’università di Kiel; non ho potuto consultarla.</w:t>
            </w:r>
          </w:p>
          <w:bookmarkStart w:id="48" w:name="_ftn12"/>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"_ftnref12"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[11] </w:t>
            </w:r>
            <w:r w:rsidRPr="00DE7823">
              <w:rPr>
                <w:rFonts w:eastAsia="Times New Roman"/>
                <w:lang w:eastAsia="en-GB"/>
              </w:rPr>
              <w:fldChar w:fldCharType="end"/>
            </w:r>
            <w:bookmarkEnd w:id="48"/>
            <w:r w:rsidRPr="00DE7823">
              <w:rPr>
                <w:rFonts w:eastAsia="Times New Roman"/>
                <w:lang w:val="it-IT" w:eastAsia="en-GB"/>
              </w:rPr>
              <w:t>[Questa frase si ritrova, in una formulazione pressoché identica, nella prima reda</w:t>
            </w:r>
            <w:r w:rsidRPr="00DE7823">
              <w:rPr>
                <w:rFonts w:eastAsia="Times New Roman"/>
                <w:lang w:val="it-IT" w:eastAsia="en-GB"/>
              </w:rPr>
              <w:softHyphen/>
              <w:t xml:space="preserve">zione della </w:t>
            </w:r>
            <w:r w:rsidRPr="00DE7823">
              <w:rPr>
                <w:rFonts w:eastAsia="Times New Roman"/>
                <w:i/>
                <w:iCs/>
                <w:lang w:val="it-IT" w:eastAsia="en-GB"/>
              </w:rPr>
              <w:t>Apologie pour l’histoire</w:t>
            </w:r>
            <w:r w:rsidRPr="00DE7823">
              <w:rPr>
                <w:rFonts w:eastAsia="Times New Roman"/>
                <w:lang w:val="it-IT" w:eastAsia="en-GB"/>
              </w:rPr>
              <w:t>, p. 267; e anche nella redazione definitiva, dove Ari</w:t>
            </w:r>
            <w:r w:rsidRPr="00DE7823">
              <w:rPr>
                <w:rFonts w:eastAsia="Times New Roman"/>
                <w:lang w:val="it-IT" w:eastAsia="en-GB"/>
              </w:rPr>
              <w:softHyphen/>
              <w:t>stotele ha preso il posto di Cicerone (p. 131)]</w:t>
            </w:r>
          </w:p>
          <w:bookmarkStart w:id="49" w:name="_ftn13"/>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"_ftnref13"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[12] </w:t>
            </w:r>
            <w:r w:rsidRPr="00DE7823">
              <w:rPr>
                <w:rFonts w:eastAsia="Times New Roman"/>
                <w:lang w:eastAsia="en-GB"/>
              </w:rPr>
              <w:fldChar w:fldCharType="end"/>
            </w:r>
            <w:bookmarkEnd w:id="49"/>
            <w:proofErr w:type="spellStart"/>
            <w:r w:rsidRPr="00DE7823">
              <w:rPr>
                <w:rFonts w:eastAsia="Times New Roman"/>
                <w:lang w:val="fr-FR" w:eastAsia="en-GB"/>
              </w:rPr>
              <w:t>Cfr</w:t>
            </w:r>
            <w:proofErr w:type="spellEnd"/>
            <w:r w:rsidRPr="00DE7823">
              <w:rPr>
                <w:rFonts w:eastAsia="Times New Roman"/>
                <w:lang w:val="fr-FR" w:eastAsia="en-GB"/>
              </w:rPr>
              <w:t xml:space="preserve">. L. GRAUX, </w:t>
            </w:r>
            <w:r w:rsidRPr="00DE7823">
              <w:rPr>
                <w:rFonts w:eastAsia="Times New Roman"/>
                <w:i/>
                <w:iCs/>
                <w:lang w:val="fr-FR" w:eastAsia="en-GB"/>
              </w:rPr>
              <w:t>Les Fausses Nouvelles de la Grande Guerre,</w:t>
            </w:r>
            <w:r w:rsidRPr="00DE7823">
              <w:rPr>
                <w:rFonts w:eastAsia="Times New Roman"/>
                <w:lang w:val="fr-FR" w:eastAsia="en-GB"/>
              </w:rPr>
              <w:t xml:space="preserve"> 7 </w:t>
            </w:r>
            <w:proofErr w:type="spellStart"/>
            <w:r w:rsidRPr="00DE7823">
              <w:rPr>
                <w:rFonts w:eastAsia="Times New Roman"/>
                <w:lang w:val="fr-FR" w:eastAsia="en-GB"/>
              </w:rPr>
              <w:t>voll</w:t>
            </w:r>
            <w:proofErr w:type="spellEnd"/>
            <w:r w:rsidRPr="00DE7823">
              <w:rPr>
                <w:rFonts w:eastAsia="Times New Roman"/>
                <w:lang w:val="fr-FR" w:eastAsia="en-GB"/>
              </w:rPr>
              <w:t>., Paris 1918</w:t>
            </w:r>
            <w:r w:rsidRPr="00DE7823">
              <w:rPr>
                <w:rFonts w:eastAsia="Times New Roman"/>
                <w:lang w:val="fr-FR" w:eastAsia="en-GB"/>
              </w:rPr>
              <w:noBreakHyphen/>
              <w:t>20, 1, p. 384, nota.</w:t>
            </w:r>
          </w:p>
          <w:bookmarkStart w:id="50" w:name="_ftn14"/>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[13] </w:t>
            </w:r>
            <w:r w:rsidRPr="00DE7823">
              <w:rPr>
                <w:rFonts w:eastAsia="Times New Roman"/>
                <w:lang w:eastAsia="en-GB"/>
              </w:rPr>
              <w:fldChar w:fldCharType="end"/>
            </w:r>
            <w:bookmarkEnd w:id="50"/>
            <w:r w:rsidRPr="00DE7823">
              <w:rPr>
                <w:rFonts w:eastAsia="Times New Roman"/>
                <w:i/>
                <w:iCs/>
                <w:lang w:val="it-IT" w:eastAsia="en-GB"/>
              </w:rPr>
              <w:t xml:space="preserve">Ibid., </w:t>
            </w:r>
            <w:r w:rsidRPr="00DE7823">
              <w:rPr>
                <w:rFonts w:eastAsia="Times New Roman"/>
                <w:lang w:val="it-IT" w:eastAsia="en-GB"/>
              </w:rPr>
              <w:t>p. 414, nota 2.</w:t>
            </w:r>
          </w:p>
          <w:bookmarkStart w:id="51" w:name="_ftn15"/>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[14] </w:t>
            </w:r>
            <w:r w:rsidRPr="00DE7823">
              <w:rPr>
                <w:rFonts w:eastAsia="Times New Roman"/>
                <w:lang w:eastAsia="en-GB"/>
              </w:rPr>
              <w:fldChar w:fldCharType="end"/>
            </w:r>
            <w:bookmarkEnd w:id="51"/>
            <w:r w:rsidRPr="00DE7823">
              <w:rPr>
                <w:rFonts w:eastAsia="Times New Roman"/>
                <w:i/>
                <w:iCs/>
                <w:lang w:val="it-IT" w:eastAsia="en-GB"/>
              </w:rPr>
              <w:t>Ibid.</w:t>
            </w:r>
            <w:r w:rsidRPr="00DE7823">
              <w:rPr>
                <w:rFonts w:eastAsia="Times New Roman"/>
                <w:lang w:val="it-IT" w:eastAsia="en-GB"/>
              </w:rPr>
              <w:t>, VII, p. 375.</w:t>
            </w:r>
          </w:p>
          <w:bookmarkStart w:id="52" w:name="_ftn16"/>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[15] </w:t>
            </w:r>
            <w:r w:rsidRPr="00DE7823">
              <w:rPr>
                <w:rFonts w:eastAsia="Times New Roman"/>
                <w:lang w:eastAsia="en-GB"/>
              </w:rPr>
              <w:fldChar w:fldCharType="end"/>
            </w:r>
            <w:bookmarkEnd w:id="52"/>
            <w:r w:rsidRPr="00DE7823">
              <w:rPr>
                <w:rFonts w:eastAsia="Times New Roman"/>
                <w:lang w:val="it-IT" w:eastAsia="en-GB"/>
              </w:rPr>
              <w:t>Bolo doveva essere fucilato il 6 aprile 1917</w:t>
            </w:r>
            <w:r w:rsidRPr="00DE7823">
              <w:rPr>
                <w:rFonts w:eastAsia="Times New Roman"/>
                <w:i/>
                <w:iCs/>
                <w:lang w:val="it-IT" w:eastAsia="en-GB"/>
              </w:rPr>
              <w:t xml:space="preserve">; </w:t>
            </w:r>
            <w:r w:rsidRPr="00DE7823">
              <w:rPr>
                <w:rFonts w:eastAsia="Times New Roman"/>
                <w:lang w:val="it-IT" w:eastAsia="en-GB"/>
              </w:rPr>
              <w:t>vi fu un rinvio all’ultimo momento, e l’esecuzione rimandata non avvenne che il 17.</w:t>
            </w:r>
            <w:r w:rsidRPr="00DE7823">
              <w:rPr>
                <w:rFonts w:eastAsia="Times New Roman"/>
                <w:i/>
                <w:iCs/>
                <w:lang w:val="it-IT" w:eastAsia="en-GB"/>
              </w:rPr>
              <w:t xml:space="preserve"> </w:t>
            </w:r>
            <w:r w:rsidRPr="00DE7823">
              <w:rPr>
                <w:rFonts w:eastAsia="Times New Roman"/>
                <w:lang w:val="it-IT" w:eastAsia="en-GB"/>
              </w:rPr>
              <w:t xml:space="preserve">Ora, se si deve credere a </w:t>
            </w:r>
            <w:proofErr w:type="spellStart"/>
            <w:r w:rsidRPr="00DE7823">
              <w:rPr>
                <w:rFonts w:eastAsia="Times New Roman"/>
                <w:lang w:val="it-IT" w:eastAsia="en-GB"/>
              </w:rPr>
              <w:t>Graux</w:t>
            </w:r>
            <w:proofErr w:type="spellEnd"/>
            <w:r w:rsidRPr="00DE7823">
              <w:rPr>
                <w:rFonts w:eastAsia="Times New Roman"/>
                <w:lang w:val="it-IT" w:eastAsia="en-GB"/>
              </w:rPr>
              <w:t xml:space="preserve"> (ibid., I, p. 414, nota 2), il 6 fu messa in vendita «un’edizione speciale che riportava tutti i particola</w:t>
            </w:r>
            <w:r w:rsidRPr="00DE7823">
              <w:rPr>
                <w:rFonts w:eastAsia="Times New Roman"/>
                <w:lang w:val="it-IT" w:eastAsia="en-GB"/>
              </w:rPr>
              <w:softHyphen/>
              <w:t xml:space="preserve">ri di quanto doveva accadere undici giorni </w:t>
            </w:r>
            <w:proofErr w:type="spellStart"/>
            <w:r w:rsidRPr="00DE7823">
              <w:rPr>
                <w:rFonts w:eastAsia="Times New Roman"/>
                <w:lang w:val="it-IT" w:eastAsia="en-GB"/>
              </w:rPr>
              <w:t>piú</w:t>
            </w:r>
            <w:proofErr w:type="spellEnd"/>
            <w:r w:rsidRPr="00DE7823">
              <w:rPr>
                <w:rFonts w:eastAsia="Times New Roman"/>
                <w:lang w:val="it-IT" w:eastAsia="en-GB"/>
              </w:rPr>
              <w:t xml:space="preserve"> tardi”. Sfortunatamente il fatto è citato sen</w:t>
            </w:r>
            <w:r w:rsidRPr="00DE7823">
              <w:rPr>
                <w:rFonts w:eastAsia="Times New Roman"/>
                <w:lang w:val="it-IT" w:eastAsia="en-GB"/>
              </w:rPr>
              <w:softHyphen/>
              <w:t>za riferimenti, il che rende difficile la verifica; un’edizione speciale, di quale giornale? Que</w:t>
            </w:r>
            <w:r w:rsidRPr="00DE7823">
              <w:rPr>
                <w:rFonts w:eastAsia="Times New Roman"/>
                <w:lang w:val="it-IT" w:eastAsia="en-GB"/>
              </w:rPr>
              <w:softHyphen/>
              <w:t>sta negligenza è spiacevole, perché sembra proprio che qui ci troviamo di fronte a una pro</w:t>
            </w:r>
            <w:r w:rsidRPr="00DE7823">
              <w:rPr>
                <w:rFonts w:eastAsia="Times New Roman"/>
                <w:lang w:val="it-IT" w:eastAsia="en-GB"/>
              </w:rPr>
              <w:softHyphen/>
              <w:t xml:space="preserve">va assolutamente nitida circa il costume della stampa di cui parlavo poc’anzi. Ovvio che un incidente simile non può essere considerato che come un caso estremo, un caso limite. Certamente un buon direttore di giornale avrebbe fatto scrivere in anticipo il resoconto per poterlo lanciare </w:t>
            </w:r>
            <w:proofErr w:type="spellStart"/>
            <w:r w:rsidRPr="00DE7823">
              <w:rPr>
                <w:rFonts w:eastAsia="Times New Roman"/>
                <w:lang w:val="it-IT" w:eastAsia="en-GB"/>
              </w:rPr>
              <w:t>piú</w:t>
            </w:r>
            <w:proofErr w:type="spellEnd"/>
            <w:r w:rsidRPr="00DE7823">
              <w:rPr>
                <w:rFonts w:eastAsia="Times New Roman"/>
                <w:lang w:val="it-IT" w:eastAsia="en-GB"/>
              </w:rPr>
              <w:t xml:space="preserve"> in fretta; ma prima di pubblicarlo, avrebbe almeno aspettato d’ave</w:t>
            </w:r>
            <w:r w:rsidRPr="00DE7823">
              <w:rPr>
                <w:rFonts w:eastAsia="Times New Roman"/>
                <w:lang w:val="it-IT" w:eastAsia="en-GB"/>
              </w:rPr>
              <w:softHyphen/>
              <w:t xml:space="preserve">re la conferma dell’avvenimento. Immagino che di solito le cose si verifichino in questo modo: i redattori, preoccupati di essere pronti il </w:t>
            </w:r>
            <w:proofErr w:type="spellStart"/>
            <w:r w:rsidRPr="00DE7823">
              <w:rPr>
                <w:rFonts w:eastAsia="Times New Roman"/>
                <w:lang w:val="it-IT" w:eastAsia="en-GB"/>
              </w:rPr>
              <w:t>piú</w:t>
            </w:r>
            <w:proofErr w:type="spellEnd"/>
            <w:r w:rsidRPr="00DE7823">
              <w:rPr>
                <w:rFonts w:eastAsia="Times New Roman"/>
                <w:lang w:val="it-IT" w:eastAsia="en-GB"/>
              </w:rPr>
              <w:t xml:space="preserve"> presto possibile, gettano giù il testo in precedenza; arrivano sul posto col loro «pezzo» già pronto; dopo aver assistito al fatto, lo modificano, se è il caso, nei punti importanti, ma verosimilmente senza mai metter ma</w:t>
            </w:r>
            <w:r w:rsidRPr="00DE7823">
              <w:rPr>
                <w:rFonts w:eastAsia="Times New Roman"/>
                <w:lang w:val="it-IT" w:eastAsia="en-GB"/>
              </w:rPr>
              <w:softHyphen/>
              <w:t>no al particolari secondari, considerati indispensabili al «colore» del racconto, ma la cui falsità non urterà nessuno, perché nessuno, o quasi, se ne renderà conto. Ecco, per lo me</w:t>
            </w:r>
            <w:r w:rsidRPr="00DE7823">
              <w:rPr>
                <w:rFonts w:eastAsia="Times New Roman"/>
                <w:lang w:val="it-IT" w:eastAsia="en-GB"/>
              </w:rPr>
              <w:softHyphen/>
              <w:t>no, quel che mi figuro, forse a torto. Sarebbe estremamente utile che un giornalista ci des</w:t>
            </w:r>
            <w:r w:rsidRPr="00DE7823">
              <w:rPr>
                <w:rFonts w:eastAsia="Times New Roman"/>
                <w:lang w:val="it-IT" w:eastAsia="en-GB"/>
              </w:rPr>
              <w:softHyphen/>
              <w:t xml:space="preserve">se uno studio serio e veritiero sui procedimenti del reportage; nulla sarebbe </w:t>
            </w:r>
            <w:proofErr w:type="spellStart"/>
            <w:r w:rsidRPr="00DE7823">
              <w:rPr>
                <w:rFonts w:eastAsia="Times New Roman"/>
                <w:lang w:val="it-IT" w:eastAsia="en-GB"/>
              </w:rPr>
              <w:t>piú</w:t>
            </w:r>
            <w:proofErr w:type="spellEnd"/>
            <w:r w:rsidRPr="00DE7823">
              <w:rPr>
                <w:rFonts w:eastAsia="Times New Roman"/>
                <w:lang w:val="it-IT" w:eastAsia="en-GB"/>
              </w:rPr>
              <w:t xml:space="preserve"> importante per la critica delle fonti, quale s’impone nella storia contemporanea.</w:t>
            </w:r>
          </w:p>
          <w:bookmarkStart w:id="53" w:name="_ftn17"/>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"_ftnref17"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[16] </w:t>
            </w:r>
            <w:r w:rsidRPr="00DE7823">
              <w:rPr>
                <w:rFonts w:eastAsia="Times New Roman"/>
                <w:lang w:eastAsia="en-GB"/>
              </w:rPr>
              <w:fldChar w:fldCharType="end"/>
            </w:r>
            <w:bookmarkEnd w:id="53"/>
            <w:r w:rsidRPr="00DE7823">
              <w:rPr>
                <w:rFonts w:eastAsia="Times New Roman"/>
                <w:lang w:val="it-IT" w:eastAsia="en-GB"/>
              </w:rPr>
              <w:t xml:space="preserve">[L’esempio di Bolo, la riflessione sulle abitudini dei giornalisti e l’augurio di veder un giorno uno studio sulla stampa, sono ripresi in un passaggio molto </w:t>
            </w:r>
            <w:proofErr w:type="spellStart"/>
            <w:r w:rsidRPr="00DE7823">
              <w:rPr>
                <w:rFonts w:eastAsia="Times New Roman"/>
                <w:lang w:val="it-IT" w:eastAsia="en-GB"/>
              </w:rPr>
              <w:t>piú</w:t>
            </w:r>
            <w:proofErr w:type="spellEnd"/>
            <w:r w:rsidRPr="00DE7823">
              <w:rPr>
                <w:rFonts w:eastAsia="Times New Roman"/>
                <w:lang w:val="it-IT" w:eastAsia="en-GB"/>
              </w:rPr>
              <w:t xml:space="preserve"> incisivo, credo, nella </w:t>
            </w:r>
            <w:r w:rsidRPr="00DE7823">
              <w:rPr>
                <w:rFonts w:eastAsia="Times New Roman"/>
                <w:i/>
                <w:iCs/>
                <w:lang w:val="it-IT" w:eastAsia="en-GB"/>
              </w:rPr>
              <w:t>Apologie pour l’histoire</w:t>
            </w:r>
            <w:r w:rsidRPr="00DE7823">
              <w:rPr>
                <w:rFonts w:eastAsia="Times New Roman"/>
                <w:lang w:val="it-IT" w:eastAsia="en-GB"/>
              </w:rPr>
              <w:t>, pp. 131</w:t>
            </w:r>
            <w:r w:rsidRPr="00DE7823">
              <w:rPr>
                <w:rFonts w:eastAsia="Times New Roman"/>
                <w:lang w:val="it-IT" w:eastAsia="en-GB"/>
              </w:rPr>
              <w:noBreakHyphen/>
              <w:t>32 e 267].</w:t>
            </w:r>
          </w:p>
          <w:bookmarkStart w:id="54" w:name="_ftn18"/>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lastRenderedPageBreak/>
              <w:fldChar w:fldCharType="begin"/>
            </w:r>
            <w:r w:rsidRPr="00DE7823">
              <w:rPr>
                <w:rFonts w:eastAsia="Times New Roman"/>
                <w:lang w:val="it-IT" w:eastAsia="en-GB"/>
              </w:rPr>
              <w:instrText xml:space="preserve"> HYPERLINK "http://www2.units.it/storia/corsi/Metodologia/Riflessioni.htm" \l "_ftnref18"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[17] </w:t>
            </w:r>
            <w:r w:rsidRPr="00DE7823">
              <w:rPr>
                <w:rFonts w:eastAsia="Times New Roman"/>
                <w:lang w:eastAsia="en-GB"/>
              </w:rPr>
              <w:fldChar w:fldCharType="end"/>
            </w:r>
            <w:bookmarkEnd w:id="54"/>
            <w:r w:rsidRPr="00DE7823">
              <w:rPr>
                <w:rFonts w:eastAsia="Times New Roman"/>
                <w:lang w:val="it-IT" w:eastAsia="en-GB"/>
              </w:rPr>
              <w:t>Ecco, in particolare, un passaggio che mi sembra del tutto inesatto: «... il soldato, gli ufficiali subivano l’effetto, benefico o nocivo, della falsa notizia, ma nella maggior par</w:t>
            </w:r>
            <w:r w:rsidRPr="00DE7823">
              <w:rPr>
                <w:rFonts w:eastAsia="Times New Roman"/>
                <w:lang w:val="it-IT" w:eastAsia="en-GB"/>
              </w:rPr>
              <w:softHyphen/>
              <w:t>te dei casi questa notizia falsa che alimentava i loro conversari era nata a poca distanza, nella terra appena smossa d’una buca di granata... Come dire che aveva ben poco a che ve</w:t>
            </w:r>
            <w:r w:rsidRPr="00DE7823">
              <w:rPr>
                <w:rFonts w:eastAsia="Times New Roman"/>
                <w:lang w:val="it-IT" w:eastAsia="en-GB"/>
              </w:rPr>
              <w:softHyphen/>
              <w:t xml:space="preserve">dere con quelle che si potrebbero definire le grandi direttive della guerra, ma ben di </w:t>
            </w:r>
            <w:proofErr w:type="spellStart"/>
            <w:r w:rsidRPr="00DE7823">
              <w:rPr>
                <w:rFonts w:eastAsia="Times New Roman"/>
                <w:lang w:val="it-IT" w:eastAsia="en-GB"/>
              </w:rPr>
              <w:t>piú</w:t>
            </w:r>
            <w:proofErr w:type="spellEnd"/>
            <w:r w:rsidRPr="00DE7823">
              <w:rPr>
                <w:rFonts w:eastAsia="Times New Roman"/>
                <w:lang w:val="it-IT" w:eastAsia="en-GB"/>
              </w:rPr>
              <w:t xml:space="preserve"> con considerazioni e questioni localizzate che si modificavano con facilità nel campo visi</w:t>
            </w:r>
            <w:r w:rsidRPr="00DE7823">
              <w:rPr>
                <w:rFonts w:eastAsia="Times New Roman"/>
                <w:lang w:val="it-IT" w:eastAsia="en-GB"/>
              </w:rPr>
              <w:softHyphen/>
              <w:t xml:space="preserve">vo dei soldato» (L. GRAUX, </w:t>
            </w:r>
            <w:proofErr w:type="spellStart"/>
            <w:r w:rsidRPr="00DE7823">
              <w:rPr>
                <w:rFonts w:eastAsia="Times New Roman"/>
                <w:i/>
                <w:iCs/>
                <w:lang w:val="it-IT" w:eastAsia="en-GB"/>
              </w:rPr>
              <w:t>Les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Fausses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Nouvelles</w:t>
            </w:r>
            <w:proofErr w:type="spellEnd"/>
            <w:r w:rsidRPr="00DE7823">
              <w:rPr>
                <w:rFonts w:eastAsia="Times New Roman"/>
                <w:i/>
                <w:iCs/>
                <w:lang w:val="it-IT" w:eastAsia="en-GB"/>
              </w:rPr>
              <w:t xml:space="preserve"> </w:t>
            </w:r>
            <w:r w:rsidRPr="00DE7823">
              <w:rPr>
                <w:rFonts w:eastAsia="Times New Roman"/>
                <w:lang w:val="it-IT" w:eastAsia="en-GB"/>
              </w:rPr>
              <w:t>cit., II, p. 249</w:t>
            </w:r>
            <w:r w:rsidRPr="00DE7823">
              <w:rPr>
                <w:rFonts w:eastAsia="Times New Roman"/>
                <w:i/>
                <w:iCs/>
                <w:lang w:val="it-IT" w:eastAsia="en-GB"/>
              </w:rPr>
              <w:t xml:space="preserve">). </w:t>
            </w:r>
            <w:r w:rsidRPr="00DE7823">
              <w:rPr>
                <w:rFonts w:eastAsia="Times New Roman"/>
                <w:lang w:val="it-IT" w:eastAsia="en-GB"/>
              </w:rPr>
              <w:t>Ritengo che il «campo vi</w:t>
            </w:r>
            <w:r w:rsidRPr="00DE7823">
              <w:rPr>
                <w:rFonts w:eastAsia="Times New Roman"/>
                <w:lang w:val="it-IT" w:eastAsia="en-GB"/>
              </w:rPr>
              <w:softHyphen/>
              <w:t xml:space="preserve">sivo del soldato» fosse molto </w:t>
            </w:r>
            <w:proofErr w:type="spellStart"/>
            <w:r w:rsidRPr="00DE7823">
              <w:rPr>
                <w:rFonts w:eastAsia="Times New Roman"/>
                <w:lang w:val="it-IT" w:eastAsia="en-GB"/>
              </w:rPr>
              <w:t>piú</w:t>
            </w:r>
            <w:proofErr w:type="spellEnd"/>
            <w:r w:rsidRPr="00DE7823">
              <w:rPr>
                <w:rFonts w:eastAsia="Times New Roman"/>
                <w:lang w:val="it-IT" w:eastAsia="en-GB"/>
              </w:rPr>
              <w:t xml:space="preserve"> ampio di quanto creda </w:t>
            </w:r>
            <w:proofErr w:type="spellStart"/>
            <w:r w:rsidRPr="00DE7823">
              <w:rPr>
                <w:rFonts w:eastAsia="Times New Roman"/>
                <w:lang w:val="it-IT" w:eastAsia="en-GB"/>
              </w:rPr>
              <w:t>Graux</w:t>
            </w:r>
            <w:proofErr w:type="spellEnd"/>
            <w:r w:rsidRPr="00DE7823">
              <w:rPr>
                <w:rFonts w:eastAsia="Times New Roman"/>
                <w:lang w:val="it-IT" w:eastAsia="en-GB"/>
              </w:rPr>
              <w:t>.</w:t>
            </w:r>
          </w:p>
          <w:bookmarkStart w:id="55" w:name="_ftn19"/>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"_ftnref19"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[18] </w:t>
            </w:r>
            <w:r w:rsidRPr="00DE7823">
              <w:rPr>
                <w:rFonts w:eastAsia="Times New Roman"/>
                <w:lang w:eastAsia="en-GB"/>
              </w:rPr>
              <w:fldChar w:fldCharType="end"/>
            </w:r>
            <w:bookmarkEnd w:id="55"/>
            <w:r w:rsidRPr="00DE7823">
              <w:rPr>
                <w:rFonts w:eastAsia="Times New Roman"/>
                <w:lang w:val="fr-FR" w:eastAsia="en-GB"/>
              </w:rPr>
              <w:t>JÉR</w:t>
            </w:r>
            <w:r w:rsidRPr="00DE7823">
              <w:rPr>
                <w:rFonts w:eastAsia="Times New Roman"/>
                <w:caps/>
                <w:lang w:val="fr-FR" w:eastAsia="en-GB"/>
              </w:rPr>
              <w:t>ô</w:t>
            </w:r>
            <w:r w:rsidRPr="00DE7823">
              <w:rPr>
                <w:rFonts w:eastAsia="Times New Roman"/>
                <w:lang w:val="fr-FR" w:eastAsia="en-GB"/>
              </w:rPr>
              <w:t xml:space="preserve">ME THARAUD e JEAN THARAUD, </w:t>
            </w:r>
            <w:r w:rsidRPr="00DE7823">
              <w:rPr>
                <w:rFonts w:eastAsia="Times New Roman"/>
                <w:i/>
                <w:iCs/>
                <w:lang w:val="fr-FR" w:eastAsia="en-GB"/>
              </w:rPr>
              <w:t xml:space="preserve">Une Relève, </w:t>
            </w:r>
            <w:r w:rsidRPr="00DE7823">
              <w:rPr>
                <w:rFonts w:eastAsia="Times New Roman"/>
                <w:lang w:val="fr-FR" w:eastAsia="en-GB"/>
              </w:rPr>
              <w:t>Paris 1919, p. 3.</w:t>
            </w:r>
          </w:p>
          <w:bookmarkStart w:id="56" w:name="_ftn20"/>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"_ftnref20"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[19] </w:t>
            </w:r>
            <w:r w:rsidRPr="00DE7823">
              <w:rPr>
                <w:rFonts w:eastAsia="Times New Roman"/>
                <w:lang w:eastAsia="en-GB"/>
              </w:rPr>
              <w:fldChar w:fldCharType="end"/>
            </w:r>
            <w:bookmarkEnd w:id="56"/>
            <w:r w:rsidRPr="00DE7823">
              <w:rPr>
                <w:rFonts w:eastAsia="Times New Roman"/>
                <w:lang w:val="fr-FR" w:eastAsia="en-GB"/>
              </w:rPr>
              <w:t xml:space="preserve">A. DAUZAT, </w:t>
            </w:r>
            <w:r w:rsidRPr="00DE7823">
              <w:rPr>
                <w:rFonts w:eastAsia="Times New Roman"/>
                <w:i/>
                <w:iCs/>
                <w:lang w:val="fr-FR" w:eastAsia="en-GB"/>
              </w:rPr>
              <w:t xml:space="preserve">Légendes, prophéties et superstitions de la guerre, </w:t>
            </w:r>
            <w:r w:rsidRPr="00DE7823">
              <w:rPr>
                <w:rFonts w:eastAsia="Times New Roman"/>
                <w:lang w:val="fr-FR" w:eastAsia="en-GB"/>
              </w:rPr>
              <w:t xml:space="preserve">Paris </w:t>
            </w:r>
            <w:proofErr w:type="spellStart"/>
            <w:r w:rsidRPr="00DE7823">
              <w:rPr>
                <w:rFonts w:eastAsia="Times New Roman"/>
                <w:lang w:val="fr-FR" w:eastAsia="en-GB"/>
              </w:rPr>
              <w:t>s.d</w:t>
            </w:r>
            <w:proofErr w:type="spellEnd"/>
            <w:r w:rsidRPr="00DE7823">
              <w:rPr>
                <w:rFonts w:eastAsia="Times New Roman"/>
                <w:lang w:val="fr-FR" w:eastAsia="en-GB"/>
              </w:rPr>
              <w:t>.</w:t>
            </w:r>
          </w:p>
          <w:bookmarkStart w:id="57" w:name="_ftn21"/>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[20] </w:t>
            </w:r>
            <w:r w:rsidRPr="00DE7823">
              <w:rPr>
                <w:rFonts w:eastAsia="Times New Roman"/>
                <w:lang w:eastAsia="en-GB"/>
              </w:rPr>
              <w:fldChar w:fldCharType="end"/>
            </w:r>
            <w:bookmarkEnd w:id="57"/>
            <w:r w:rsidRPr="00DE7823">
              <w:rPr>
                <w:rFonts w:eastAsia="Times New Roman"/>
                <w:lang w:val="it-IT" w:eastAsia="en-GB"/>
              </w:rPr>
              <w:t xml:space="preserve">Vedere, in particolare, il capitolo v (pp. 113 </w:t>
            </w:r>
            <w:proofErr w:type="spellStart"/>
            <w:r w:rsidRPr="00DE7823">
              <w:rPr>
                <w:rFonts w:eastAsia="Times New Roman"/>
                <w:lang w:val="it-IT" w:eastAsia="en-GB"/>
              </w:rPr>
              <w:t>sgg</w:t>
            </w:r>
            <w:proofErr w:type="spellEnd"/>
            <w:r w:rsidRPr="00DE7823">
              <w:rPr>
                <w:rFonts w:eastAsia="Times New Roman"/>
                <w:lang w:val="it-IT" w:eastAsia="en-GB"/>
              </w:rPr>
              <w:t xml:space="preserve">.) intitolato: </w:t>
            </w:r>
            <w:proofErr w:type="spellStart"/>
            <w:r w:rsidRPr="00DE7823">
              <w:rPr>
                <w:rFonts w:eastAsia="Times New Roman"/>
                <w:i/>
                <w:iCs/>
                <w:lang w:val="it-IT" w:eastAsia="en-GB"/>
              </w:rPr>
              <w:t>Légendes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utilitaires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reli</w:t>
            </w:r>
            <w:r w:rsidRPr="00DE7823">
              <w:rPr>
                <w:rFonts w:eastAsia="Times New Roman"/>
                <w:i/>
                <w:iCs/>
                <w:lang w:val="it-IT" w:eastAsia="en-GB"/>
              </w:rPr>
              <w:softHyphen/>
              <w:t>gicuses</w:t>
            </w:r>
            <w:proofErr w:type="spellEnd"/>
            <w:r w:rsidRPr="00DE7823">
              <w:rPr>
                <w:rFonts w:eastAsia="Times New Roman"/>
                <w:i/>
                <w:iCs/>
                <w:lang w:val="it-IT" w:eastAsia="en-GB"/>
              </w:rPr>
              <w:t xml:space="preserve"> et </w:t>
            </w:r>
            <w:proofErr w:type="spellStart"/>
            <w:r w:rsidRPr="00DE7823">
              <w:rPr>
                <w:rFonts w:eastAsia="Times New Roman"/>
                <w:i/>
                <w:iCs/>
                <w:lang w:val="it-IT" w:eastAsia="en-GB"/>
              </w:rPr>
              <w:t>politiques</w:t>
            </w:r>
            <w:proofErr w:type="spellEnd"/>
            <w:r w:rsidRPr="00DE7823">
              <w:rPr>
                <w:rFonts w:eastAsia="Times New Roman"/>
                <w:i/>
                <w:iCs/>
                <w:lang w:val="it-IT" w:eastAsia="en-GB"/>
              </w:rPr>
              <w:t xml:space="preserve"> </w:t>
            </w:r>
            <w:r w:rsidRPr="00DE7823">
              <w:rPr>
                <w:rFonts w:eastAsia="Times New Roman"/>
                <w:lang w:val="it-IT" w:eastAsia="en-GB"/>
              </w:rPr>
              <w:t xml:space="preserve">e p. 250. Bisogna che aggiunga che </w:t>
            </w:r>
            <w:proofErr w:type="spellStart"/>
            <w:r w:rsidRPr="00DE7823">
              <w:rPr>
                <w:rFonts w:eastAsia="Times New Roman"/>
                <w:lang w:val="it-IT" w:eastAsia="en-GB"/>
              </w:rPr>
              <w:t>Dauzat</w:t>
            </w:r>
            <w:proofErr w:type="spellEnd"/>
            <w:r w:rsidRPr="00DE7823">
              <w:rPr>
                <w:rFonts w:eastAsia="Times New Roman"/>
                <w:lang w:val="it-IT" w:eastAsia="en-GB"/>
              </w:rPr>
              <w:t xml:space="preserve"> non ha mai pensato di po</w:t>
            </w:r>
            <w:r w:rsidRPr="00DE7823">
              <w:rPr>
                <w:rFonts w:eastAsia="Times New Roman"/>
                <w:lang w:val="it-IT" w:eastAsia="en-GB"/>
              </w:rPr>
              <w:softHyphen/>
              <w:t xml:space="preserve">ter spiegare </w:t>
            </w:r>
            <w:r w:rsidRPr="00DE7823">
              <w:rPr>
                <w:rFonts w:eastAsia="Times New Roman"/>
                <w:i/>
                <w:iCs/>
                <w:lang w:val="it-IT" w:eastAsia="en-GB"/>
              </w:rPr>
              <w:t xml:space="preserve">tutte </w:t>
            </w:r>
            <w:r w:rsidRPr="00DE7823">
              <w:rPr>
                <w:rFonts w:eastAsia="Times New Roman"/>
                <w:lang w:val="it-IT" w:eastAsia="en-GB"/>
              </w:rPr>
              <w:t>le leggende in questo modo? Non ho inteso far altro che indicare una ten</w:t>
            </w:r>
            <w:r w:rsidRPr="00DE7823">
              <w:rPr>
                <w:rFonts w:eastAsia="Times New Roman"/>
                <w:lang w:val="it-IT" w:eastAsia="en-GB"/>
              </w:rPr>
              <w:softHyphen/>
              <w:t>denza di spirito.</w:t>
            </w:r>
          </w:p>
          <w:bookmarkStart w:id="58" w:name="_ftn22"/>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eastAsia="en-GB"/>
              </w:rPr>
              <w:instrText xml:space="preserve"> HYPERLINK "http://www2.units.it/storia/corsi/Metodologia/Riflessioni.htm" \l "_ftnref22" \o "" </w:instrText>
            </w:r>
            <w:r w:rsidRPr="00DE7823">
              <w:rPr>
                <w:rFonts w:eastAsia="Times New Roman"/>
                <w:lang w:eastAsia="en-GB"/>
              </w:rPr>
              <w:fldChar w:fldCharType="separate"/>
            </w:r>
            <w:r w:rsidRPr="00DE7823">
              <w:rPr>
                <w:rFonts w:eastAsia="Times New Roman"/>
                <w:color w:val="0000FF"/>
                <w:u w:val="single"/>
                <w:vertAlign w:val="superscript"/>
                <w:lang w:eastAsia="en-GB"/>
              </w:rPr>
              <w:t xml:space="preserve">[21] </w:t>
            </w:r>
            <w:r w:rsidRPr="00DE7823">
              <w:rPr>
                <w:rFonts w:eastAsia="Times New Roman"/>
                <w:lang w:eastAsia="en-GB"/>
              </w:rPr>
              <w:fldChar w:fldCharType="end"/>
            </w:r>
            <w:bookmarkEnd w:id="58"/>
            <w:r w:rsidRPr="00DE7823">
              <w:rPr>
                <w:rFonts w:eastAsia="Times New Roman"/>
                <w:lang w:eastAsia="en-GB"/>
              </w:rPr>
              <w:t xml:space="preserve">CH. W. OMAN, </w:t>
            </w:r>
            <w:r w:rsidRPr="00DE7823">
              <w:rPr>
                <w:rFonts w:eastAsia="Times New Roman"/>
                <w:i/>
                <w:iCs/>
                <w:lang w:eastAsia="en-GB"/>
              </w:rPr>
              <w:t xml:space="preserve">Presidential Address, </w:t>
            </w:r>
            <w:r w:rsidRPr="00DE7823">
              <w:rPr>
                <w:rFonts w:eastAsia="Times New Roman"/>
                <w:lang w:eastAsia="en-GB"/>
              </w:rPr>
              <w:t xml:space="preserve">in “Transactions of the Royal Historical Society”, </w:t>
            </w:r>
            <w:proofErr w:type="spellStart"/>
            <w:r w:rsidRPr="00DE7823">
              <w:rPr>
                <w:rFonts w:eastAsia="Times New Roman"/>
                <w:lang w:eastAsia="en-GB"/>
              </w:rPr>
              <w:t>serie</w:t>
            </w:r>
            <w:proofErr w:type="spellEnd"/>
            <w:r w:rsidRPr="00DE7823">
              <w:rPr>
                <w:rFonts w:eastAsia="Times New Roman"/>
                <w:lang w:eastAsia="en-GB"/>
              </w:rPr>
              <w:t xml:space="preserve"> IV, I (1918), pp. 1</w:t>
            </w:r>
            <w:r w:rsidRPr="00DE7823">
              <w:rPr>
                <w:rFonts w:eastAsia="Times New Roman"/>
                <w:lang w:eastAsia="en-GB"/>
              </w:rPr>
              <w:noBreakHyphen/>
              <w:t xml:space="preserve"> 27. </w:t>
            </w:r>
            <w:r w:rsidRPr="00DE7823">
              <w:rPr>
                <w:rFonts w:eastAsia="Times New Roman"/>
                <w:lang w:val="it-IT" w:eastAsia="en-GB"/>
              </w:rPr>
              <w:t>Una parte della memoria di Oman è dedicata alla leggenda su</w:t>
            </w:r>
            <w:r w:rsidRPr="00DE7823">
              <w:rPr>
                <w:rFonts w:eastAsia="Times New Roman"/>
                <w:lang w:val="it-IT" w:eastAsia="en-GB"/>
              </w:rPr>
              <w:softHyphen/>
              <w:t>perstiziosa, o forse puramente letteraria, degli «</w:t>
            </w:r>
            <w:proofErr w:type="spellStart"/>
            <w:r w:rsidRPr="00DE7823">
              <w:rPr>
                <w:rFonts w:eastAsia="Times New Roman"/>
                <w:lang w:val="it-IT" w:eastAsia="en-GB"/>
              </w:rPr>
              <w:t>Anges</w:t>
            </w:r>
            <w:proofErr w:type="spellEnd"/>
            <w:r w:rsidRPr="00DE7823">
              <w:rPr>
                <w:rFonts w:eastAsia="Times New Roman"/>
                <w:lang w:val="it-IT" w:eastAsia="en-GB"/>
              </w:rPr>
              <w:t xml:space="preserve"> de </w:t>
            </w:r>
            <w:proofErr w:type="spellStart"/>
            <w:r w:rsidRPr="00DE7823">
              <w:rPr>
                <w:rFonts w:eastAsia="Times New Roman"/>
                <w:lang w:val="it-IT" w:eastAsia="en-GB"/>
              </w:rPr>
              <w:t>Mons</w:t>
            </w:r>
            <w:proofErr w:type="spellEnd"/>
            <w:r w:rsidRPr="00DE7823">
              <w:rPr>
                <w:rFonts w:eastAsia="Times New Roman"/>
                <w:lang w:val="it-IT" w:eastAsia="en-GB"/>
              </w:rPr>
              <w:t xml:space="preserve">»; cfr. A. DAUZAT, </w:t>
            </w:r>
            <w:proofErr w:type="spellStart"/>
            <w:r w:rsidRPr="00DE7823">
              <w:rPr>
                <w:rFonts w:eastAsia="Times New Roman"/>
                <w:i/>
                <w:iCs/>
                <w:lang w:val="it-IT" w:eastAsia="en-GB"/>
              </w:rPr>
              <w:t>Légen</w:t>
            </w:r>
            <w:r w:rsidRPr="00DE7823">
              <w:rPr>
                <w:rFonts w:eastAsia="Times New Roman"/>
                <w:i/>
                <w:iCs/>
                <w:lang w:val="it-IT" w:eastAsia="en-GB"/>
              </w:rPr>
              <w:softHyphen/>
              <w:t>des</w:t>
            </w:r>
            <w:proofErr w:type="spellEnd"/>
            <w:r w:rsidRPr="00DE7823">
              <w:rPr>
                <w:rFonts w:eastAsia="Times New Roman"/>
                <w:i/>
                <w:iCs/>
                <w:lang w:val="it-IT" w:eastAsia="en-GB"/>
              </w:rPr>
              <w:t xml:space="preserve"> </w:t>
            </w:r>
            <w:r w:rsidRPr="00DE7823">
              <w:rPr>
                <w:rFonts w:eastAsia="Times New Roman"/>
                <w:lang w:val="it-IT" w:eastAsia="en-GB"/>
              </w:rPr>
              <w:t>cit., p. 32.</w:t>
            </w:r>
          </w:p>
          <w:bookmarkStart w:id="59" w:name="_ftn23"/>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"_ftnref23"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[22] </w:t>
            </w:r>
            <w:r w:rsidRPr="00DE7823">
              <w:rPr>
                <w:rFonts w:eastAsia="Times New Roman"/>
                <w:lang w:eastAsia="en-GB"/>
              </w:rPr>
              <w:fldChar w:fldCharType="end"/>
            </w:r>
            <w:bookmarkEnd w:id="59"/>
            <w:r w:rsidRPr="00DE7823">
              <w:rPr>
                <w:rFonts w:eastAsia="Times New Roman"/>
                <w:lang w:val="fr-FR" w:eastAsia="en-GB"/>
              </w:rPr>
              <w:t xml:space="preserve">F. VAN LANGENHOVE, </w:t>
            </w:r>
            <w:r w:rsidRPr="00DE7823">
              <w:rPr>
                <w:rFonts w:eastAsia="Times New Roman"/>
                <w:i/>
                <w:iCs/>
                <w:lang w:val="fr-FR" w:eastAsia="en-GB"/>
              </w:rPr>
              <w:t xml:space="preserve">Comment naît un cycle de légendes </w:t>
            </w:r>
            <w:proofErr w:type="spellStart"/>
            <w:r w:rsidRPr="00DE7823">
              <w:rPr>
                <w:rFonts w:eastAsia="Times New Roman"/>
                <w:lang w:val="fr-FR" w:eastAsia="en-GB"/>
              </w:rPr>
              <w:t>cit</w:t>
            </w:r>
            <w:proofErr w:type="spellEnd"/>
            <w:r w:rsidRPr="00DE7823">
              <w:rPr>
                <w:rFonts w:eastAsia="Times New Roman"/>
                <w:lang w:val="fr-FR" w:eastAsia="en-GB"/>
              </w:rPr>
              <w:t xml:space="preserve">. </w:t>
            </w:r>
            <w:r w:rsidRPr="00DE7823">
              <w:rPr>
                <w:rFonts w:eastAsia="Times New Roman"/>
                <w:lang w:val="it-IT" w:eastAsia="en-GB"/>
              </w:rPr>
              <w:t xml:space="preserve">Se ne troverà un’analisi (pubblicata prima dell’uscita stessa dei libro) di F. </w:t>
            </w:r>
            <w:proofErr w:type="spellStart"/>
            <w:r w:rsidRPr="00DE7823">
              <w:rPr>
                <w:rFonts w:eastAsia="Times New Roman"/>
                <w:lang w:val="it-IT" w:eastAsia="en-GB"/>
              </w:rPr>
              <w:t>Passelecq</w:t>
            </w:r>
            <w:proofErr w:type="spellEnd"/>
            <w:r w:rsidRPr="00DE7823">
              <w:rPr>
                <w:rFonts w:eastAsia="Times New Roman"/>
                <w:lang w:val="it-IT" w:eastAsia="en-GB"/>
              </w:rPr>
              <w:t xml:space="preserve">, con il titolo: </w:t>
            </w:r>
            <w:r w:rsidRPr="00DE7823">
              <w:rPr>
                <w:rFonts w:eastAsia="Times New Roman"/>
                <w:i/>
                <w:iCs/>
                <w:lang w:val="it-IT" w:eastAsia="en-GB"/>
              </w:rPr>
              <w:t xml:space="preserve">Un </w:t>
            </w:r>
            <w:proofErr w:type="spellStart"/>
            <w:r w:rsidRPr="00DE7823">
              <w:rPr>
                <w:rFonts w:eastAsia="Times New Roman"/>
                <w:i/>
                <w:iCs/>
                <w:lang w:val="it-IT" w:eastAsia="en-GB"/>
              </w:rPr>
              <w:t>cycle</w:t>
            </w:r>
            <w:proofErr w:type="spellEnd"/>
            <w:r w:rsidRPr="00DE7823">
              <w:rPr>
                <w:rFonts w:eastAsia="Times New Roman"/>
                <w:i/>
                <w:iCs/>
                <w:lang w:val="it-IT" w:eastAsia="en-GB"/>
              </w:rPr>
              <w:t xml:space="preserve"> de </w:t>
            </w:r>
            <w:proofErr w:type="spellStart"/>
            <w:r w:rsidRPr="00DE7823">
              <w:rPr>
                <w:rFonts w:eastAsia="Times New Roman"/>
                <w:i/>
                <w:iCs/>
                <w:lang w:val="it-IT" w:eastAsia="en-GB"/>
              </w:rPr>
              <w:t>légendes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allemandes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Francs</w:t>
            </w:r>
            <w:r w:rsidRPr="00DE7823">
              <w:rPr>
                <w:rFonts w:eastAsia="Times New Roman"/>
                <w:i/>
                <w:iCs/>
                <w:lang w:val="it-IT" w:eastAsia="en-GB"/>
              </w:rPr>
              <w:noBreakHyphen/>
              <w:t>Tireurs</w:t>
            </w:r>
            <w:proofErr w:type="spellEnd"/>
            <w:r w:rsidRPr="00DE7823">
              <w:rPr>
                <w:rFonts w:eastAsia="Times New Roman"/>
                <w:i/>
                <w:iCs/>
                <w:lang w:val="it-IT" w:eastAsia="en-GB"/>
              </w:rPr>
              <w:t xml:space="preserve"> et </w:t>
            </w:r>
            <w:proofErr w:type="spellStart"/>
            <w:r w:rsidRPr="00DE7823">
              <w:rPr>
                <w:rFonts w:eastAsia="Times New Roman"/>
                <w:i/>
                <w:iCs/>
                <w:lang w:val="it-IT" w:eastAsia="en-GB"/>
              </w:rPr>
              <w:t>atrocités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belges</w:t>
            </w:r>
            <w:proofErr w:type="spellEnd"/>
            <w:r w:rsidRPr="00DE7823">
              <w:rPr>
                <w:rFonts w:eastAsia="Times New Roman"/>
                <w:i/>
                <w:iCs/>
                <w:lang w:val="it-IT" w:eastAsia="en-GB"/>
              </w:rPr>
              <w:t xml:space="preserve">, </w:t>
            </w:r>
            <w:r w:rsidRPr="00DE7823">
              <w:rPr>
                <w:rFonts w:eastAsia="Times New Roman"/>
                <w:lang w:val="it-IT" w:eastAsia="en-GB"/>
              </w:rPr>
              <w:t xml:space="preserve">in «Le </w:t>
            </w:r>
            <w:proofErr w:type="spellStart"/>
            <w:r w:rsidRPr="00DE7823">
              <w:rPr>
                <w:rFonts w:eastAsia="Times New Roman"/>
                <w:lang w:val="it-IT" w:eastAsia="en-GB"/>
              </w:rPr>
              <w:t>Correspondant</w:t>
            </w:r>
            <w:proofErr w:type="spellEnd"/>
            <w:r w:rsidRPr="00DE7823">
              <w:rPr>
                <w:rFonts w:eastAsia="Times New Roman"/>
                <w:lang w:val="it-IT" w:eastAsia="en-GB"/>
              </w:rPr>
              <w:t>», 25 dicembre 1915, p. 997.</w:t>
            </w:r>
          </w:p>
          <w:bookmarkStart w:id="60" w:name="_ftn24"/>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[23] </w:t>
            </w:r>
            <w:r w:rsidRPr="00DE7823">
              <w:rPr>
                <w:rFonts w:eastAsia="Times New Roman"/>
                <w:lang w:eastAsia="en-GB"/>
              </w:rPr>
              <w:fldChar w:fldCharType="end"/>
            </w:r>
            <w:bookmarkEnd w:id="60"/>
            <w:r w:rsidRPr="00DE7823">
              <w:rPr>
                <w:rFonts w:eastAsia="Times New Roman"/>
                <w:lang w:val="it-IT" w:eastAsia="en-GB"/>
              </w:rPr>
              <w:t xml:space="preserve">In compenso, niente è più curioso che vedere una menzogna prendere come punto di partenza un errore spontaneo. Un buon esempio di questa trasformazione d’un errore sincero in </w:t>
            </w:r>
            <w:proofErr w:type="spellStart"/>
            <w:r w:rsidRPr="00DE7823">
              <w:rPr>
                <w:rFonts w:eastAsia="Times New Roman"/>
                <w:lang w:val="it-IT" w:eastAsia="en-GB"/>
              </w:rPr>
              <w:t>imPOstura</w:t>
            </w:r>
            <w:proofErr w:type="spellEnd"/>
            <w:r w:rsidRPr="00DE7823">
              <w:rPr>
                <w:rFonts w:eastAsia="Times New Roman"/>
                <w:lang w:val="it-IT" w:eastAsia="en-GB"/>
              </w:rPr>
              <w:t xml:space="preserve"> è forse fornita, fuori dal Belgio, dalla storia dell’”aereo di Norimber</w:t>
            </w:r>
            <w:r w:rsidRPr="00DE7823">
              <w:rPr>
                <w:rFonts w:eastAsia="Times New Roman"/>
                <w:lang w:val="it-IT" w:eastAsia="en-GB"/>
              </w:rPr>
              <w:softHyphen/>
              <w:t>ga». La dichiarazione di guerra fatta pervenire il 3 agosto 1914 al presidente del Consiglio francese dall’ambasciatore di Germania invocava, fra gli altri pretesti, questo: un aviatore francese avrebbe «gettato delle bombe sulla ferrovia nelle vicinanze di Karlsruhe e di No</w:t>
            </w:r>
            <w:r w:rsidRPr="00DE7823">
              <w:rPr>
                <w:rFonts w:eastAsia="Times New Roman"/>
                <w:lang w:val="it-IT" w:eastAsia="en-GB"/>
              </w:rPr>
              <w:softHyphen/>
              <w:t xml:space="preserve">rimberga» </w:t>
            </w:r>
            <w:r w:rsidRPr="00DE7823">
              <w:rPr>
                <w:rFonts w:eastAsia="Times New Roman"/>
                <w:i/>
                <w:iCs/>
                <w:lang w:val="it-IT" w:eastAsia="en-GB"/>
              </w:rPr>
              <w:t xml:space="preserve">(Livre </w:t>
            </w:r>
            <w:proofErr w:type="spellStart"/>
            <w:r w:rsidRPr="00DE7823">
              <w:rPr>
                <w:rFonts w:eastAsia="Times New Roman"/>
                <w:i/>
                <w:iCs/>
                <w:lang w:val="it-IT" w:eastAsia="en-GB"/>
              </w:rPr>
              <w:t>jaune</w:t>
            </w:r>
            <w:proofErr w:type="spellEnd"/>
            <w:r w:rsidRPr="00DE7823">
              <w:rPr>
                <w:rFonts w:eastAsia="Times New Roman"/>
                <w:i/>
                <w:iCs/>
                <w:lang w:val="it-IT" w:eastAsia="en-GB"/>
              </w:rPr>
              <w:t xml:space="preserve">, p. </w:t>
            </w:r>
            <w:r w:rsidRPr="00DE7823">
              <w:rPr>
                <w:rFonts w:eastAsia="Times New Roman"/>
                <w:lang w:val="it-IT" w:eastAsia="en-GB"/>
              </w:rPr>
              <w:t>131). E risaputo che molto tempo dopo la municipalità di No</w:t>
            </w:r>
            <w:r w:rsidRPr="00DE7823">
              <w:rPr>
                <w:rFonts w:eastAsia="Times New Roman"/>
                <w:lang w:val="it-IT" w:eastAsia="en-GB"/>
              </w:rPr>
              <w:softHyphen/>
              <w:t xml:space="preserve">rimberga smentì quest’assurdità (cfr. F. ROCHE, </w:t>
            </w:r>
            <w:r w:rsidRPr="00DE7823">
              <w:rPr>
                <w:rFonts w:eastAsia="Times New Roman"/>
                <w:i/>
                <w:iCs/>
                <w:lang w:val="it-IT" w:eastAsia="en-GB"/>
              </w:rPr>
              <w:t xml:space="preserve">Manuel </w:t>
            </w:r>
            <w:proofErr w:type="spellStart"/>
            <w:r w:rsidRPr="00DE7823">
              <w:rPr>
                <w:rFonts w:eastAsia="Times New Roman"/>
                <w:i/>
                <w:iCs/>
                <w:lang w:val="it-IT" w:eastAsia="en-GB"/>
              </w:rPr>
              <w:t>des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origines</w:t>
            </w:r>
            <w:proofErr w:type="spellEnd"/>
            <w:r w:rsidRPr="00DE7823">
              <w:rPr>
                <w:rFonts w:eastAsia="Times New Roman"/>
                <w:i/>
                <w:iCs/>
                <w:lang w:val="it-IT" w:eastAsia="en-GB"/>
              </w:rPr>
              <w:t xml:space="preserve"> de la guerre, p. 275, </w:t>
            </w:r>
            <w:r w:rsidRPr="00DE7823">
              <w:rPr>
                <w:rFonts w:eastAsia="Times New Roman"/>
                <w:lang w:val="it-IT" w:eastAsia="en-GB"/>
              </w:rPr>
              <w:t>no</w:t>
            </w:r>
            <w:r w:rsidRPr="00DE7823">
              <w:rPr>
                <w:rFonts w:eastAsia="Times New Roman"/>
                <w:lang w:val="it-IT" w:eastAsia="en-GB"/>
              </w:rPr>
              <w:softHyphen/>
              <w:t xml:space="preserve">ta </w:t>
            </w:r>
            <w:r w:rsidRPr="00DE7823">
              <w:rPr>
                <w:rFonts w:eastAsia="Times New Roman"/>
                <w:i/>
                <w:iCs/>
                <w:lang w:val="it-IT" w:eastAsia="en-GB"/>
              </w:rPr>
              <w:t xml:space="preserve">2). </w:t>
            </w:r>
            <w:r w:rsidRPr="00DE7823">
              <w:rPr>
                <w:rFonts w:eastAsia="Times New Roman"/>
                <w:lang w:val="it-IT" w:eastAsia="en-GB"/>
              </w:rPr>
              <w:t>Che il governo tedesco, avendo avuto a disposizione tutti i mezzi di verifica, vi ab</w:t>
            </w:r>
            <w:r w:rsidRPr="00DE7823">
              <w:rPr>
                <w:rFonts w:eastAsia="Times New Roman"/>
                <w:lang w:val="it-IT" w:eastAsia="en-GB"/>
              </w:rPr>
              <w:softHyphen/>
              <w:t>bia mai prestato fede, nessuno lo penserà. Ma la menzogna senza dubbio non nacque tutta intera nel cervello d’un uomo di Stato particolarmente creativo; si può supporre ch’essa abbia avuto come origine una falsa notizia popolare. Non è impossibile, in effetti, che un aereo francese, nel corso d’una pacifica ricognizione, attuata ben prima della dichiarazio</w:t>
            </w:r>
            <w:r w:rsidRPr="00DE7823">
              <w:rPr>
                <w:rFonts w:eastAsia="Times New Roman"/>
                <w:lang w:val="it-IT" w:eastAsia="en-GB"/>
              </w:rPr>
              <w:softHyphen/>
              <w:t xml:space="preserve">ne di guerra, abbia, il i agosto 1914, sorvolato molto innocentemente Norimberga (cfr. «Le </w:t>
            </w:r>
            <w:proofErr w:type="spellStart"/>
            <w:r w:rsidRPr="00DE7823">
              <w:rPr>
                <w:rFonts w:eastAsia="Times New Roman"/>
                <w:lang w:val="it-IT" w:eastAsia="en-GB"/>
              </w:rPr>
              <w:t>Temps</w:t>
            </w:r>
            <w:proofErr w:type="spellEnd"/>
            <w:r w:rsidRPr="00DE7823">
              <w:rPr>
                <w:rFonts w:eastAsia="Times New Roman"/>
                <w:lang w:val="it-IT" w:eastAsia="en-GB"/>
              </w:rPr>
              <w:t>» del 9 ottobre 1919). La cosa non è per nulla certa: è stata negata; una picco</w:t>
            </w:r>
            <w:r w:rsidRPr="00DE7823">
              <w:rPr>
                <w:rFonts w:eastAsia="Times New Roman"/>
                <w:lang w:val="it-IT" w:eastAsia="en-GB"/>
              </w:rPr>
              <w:softHyphen/>
              <w:t>la ricerca critica s’imporrebbe. Se dovesse far emergere l’esattezza del fatto, se ne potreb</w:t>
            </w:r>
            <w:r w:rsidRPr="00DE7823">
              <w:rPr>
                <w:rFonts w:eastAsia="Times New Roman"/>
                <w:lang w:val="it-IT" w:eastAsia="en-GB"/>
              </w:rPr>
              <w:softHyphen/>
              <w:t>be trarre una conclusione interessante. Non v’è dubbio che se gli abitanti di Norimberga hanno visto, il i agosto 1914, comparire nel loro cielo un aereo francese, essi hanno do</w:t>
            </w:r>
            <w:r w:rsidRPr="00DE7823">
              <w:rPr>
                <w:rFonts w:eastAsia="Times New Roman"/>
                <w:lang w:val="it-IT" w:eastAsia="en-GB"/>
              </w:rPr>
              <w:softHyphen/>
              <w:t>vuto temere fortemente che sganciasse delle bombe; di qui a credere che in realtà ne get</w:t>
            </w:r>
            <w:r w:rsidRPr="00DE7823">
              <w:rPr>
                <w:rFonts w:eastAsia="Times New Roman"/>
                <w:lang w:val="it-IT" w:eastAsia="en-GB"/>
              </w:rPr>
              <w:softHyphen/>
              <w:t xml:space="preserve">tasse, non v’è che un passo che spiriti </w:t>
            </w:r>
            <w:proofErr w:type="spellStart"/>
            <w:r w:rsidRPr="00DE7823">
              <w:rPr>
                <w:rFonts w:eastAsia="Times New Roman"/>
                <w:lang w:val="it-IT" w:eastAsia="en-GB"/>
              </w:rPr>
              <w:t>sovragitati</w:t>
            </w:r>
            <w:proofErr w:type="spellEnd"/>
            <w:r w:rsidRPr="00DE7823">
              <w:rPr>
                <w:rFonts w:eastAsia="Times New Roman"/>
                <w:lang w:val="it-IT" w:eastAsia="en-GB"/>
              </w:rPr>
              <w:t xml:space="preserve"> dalle emozioni d’una guerra vicina han no certamente compiuto. La falsa notizia è per forza </w:t>
            </w:r>
            <w:r w:rsidRPr="00DE7823">
              <w:rPr>
                <w:rFonts w:eastAsia="Times New Roman"/>
                <w:lang w:val="it-IT" w:eastAsia="en-GB"/>
              </w:rPr>
              <w:lastRenderedPageBreak/>
              <w:t>giunta alle orecchie dei governanti a Berlino. Qui, è dovuta apparire poco verosimile; ma piuttosto che verificarla, s’è preferi</w:t>
            </w:r>
            <w:r w:rsidRPr="00DE7823">
              <w:rPr>
                <w:rFonts w:eastAsia="Times New Roman"/>
                <w:lang w:val="it-IT" w:eastAsia="en-GB"/>
              </w:rPr>
              <w:softHyphen/>
              <w:t>to servirsene. L’immaginazione è una qualità meno diffusa di quanto talvolta si creda; pa</w:t>
            </w:r>
            <w:r w:rsidRPr="00DE7823">
              <w:rPr>
                <w:rFonts w:eastAsia="Times New Roman"/>
                <w:lang w:val="it-IT" w:eastAsia="en-GB"/>
              </w:rPr>
              <w:softHyphen/>
              <w:t>recchi bugiardi ne hanno poca, e la menzogna probabilmente consiste molto spesso nel ri</w:t>
            </w:r>
            <w:r w:rsidRPr="00DE7823">
              <w:rPr>
                <w:rFonts w:eastAsia="Times New Roman"/>
                <w:lang w:val="it-IT" w:eastAsia="en-GB"/>
              </w:rPr>
              <w:softHyphen/>
              <w:t xml:space="preserve">produrre, sapendolo falso, un racconto sinceramente erroneo. [L’esempio dell’episodio dell’aereo di Norimberga, narrato in modo molto più condensato, è ripreso nella </w:t>
            </w:r>
            <w:r w:rsidRPr="00DE7823">
              <w:rPr>
                <w:rFonts w:eastAsia="Times New Roman"/>
                <w:i/>
                <w:iCs/>
                <w:lang w:val="it-IT" w:eastAsia="en-GB"/>
              </w:rPr>
              <w:t>Apologie pour l’histoire</w:t>
            </w:r>
            <w:r w:rsidRPr="00DE7823">
              <w:rPr>
                <w:rFonts w:eastAsia="Times New Roman"/>
                <w:lang w:val="it-IT" w:eastAsia="en-GB"/>
              </w:rPr>
              <w:t>, pp. 132 e 267]</w:t>
            </w:r>
          </w:p>
          <w:bookmarkStart w:id="61" w:name="_ftn25"/>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"_ftnref25"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[24] </w:t>
            </w:r>
            <w:r w:rsidRPr="00DE7823">
              <w:rPr>
                <w:rFonts w:eastAsia="Times New Roman"/>
                <w:lang w:eastAsia="en-GB"/>
              </w:rPr>
              <w:fldChar w:fldCharType="end"/>
            </w:r>
            <w:bookmarkEnd w:id="61"/>
            <w:proofErr w:type="spellStart"/>
            <w:r w:rsidRPr="00DE7823">
              <w:rPr>
                <w:rFonts w:eastAsia="Times New Roman"/>
                <w:lang w:val="fr-FR" w:eastAsia="en-GB"/>
              </w:rPr>
              <w:t>Cfr</w:t>
            </w:r>
            <w:proofErr w:type="spellEnd"/>
            <w:r w:rsidRPr="00DE7823">
              <w:rPr>
                <w:rFonts w:eastAsia="Times New Roman"/>
                <w:lang w:val="fr-FR" w:eastAsia="en-GB"/>
              </w:rPr>
              <w:t xml:space="preserve">. F. VAN LANGENHOVE, </w:t>
            </w:r>
            <w:r w:rsidRPr="00DE7823">
              <w:rPr>
                <w:rFonts w:eastAsia="Times New Roman"/>
                <w:i/>
                <w:iCs/>
                <w:lang w:val="fr-FR" w:eastAsia="en-GB"/>
              </w:rPr>
              <w:t xml:space="preserve">Comment naît un cycle de légendes </w:t>
            </w:r>
            <w:proofErr w:type="spellStart"/>
            <w:r w:rsidRPr="00DE7823">
              <w:rPr>
                <w:rFonts w:eastAsia="Times New Roman"/>
                <w:lang w:val="fr-FR" w:eastAsia="en-GB"/>
              </w:rPr>
              <w:t>cit</w:t>
            </w:r>
            <w:proofErr w:type="spellEnd"/>
            <w:r w:rsidRPr="00DE7823">
              <w:rPr>
                <w:rFonts w:eastAsia="Times New Roman"/>
                <w:lang w:val="fr-FR" w:eastAsia="en-GB"/>
              </w:rPr>
              <w:t>., p. 117.</w:t>
            </w:r>
          </w:p>
          <w:bookmarkStart w:id="62" w:name="_ftn26"/>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[25] </w:t>
            </w:r>
            <w:r w:rsidRPr="00DE7823">
              <w:rPr>
                <w:rFonts w:eastAsia="Times New Roman"/>
                <w:lang w:eastAsia="en-GB"/>
              </w:rPr>
              <w:fldChar w:fldCharType="end"/>
            </w:r>
            <w:bookmarkEnd w:id="62"/>
            <w:r w:rsidRPr="00DE7823">
              <w:rPr>
                <w:rFonts w:eastAsia="Times New Roman"/>
                <w:lang w:val="it-IT" w:eastAsia="en-GB"/>
              </w:rPr>
              <w:t xml:space="preserve">Ibid., pp. 185 </w:t>
            </w:r>
            <w:proofErr w:type="spellStart"/>
            <w:r w:rsidRPr="00DE7823">
              <w:rPr>
                <w:rFonts w:eastAsia="Times New Roman"/>
                <w:lang w:val="it-IT" w:eastAsia="en-GB"/>
              </w:rPr>
              <w:t>sgg</w:t>
            </w:r>
            <w:proofErr w:type="spellEnd"/>
            <w:r w:rsidRPr="00DE7823">
              <w:rPr>
                <w:rFonts w:eastAsia="Times New Roman"/>
                <w:lang w:val="it-IT" w:eastAsia="en-GB"/>
              </w:rPr>
              <w:t>.</w:t>
            </w:r>
          </w:p>
          <w:bookmarkStart w:id="63" w:name="_ftn27"/>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"_ftnref27"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[26] </w:t>
            </w:r>
            <w:r w:rsidRPr="00DE7823">
              <w:rPr>
                <w:rFonts w:eastAsia="Times New Roman"/>
                <w:lang w:eastAsia="en-GB"/>
              </w:rPr>
              <w:fldChar w:fldCharType="end"/>
            </w:r>
            <w:bookmarkEnd w:id="63"/>
            <w:r w:rsidRPr="00DE7823">
              <w:rPr>
                <w:rFonts w:eastAsia="Times New Roman"/>
                <w:lang w:val="it-IT" w:eastAsia="en-GB"/>
              </w:rPr>
              <w:t>[L’esempio delle aperture nei muri delle case belghe è ripreso, in modo più somma</w:t>
            </w:r>
            <w:r w:rsidRPr="00DE7823">
              <w:rPr>
                <w:rFonts w:eastAsia="Times New Roman"/>
                <w:lang w:val="it-IT" w:eastAsia="en-GB"/>
              </w:rPr>
              <w:softHyphen/>
              <w:t>rio, nell’</w:t>
            </w:r>
            <w:r w:rsidRPr="00DE7823">
              <w:rPr>
                <w:rFonts w:eastAsia="Times New Roman"/>
                <w:i/>
                <w:iCs/>
                <w:lang w:val="it-IT" w:eastAsia="en-GB"/>
              </w:rPr>
              <w:t>Apologie pour l’histoire</w:t>
            </w:r>
            <w:r w:rsidRPr="00DE7823">
              <w:rPr>
                <w:rFonts w:eastAsia="Times New Roman"/>
                <w:lang w:val="it-IT" w:eastAsia="en-GB"/>
              </w:rPr>
              <w:t>, pp. 137 e 271]</w:t>
            </w:r>
          </w:p>
          <w:bookmarkStart w:id="64" w:name="_ftn28"/>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"_ftnref28"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[27] </w:t>
            </w:r>
            <w:r w:rsidRPr="00DE7823">
              <w:rPr>
                <w:rFonts w:eastAsia="Times New Roman"/>
                <w:lang w:eastAsia="en-GB"/>
              </w:rPr>
              <w:fldChar w:fldCharType="end"/>
            </w:r>
            <w:bookmarkEnd w:id="64"/>
            <w:r w:rsidRPr="00DE7823">
              <w:rPr>
                <w:rFonts w:eastAsia="Times New Roman"/>
                <w:lang w:val="it-IT" w:eastAsia="en-GB"/>
              </w:rPr>
              <w:t xml:space="preserve">Il professor B. </w:t>
            </w:r>
            <w:proofErr w:type="spellStart"/>
            <w:r w:rsidRPr="00DE7823">
              <w:rPr>
                <w:rFonts w:eastAsia="Times New Roman"/>
                <w:lang w:val="it-IT" w:eastAsia="en-GB"/>
              </w:rPr>
              <w:t>Hindecke</w:t>
            </w:r>
            <w:proofErr w:type="spellEnd"/>
            <w:r w:rsidRPr="00DE7823">
              <w:rPr>
                <w:rFonts w:eastAsia="Times New Roman"/>
                <w:lang w:val="it-IT" w:eastAsia="en-GB"/>
              </w:rPr>
              <w:t xml:space="preserve">, di </w:t>
            </w:r>
            <w:proofErr w:type="spellStart"/>
            <w:r w:rsidRPr="00DE7823">
              <w:rPr>
                <w:rFonts w:eastAsia="Times New Roman"/>
                <w:lang w:val="it-IT" w:eastAsia="en-GB"/>
              </w:rPr>
              <w:t>Königsberg</w:t>
            </w:r>
            <w:proofErr w:type="spellEnd"/>
            <w:r w:rsidRPr="00DE7823">
              <w:rPr>
                <w:rFonts w:eastAsia="Times New Roman"/>
                <w:lang w:val="it-IT" w:eastAsia="en-GB"/>
              </w:rPr>
              <w:t xml:space="preserve">, in un articolo intitolato </w:t>
            </w:r>
            <w:r w:rsidRPr="00DE7823">
              <w:rPr>
                <w:rFonts w:eastAsia="Times New Roman"/>
                <w:i/>
                <w:iCs/>
                <w:lang w:val="it-IT" w:eastAsia="en-GB"/>
              </w:rPr>
              <w:t xml:space="preserve">Die </w:t>
            </w:r>
            <w:proofErr w:type="spellStart"/>
            <w:r w:rsidRPr="00DE7823">
              <w:rPr>
                <w:rFonts w:eastAsia="Times New Roman"/>
                <w:i/>
                <w:iCs/>
                <w:lang w:val="it-IT" w:eastAsia="en-GB"/>
              </w:rPr>
              <w:t>belgischen</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Franktireurs</w:t>
            </w:r>
            <w:proofErr w:type="spellEnd"/>
            <w:r w:rsidRPr="00DE7823">
              <w:rPr>
                <w:rFonts w:eastAsia="Times New Roman"/>
                <w:i/>
                <w:iCs/>
                <w:lang w:val="it-IT" w:eastAsia="en-GB"/>
              </w:rPr>
              <w:t xml:space="preserve"> und die </w:t>
            </w:r>
            <w:proofErr w:type="spellStart"/>
            <w:r w:rsidRPr="00DE7823">
              <w:rPr>
                <w:rFonts w:eastAsia="Times New Roman"/>
                <w:i/>
                <w:iCs/>
                <w:lang w:val="it-IT" w:eastAsia="en-GB"/>
              </w:rPr>
              <w:t>Kunst</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Belgiens</w:t>
            </w:r>
            <w:proofErr w:type="spellEnd"/>
            <w:r w:rsidRPr="00DE7823">
              <w:rPr>
                <w:rFonts w:eastAsia="Times New Roman"/>
                <w:i/>
                <w:iCs/>
                <w:lang w:val="it-IT" w:eastAsia="en-GB"/>
              </w:rPr>
              <w:t xml:space="preserve">, </w:t>
            </w:r>
            <w:r w:rsidRPr="00DE7823">
              <w:rPr>
                <w:rFonts w:eastAsia="Times New Roman"/>
                <w:lang w:val="it-IT" w:eastAsia="en-GB"/>
              </w:rPr>
              <w:t>in “</w:t>
            </w:r>
            <w:proofErr w:type="spellStart"/>
            <w:r w:rsidRPr="00DE7823">
              <w:rPr>
                <w:rFonts w:eastAsia="Times New Roman"/>
                <w:lang w:val="it-IT" w:eastAsia="en-GB"/>
              </w:rPr>
              <w:t>Nationale</w:t>
            </w:r>
            <w:proofErr w:type="spellEnd"/>
            <w:r w:rsidRPr="00DE7823">
              <w:rPr>
                <w:rFonts w:eastAsia="Times New Roman"/>
                <w:lang w:val="it-IT" w:eastAsia="en-GB"/>
              </w:rPr>
              <w:t xml:space="preserve"> </w:t>
            </w:r>
            <w:proofErr w:type="spellStart"/>
            <w:r w:rsidRPr="00DE7823">
              <w:rPr>
                <w:rFonts w:eastAsia="Times New Roman"/>
                <w:lang w:val="it-IT" w:eastAsia="en-GB"/>
              </w:rPr>
              <w:t>Rundschau</w:t>
            </w:r>
            <w:proofErr w:type="spellEnd"/>
            <w:r w:rsidRPr="00DE7823">
              <w:rPr>
                <w:rFonts w:eastAsia="Times New Roman"/>
                <w:lang w:val="it-IT" w:eastAsia="en-GB"/>
              </w:rPr>
              <w:t>”, 1 (1914</w:t>
            </w:r>
            <w:r w:rsidRPr="00DE7823">
              <w:rPr>
                <w:rFonts w:eastAsia="Times New Roman"/>
                <w:lang w:val="it-IT" w:eastAsia="en-GB"/>
              </w:rPr>
              <w:noBreakHyphen/>
              <w:t>15).</w:t>
            </w:r>
            <w:r w:rsidRPr="00DE7823">
              <w:rPr>
                <w:rFonts w:eastAsia="Times New Roman"/>
                <w:i/>
                <w:iCs/>
                <w:lang w:val="it-IT" w:eastAsia="en-GB"/>
              </w:rPr>
              <w:t xml:space="preserve"> </w:t>
            </w:r>
            <w:proofErr w:type="spellStart"/>
            <w:r w:rsidRPr="00DE7823">
              <w:rPr>
                <w:rFonts w:eastAsia="Times New Roman"/>
                <w:lang w:val="fr-FR" w:eastAsia="en-GB"/>
              </w:rPr>
              <w:t>Cfr</w:t>
            </w:r>
            <w:proofErr w:type="spellEnd"/>
            <w:r w:rsidRPr="00DE7823">
              <w:rPr>
                <w:rFonts w:eastAsia="Times New Roman"/>
                <w:lang w:val="fr-FR" w:eastAsia="en-GB"/>
              </w:rPr>
              <w:t xml:space="preserve">. </w:t>
            </w:r>
            <w:r w:rsidRPr="00DE7823">
              <w:rPr>
                <w:rFonts w:eastAsia="Times New Roman"/>
                <w:i/>
                <w:iCs/>
                <w:lang w:val="fr-FR" w:eastAsia="en-GB"/>
              </w:rPr>
              <w:t xml:space="preserve">F. VAN LANGENHOVE, Comment naît un cycle de légendes </w:t>
            </w:r>
            <w:proofErr w:type="spellStart"/>
            <w:r w:rsidRPr="00DE7823">
              <w:rPr>
                <w:rFonts w:eastAsia="Times New Roman"/>
                <w:lang w:val="fr-FR" w:eastAsia="en-GB"/>
              </w:rPr>
              <w:t>cit</w:t>
            </w:r>
            <w:proofErr w:type="spellEnd"/>
            <w:r w:rsidRPr="00DE7823">
              <w:rPr>
                <w:rFonts w:eastAsia="Times New Roman"/>
                <w:lang w:val="fr-FR" w:eastAsia="en-GB"/>
              </w:rPr>
              <w:t>., pp. 251</w:t>
            </w:r>
            <w:r w:rsidRPr="00DE7823">
              <w:rPr>
                <w:rFonts w:eastAsia="Times New Roman"/>
                <w:i/>
                <w:iCs/>
                <w:lang w:val="fr-FR" w:eastAsia="en-GB"/>
              </w:rPr>
              <w:t xml:space="preserve"> </w:t>
            </w:r>
            <w:proofErr w:type="spellStart"/>
            <w:r w:rsidRPr="00DE7823">
              <w:rPr>
                <w:rFonts w:eastAsia="Times New Roman"/>
                <w:lang w:val="fr-FR" w:eastAsia="en-GB"/>
              </w:rPr>
              <w:t>sgg</w:t>
            </w:r>
            <w:proofErr w:type="spellEnd"/>
            <w:r w:rsidRPr="00DE7823">
              <w:rPr>
                <w:rFonts w:eastAsia="Times New Roman"/>
                <w:lang w:val="fr-FR" w:eastAsia="en-GB"/>
              </w:rPr>
              <w:t xml:space="preserve">. </w:t>
            </w:r>
            <w:r w:rsidRPr="00DE7823">
              <w:rPr>
                <w:rFonts w:eastAsia="Times New Roman"/>
                <w:lang w:val="it-IT" w:eastAsia="en-GB"/>
              </w:rPr>
              <w:t xml:space="preserve">Non ho potuto vedere l’articolo di </w:t>
            </w:r>
            <w:proofErr w:type="spellStart"/>
            <w:r w:rsidRPr="00DE7823">
              <w:rPr>
                <w:rFonts w:eastAsia="Times New Roman"/>
                <w:lang w:val="it-IT" w:eastAsia="en-GB"/>
              </w:rPr>
              <w:t>Händecke</w:t>
            </w:r>
            <w:proofErr w:type="spellEnd"/>
            <w:r w:rsidRPr="00DE7823">
              <w:rPr>
                <w:rFonts w:eastAsia="Times New Roman"/>
                <w:lang w:val="it-IT" w:eastAsia="en-GB"/>
              </w:rPr>
              <w:t>.</w:t>
            </w:r>
          </w:p>
          <w:bookmarkStart w:id="65" w:name="_ftn29"/>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"_ftnref29"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[28] </w:t>
            </w:r>
            <w:r w:rsidRPr="00DE7823">
              <w:rPr>
                <w:rFonts w:eastAsia="Times New Roman"/>
                <w:lang w:eastAsia="en-GB"/>
              </w:rPr>
              <w:fldChar w:fldCharType="end"/>
            </w:r>
            <w:bookmarkEnd w:id="65"/>
            <w:r w:rsidRPr="00DE7823">
              <w:rPr>
                <w:rFonts w:eastAsia="Times New Roman"/>
                <w:lang w:val="it-IT" w:eastAsia="en-GB"/>
              </w:rPr>
              <w:t>L’immaginazione popolare deforma sempre. Quali che siano state le «atrocità», ahimè!, troppo reali, perpetrate dai Tedeschi sul suolo francese, molte scorie leggendarie si sono mischiate ai racconti che ne furono fatti: tale, se non m’inganno, la leggenda delle “mani mozze”. Qui vi sarebbe argomento di studio molto interessante per uno spirito one</w:t>
            </w:r>
            <w:r w:rsidRPr="00DE7823">
              <w:rPr>
                <w:rFonts w:eastAsia="Times New Roman"/>
                <w:lang w:val="it-IT" w:eastAsia="en-GB"/>
              </w:rPr>
              <w:softHyphen/>
              <w:t>sto e coraggioso. Parimenti sarebbe opportuno redigere una buona volta l’elenco esatto dei crimini tedeschi, eliminando tutto ciò che è «falsa notizia» o anche solo dubbia informa</w:t>
            </w:r>
            <w:r w:rsidRPr="00DE7823">
              <w:rPr>
                <w:rFonts w:eastAsia="Times New Roman"/>
                <w:lang w:val="it-IT" w:eastAsia="en-GB"/>
              </w:rPr>
              <w:softHyphen/>
              <w:t>zione: quanta utilità non avrebbe un lavoro simile, non solo per una storia serena, ma an</w:t>
            </w:r>
            <w:r w:rsidRPr="00DE7823">
              <w:rPr>
                <w:rFonts w:eastAsia="Times New Roman"/>
                <w:lang w:val="it-IT" w:eastAsia="en-GB"/>
              </w:rPr>
              <w:softHyphen/>
              <w:t>che per la nostra propaganda cui, a pace fatta, resta ancora un utile compito da assolvere, in Alsazia</w:t>
            </w:r>
            <w:r w:rsidRPr="00DE7823">
              <w:rPr>
                <w:rFonts w:eastAsia="Times New Roman"/>
                <w:lang w:val="it-IT" w:eastAsia="en-GB"/>
              </w:rPr>
              <w:noBreakHyphen/>
              <w:t>Lorena, nei paesi amici o alleati, nella stessa Germania? La verità perde il suo vigore quand’è frammista agli errori</w:t>
            </w:r>
          </w:p>
          <w:bookmarkStart w:id="66" w:name="_ftn30"/>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"_ftnref30"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[29] </w:t>
            </w:r>
            <w:r w:rsidRPr="00DE7823">
              <w:rPr>
                <w:rFonts w:eastAsia="Times New Roman"/>
                <w:lang w:eastAsia="en-GB"/>
              </w:rPr>
              <w:fldChar w:fldCharType="end"/>
            </w:r>
            <w:bookmarkEnd w:id="66"/>
            <w:proofErr w:type="spellStart"/>
            <w:r w:rsidRPr="00DE7823">
              <w:rPr>
                <w:rFonts w:eastAsia="Times New Roman"/>
                <w:lang w:val="it-IT" w:eastAsia="en-GB"/>
              </w:rPr>
              <w:t>Braisne</w:t>
            </w:r>
            <w:proofErr w:type="spellEnd"/>
            <w:r w:rsidRPr="00DE7823">
              <w:rPr>
                <w:rFonts w:eastAsia="Times New Roman"/>
                <w:lang w:val="it-IT" w:eastAsia="en-GB"/>
              </w:rPr>
              <w:t xml:space="preserve">, distretto di </w:t>
            </w:r>
            <w:proofErr w:type="spellStart"/>
            <w:r w:rsidRPr="00DE7823">
              <w:rPr>
                <w:rFonts w:eastAsia="Times New Roman"/>
                <w:lang w:val="it-IT" w:eastAsia="en-GB"/>
              </w:rPr>
              <w:t>Soissons</w:t>
            </w:r>
            <w:proofErr w:type="spellEnd"/>
            <w:r w:rsidRPr="00DE7823">
              <w:rPr>
                <w:rFonts w:eastAsia="Times New Roman"/>
                <w:lang w:val="it-IT" w:eastAsia="en-GB"/>
              </w:rPr>
              <w:t xml:space="preserve">. Beninteso, si pronuncia senza far sentire la </w:t>
            </w:r>
            <w:r w:rsidRPr="00DE7823">
              <w:rPr>
                <w:rFonts w:eastAsia="Times New Roman"/>
                <w:i/>
                <w:iCs/>
                <w:lang w:val="it-IT" w:eastAsia="en-GB"/>
              </w:rPr>
              <w:t>esse</w:t>
            </w:r>
          </w:p>
          <w:bookmarkStart w:id="67" w:name="_ftn31"/>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"_ftnref31"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[30] </w:t>
            </w:r>
            <w:r w:rsidRPr="00DE7823">
              <w:rPr>
                <w:rFonts w:eastAsia="Times New Roman"/>
                <w:lang w:eastAsia="en-GB"/>
              </w:rPr>
              <w:fldChar w:fldCharType="end"/>
            </w:r>
            <w:bookmarkEnd w:id="67"/>
            <w:r w:rsidRPr="00DE7823">
              <w:rPr>
                <w:rFonts w:eastAsia="Times New Roman"/>
                <w:lang w:val="it-IT" w:eastAsia="en-GB"/>
              </w:rPr>
              <w:t xml:space="preserve">[Molto abbreviato, l’incidente della cattura del borghese di Breme e le condizioni della nascita e della formazione della falsa notizia sono riprese nella </w:t>
            </w:r>
            <w:r w:rsidRPr="00DE7823">
              <w:rPr>
                <w:rFonts w:eastAsia="Times New Roman"/>
                <w:i/>
                <w:iCs/>
                <w:lang w:val="it-IT" w:eastAsia="en-GB"/>
              </w:rPr>
              <w:t xml:space="preserve">Apologie pour </w:t>
            </w:r>
            <w:r w:rsidRPr="00DE7823">
              <w:rPr>
                <w:rFonts w:eastAsia="Times New Roman"/>
                <w:lang w:val="it-IT" w:eastAsia="en-GB"/>
              </w:rPr>
              <w:t xml:space="preserve">l’histoire, pp. 136 e </w:t>
            </w:r>
            <w:r w:rsidRPr="00DE7823">
              <w:rPr>
                <w:rFonts w:eastAsia="Times New Roman"/>
                <w:i/>
                <w:iCs/>
                <w:lang w:val="it-IT" w:eastAsia="en-GB"/>
              </w:rPr>
              <w:t xml:space="preserve">27 </w:t>
            </w:r>
            <w:r w:rsidRPr="00DE7823">
              <w:rPr>
                <w:rFonts w:eastAsia="Times New Roman"/>
                <w:lang w:val="it-IT" w:eastAsia="en-GB"/>
              </w:rPr>
              <w:t>1.  È curioso constatare che il luogo geografico «l’</w:t>
            </w:r>
            <w:proofErr w:type="spellStart"/>
            <w:r w:rsidRPr="00DE7823">
              <w:rPr>
                <w:rFonts w:eastAsia="Times New Roman"/>
                <w:lang w:val="it-IT" w:eastAsia="en-GB"/>
              </w:rPr>
              <w:t>Epine</w:t>
            </w:r>
            <w:proofErr w:type="spellEnd"/>
            <w:r w:rsidRPr="00DE7823">
              <w:rPr>
                <w:rFonts w:eastAsia="Times New Roman"/>
                <w:lang w:val="it-IT" w:eastAsia="en-GB"/>
              </w:rPr>
              <w:noBreakHyphen/>
              <w:t>de</w:t>
            </w:r>
            <w:r w:rsidRPr="00DE7823">
              <w:rPr>
                <w:rFonts w:eastAsia="Times New Roman"/>
                <w:lang w:val="it-IT" w:eastAsia="en-GB"/>
              </w:rPr>
              <w:noBreakHyphen/>
            </w:r>
            <w:proofErr w:type="spellStart"/>
            <w:r w:rsidRPr="00DE7823">
              <w:rPr>
                <w:rFonts w:eastAsia="Times New Roman"/>
                <w:lang w:val="it-IT" w:eastAsia="en-GB"/>
              </w:rPr>
              <w:t>Chevregny</w:t>
            </w:r>
            <w:proofErr w:type="spellEnd"/>
            <w:r w:rsidRPr="00DE7823">
              <w:rPr>
                <w:rFonts w:eastAsia="Times New Roman"/>
                <w:lang w:val="it-IT" w:eastAsia="en-GB"/>
              </w:rPr>
              <w:t>» è scomparso dal resoconto più recente].</w:t>
            </w:r>
          </w:p>
          <w:bookmarkStart w:id="68" w:name="_ftn32"/>
          <w:p w:rsidR="00DE7823" w:rsidRPr="00DE7823" w:rsidRDefault="00DE7823" w:rsidP="00DE7823">
            <w:pPr>
              <w:spacing w:before="100" w:beforeAutospacing="1" w:after="100" w:afterAutospacing="1"/>
              <w:ind w:firstLine="0"/>
              <w:jc w:val="left"/>
              <w:rPr>
                <w:rFonts w:eastAsia="Times New Roman"/>
                <w:sz w:val="32"/>
                <w:szCs w:val="24"/>
                <w:lang w:val="fr-FR" w:eastAsia="en-GB"/>
              </w:rPr>
            </w:pPr>
            <w:r w:rsidRPr="00DE7823">
              <w:rPr>
                <w:rFonts w:eastAsia="Times New Roman"/>
                <w:lang w:eastAsia="en-GB"/>
              </w:rPr>
              <w:fldChar w:fldCharType="begin"/>
            </w:r>
            <w:r w:rsidRPr="00DE7823">
              <w:rPr>
                <w:rFonts w:eastAsia="Times New Roman"/>
                <w:lang w:val="fr-FR" w:eastAsia="en-GB"/>
              </w:rPr>
              <w:instrText xml:space="preserve"> HYPERLINK "http://www2.units.it/storia/corsi/Metodologia/Riflessioni.htm" \l "_ftnref32" \o "" </w:instrText>
            </w:r>
            <w:r w:rsidRPr="00DE7823">
              <w:rPr>
                <w:rFonts w:eastAsia="Times New Roman"/>
                <w:lang w:eastAsia="en-GB"/>
              </w:rPr>
              <w:fldChar w:fldCharType="separate"/>
            </w:r>
            <w:r w:rsidRPr="00DE7823">
              <w:rPr>
                <w:rFonts w:eastAsia="Times New Roman"/>
                <w:color w:val="0000FF"/>
                <w:u w:val="single"/>
                <w:vertAlign w:val="superscript"/>
                <w:lang w:val="fr-FR" w:eastAsia="en-GB"/>
              </w:rPr>
              <w:t xml:space="preserve">[31] </w:t>
            </w:r>
            <w:r w:rsidRPr="00DE7823">
              <w:rPr>
                <w:rFonts w:eastAsia="Times New Roman"/>
                <w:lang w:eastAsia="en-GB"/>
              </w:rPr>
              <w:fldChar w:fldCharType="end"/>
            </w:r>
            <w:bookmarkEnd w:id="68"/>
            <w:r w:rsidRPr="00DE7823">
              <w:rPr>
                <w:rFonts w:eastAsia="Times New Roman"/>
                <w:lang w:val="fr-FR" w:eastAsia="en-GB"/>
              </w:rPr>
              <w:t xml:space="preserve">P. CHAINE, </w:t>
            </w:r>
            <w:r w:rsidRPr="00DE7823">
              <w:rPr>
                <w:rFonts w:eastAsia="Times New Roman"/>
                <w:i/>
                <w:iCs/>
                <w:lang w:val="fr-FR" w:eastAsia="en-GB"/>
              </w:rPr>
              <w:t xml:space="preserve">Les Mémoires d’un rat, </w:t>
            </w:r>
            <w:r w:rsidRPr="00DE7823">
              <w:rPr>
                <w:rFonts w:eastAsia="Times New Roman"/>
                <w:lang w:val="fr-FR" w:eastAsia="en-GB"/>
              </w:rPr>
              <w:t xml:space="preserve">p. 61, </w:t>
            </w:r>
            <w:proofErr w:type="spellStart"/>
            <w:r w:rsidRPr="00DE7823">
              <w:rPr>
                <w:rFonts w:eastAsia="Times New Roman"/>
                <w:lang w:val="fr-FR" w:eastAsia="en-GB"/>
              </w:rPr>
              <w:t>citato</w:t>
            </w:r>
            <w:proofErr w:type="spellEnd"/>
            <w:r w:rsidRPr="00DE7823">
              <w:rPr>
                <w:rFonts w:eastAsia="Times New Roman"/>
                <w:lang w:val="fr-FR" w:eastAsia="en-GB"/>
              </w:rPr>
              <w:t xml:space="preserve"> da L. </w:t>
            </w:r>
            <w:proofErr w:type="spellStart"/>
            <w:r w:rsidRPr="00DE7823">
              <w:rPr>
                <w:rFonts w:eastAsia="Times New Roman"/>
                <w:lang w:val="fr-FR" w:eastAsia="en-GB"/>
              </w:rPr>
              <w:t>Graux</w:t>
            </w:r>
            <w:proofErr w:type="spellEnd"/>
            <w:r w:rsidRPr="00DE7823">
              <w:rPr>
                <w:rFonts w:eastAsia="Times New Roman"/>
                <w:lang w:val="fr-FR" w:eastAsia="en-GB"/>
              </w:rPr>
              <w:t xml:space="preserve">, </w:t>
            </w:r>
            <w:r w:rsidRPr="00DE7823">
              <w:rPr>
                <w:rFonts w:eastAsia="Times New Roman"/>
                <w:i/>
                <w:iCs/>
                <w:lang w:val="fr-FR" w:eastAsia="en-GB"/>
              </w:rPr>
              <w:t xml:space="preserve">Les Fausses Nouvelles </w:t>
            </w:r>
            <w:proofErr w:type="spellStart"/>
            <w:r w:rsidRPr="00DE7823">
              <w:rPr>
                <w:rFonts w:eastAsia="Times New Roman"/>
                <w:lang w:val="fr-FR" w:eastAsia="en-GB"/>
              </w:rPr>
              <w:t>cit</w:t>
            </w:r>
            <w:proofErr w:type="spellEnd"/>
            <w:r w:rsidRPr="00DE7823">
              <w:rPr>
                <w:rFonts w:eastAsia="Times New Roman"/>
                <w:lang w:val="fr-FR" w:eastAsia="en-GB"/>
              </w:rPr>
              <w:t>., II, p. 277, nota 1.</w:t>
            </w:r>
          </w:p>
          <w:bookmarkStart w:id="69" w:name="_ftn33"/>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"_ftnref33"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[32] </w:t>
            </w:r>
            <w:r w:rsidRPr="00DE7823">
              <w:rPr>
                <w:rFonts w:eastAsia="Times New Roman"/>
                <w:lang w:eastAsia="en-GB"/>
              </w:rPr>
              <w:fldChar w:fldCharType="end"/>
            </w:r>
            <w:bookmarkEnd w:id="69"/>
            <w:r w:rsidRPr="00DE7823">
              <w:rPr>
                <w:rFonts w:eastAsia="Times New Roman"/>
                <w:lang w:val="it-IT" w:eastAsia="en-GB"/>
              </w:rPr>
              <w:t>[Questo paragrafo si ritrova in termini pressoché identici nella Apologie pour l’his</w:t>
            </w:r>
            <w:r w:rsidRPr="00DE7823">
              <w:rPr>
                <w:rFonts w:eastAsia="Times New Roman"/>
                <w:lang w:val="it-IT" w:eastAsia="en-GB"/>
              </w:rPr>
              <w:softHyphen/>
              <w:t>toire</w:t>
            </w:r>
            <w:r w:rsidRPr="00DE7823">
              <w:rPr>
                <w:rFonts w:eastAsia="Times New Roman"/>
                <w:i/>
                <w:iCs/>
                <w:lang w:val="it-IT" w:eastAsia="en-GB"/>
              </w:rPr>
              <w:t xml:space="preserve">, </w:t>
            </w:r>
            <w:r w:rsidRPr="00DE7823">
              <w:rPr>
                <w:rFonts w:eastAsia="Times New Roman"/>
                <w:lang w:val="it-IT" w:eastAsia="en-GB"/>
              </w:rPr>
              <w:t>pp. 137</w:t>
            </w:r>
            <w:r w:rsidRPr="00DE7823">
              <w:rPr>
                <w:rFonts w:eastAsia="Times New Roman"/>
                <w:lang w:val="it-IT" w:eastAsia="en-GB"/>
              </w:rPr>
              <w:noBreakHyphen/>
              <w:t>38 e 272]</w:t>
            </w:r>
          </w:p>
          <w:bookmarkStart w:id="70" w:name="_ftn34"/>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lastRenderedPageBreak/>
              <w:fldChar w:fldCharType="begin"/>
            </w:r>
            <w:r w:rsidRPr="00DE7823">
              <w:rPr>
                <w:rFonts w:eastAsia="Times New Roman"/>
                <w:lang w:val="it-IT" w:eastAsia="en-GB"/>
              </w:rPr>
              <w:instrText xml:space="preserve"> HYPERLINK "http://www2.units.it/storia/corsi/Metodologia/Riflessioni.htm" \l "_ftnref34"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[33] </w:t>
            </w:r>
            <w:r w:rsidRPr="00DE7823">
              <w:rPr>
                <w:rFonts w:eastAsia="Times New Roman"/>
                <w:lang w:eastAsia="en-GB"/>
              </w:rPr>
              <w:fldChar w:fldCharType="end"/>
            </w:r>
            <w:bookmarkEnd w:id="70"/>
            <w:r w:rsidRPr="00DE7823">
              <w:rPr>
                <w:rFonts w:eastAsia="Times New Roman"/>
                <w:lang w:val="it-IT" w:eastAsia="en-GB"/>
              </w:rPr>
              <w:t>[Le idee essenziali espresse in questo paragrafo sono riprese in modo leggermente di</w:t>
            </w:r>
            <w:r w:rsidRPr="00DE7823">
              <w:rPr>
                <w:rFonts w:eastAsia="Times New Roman"/>
                <w:lang w:val="it-IT" w:eastAsia="en-GB"/>
              </w:rPr>
              <w:softHyphen/>
              <w:t xml:space="preserve">verso nella </w:t>
            </w:r>
            <w:r w:rsidRPr="00DE7823">
              <w:rPr>
                <w:rFonts w:eastAsia="Times New Roman"/>
                <w:i/>
                <w:iCs/>
                <w:lang w:val="it-IT" w:eastAsia="en-GB"/>
              </w:rPr>
              <w:t>Apologie pour l’histoire</w:t>
            </w:r>
            <w:r w:rsidRPr="00DE7823">
              <w:rPr>
                <w:rFonts w:eastAsia="Times New Roman"/>
                <w:lang w:val="it-IT" w:eastAsia="en-GB"/>
              </w:rPr>
              <w:t>, pp. 138 e 272</w:t>
            </w:r>
            <w:r w:rsidRPr="00DE7823">
              <w:rPr>
                <w:rFonts w:eastAsia="Times New Roman"/>
                <w:lang w:val="it-IT" w:eastAsia="en-GB"/>
              </w:rPr>
              <w:noBreakHyphen/>
              <w:t>731</w:t>
            </w:r>
          </w:p>
          <w:bookmarkStart w:id="71" w:name="_ftn35"/>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"_ftnref35"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[34] </w:t>
            </w:r>
            <w:r w:rsidRPr="00DE7823">
              <w:rPr>
                <w:rFonts w:eastAsia="Times New Roman"/>
                <w:lang w:eastAsia="en-GB"/>
              </w:rPr>
              <w:fldChar w:fldCharType="end"/>
            </w:r>
            <w:bookmarkEnd w:id="71"/>
            <w:r w:rsidRPr="00DE7823">
              <w:rPr>
                <w:rFonts w:eastAsia="Times New Roman"/>
                <w:lang w:val="it-IT" w:eastAsia="en-GB"/>
              </w:rPr>
              <w:t>Oppure se qualcuno prende talora come sospetto il dire di costui, questo dubbio è così assurdo e sprovvisto di metodo tanto quanto la più cieca fede. Così, al fronte si vede</w:t>
            </w:r>
            <w:r w:rsidRPr="00DE7823">
              <w:rPr>
                <w:rFonts w:eastAsia="Times New Roman"/>
                <w:lang w:val="it-IT" w:eastAsia="en-GB"/>
              </w:rPr>
              <w:softHyphen/>
              <w:t>va la stessa persona, alternativamente, accettare a bocca aperta i racconti più fantastici o respingere con disprezzo le verità più solidamente fondate; lo scetticismo non era altro che una forma della credulità</w:t>
            </w:r>
          </w:p>
          <w:bookmarkStart w:id="72" w:name="_ftn36"/>
          <w:p w:rsidR="00DE7823" w:rsidRPr="00DE7823" w:rsidRDefault="00DE7823" w:rsidP="00DE7823">
            <w:pPr>
              <w:spacing w:before="100" w:beforeAutospacing="1" w:after="100" w:afterAutospacing="1"/>
              <w:ind w:firstLine="0"/>
              <w:jc w:val="left"/>
              <w:rPr>
                <w:rFonts w:eastAsia="Times New Roman"/>
                <w:sz w:val="32"/>
                <w:szCs w:val="24"/>
                <w:lang w:val="it-IT" w:eastAsia="en-GB"/>
              </w:rPr>
            </w:pPr>
            <w:r w:rsidRPr="00DE7823">
              <w:rPr>
                <w:rFonts w:eastAsia="Times New Roman"/>
                <w:lang w:eastAsia="en-GB"/>
              </w:rPr>
              <w:fldChar w:fldCharType="begin"/>
            </w:r>
            <w:r w:rsidRPr="00DE7823">
              <w:rPr>
                <w:rFonts w:eastAsia="Times New Roman"/>
                <w:lang w:val="it-IT" w:eastAsia="en-GB"/>
              </w:rPr>
              <w:instrText xml:space="preserve"> HYPERLINK "http://www2.units.it/storia/corsi/Metodologia/Riflessioni.htm" \l "_ftnref36" \o "" </w:instrText>
            </w:r>
            <w:r w:rsidRPr="00DE7823">
              <w:rPr>
                <w:rFonts w:eastAsia="Times New Roman"/>
                <w:lang w:eastAsia="en-GB"/>
              </w:rPr>
              <w:fldChar w:fldCharType="separate"/>
            </w:r>
            <w:r w:rsidRPr="00DE7823">
              <w:rPr>
                <w:rFonts w:eastAsia="Times New Roman"/>
                <w:color w:val="0000FF"/>
                <w:u w:val="single"/>
                <w:vertAlign w:val="superscript"/>
                <w:lang w:val="it-IT" w:eastAsia="en-GB"/>
              </w:rPr>
              <w:t xml:space="preserve">[35] </w:t>
            </w:r>
            <w:r w:rsidRPr="00DE7823">
              <w:rPr>
                <w:rFonts w:eastAsia="Times New Roman"/>
                <w:lang w:eastAsia="en-GB"/>
              </w:rPr>
              <w:fldChar w:fldCharType="end"/>
            </w:r>
            <w:bookmarkEnd w:id="72"/>
            <w:r w:rsidRPr="00DE7823">
              <w:rPr>
                <w:rFonts w:eastAsia="Times New Roman"/>
                <w:lang w:val="it-IT" w:eastAsia="en-GB"/>
              </w:rPr>
              <w:t xml:space="preserve">Cfr. le indicazioni su alcune questioni da affrontare date da e. </w:t>
            </w:r>
            <w:proofErr w:type="spellStart"/>
            <w:r w:rsidRPr="00DE7823">
              <w:rPr>
                <w:rFonts w:eastAsia="Times New Roman"/>
                <w:lang w:val="it-IT" w:eastAsia="en-GB"/>
              </w:rPr>
              <w:t>juwan</w:t>
            </w:r>
            <w:proofErr w:type="spellEnd"/>
            <w:r w:rsidRPr="00DE7823">
              <w:rPr>
                <w:rFonts w:eastAsia="Times New Roman"/>
                <w:lang w:val="it-IT" w:eastAsia="en-GB"/>
              </w:rPr>
              <w:t xml:space="preserve"> in una nota intitolata: </w:t>
            </w:r>
            <w:r w:rsidRPr="00DE7823">
              <w:rPr>
                <w:rFonts w:eastAsia="Times New Roman"/>
                <w:i/>
                <w:iCs/>
                <w:lang w:val="it-IT" w:eastAsia="en-GB"/>
              </w:rPr>
              <w:t xml:space="preserve">Folklore en </w:t>
            </w:r>
            <w:proofErr w:type="spellStart"/>
            <w:r w:rsidRPr="00DE7823">
              <w:rPr>
                <w:rFonts w:eastAsia="Times New Roman"/>
                <w:i/>
                <w:iCs/>
                <w:lang w:val="it-IT" w:eastAsia="en-GB"/>
              </w:rPr>
              <w:t>temps</w:t>
            </w:r>
            <w:proofErr w:type="spellEnd"/>
            <w:r w:rsidRPr="00DE7823">
              <w:rPr>
                <w:rFonts w:eastAsia="Times New Roman"/>
                <w:i/>
                <w:iCs/>
                <w:lang w:val="it-IT" w:eastAsia="en-GB"/>
              </w:rPr>
              <w:t xml:space="preserve"> de guerre, </w:t>
            </w:r>
            <w:r w:rsidRPr="00DE7823">
              <w:rPr>
                <w:rFonts w:eastAsia="Times New Roman"/>
                <w:lang w:val="it-IT" w:eastAsia="en-GB"/>
              </w:rPr>
              <w:t>in «</w:t>
            </w:r>
            <w:proofErr w:type="spellStart"/>
            <w:r w:rsidRPr="00DE7823">
              <w:rPr>
                <w:rFonts w:eastAsia="Times New Roman"/>
                <w:lang w:val="it-IT" w:eastAsia="en-GB"/>
              </w:rPr>
              <w:t>Revue</w:t>
            </w:r>
            <w:proofErr w:type="spellEnd"/>
            <w:r w:rsidRPr="00DE7823">
              <w:rPr>
                <w:rFonts w:eastAsia="Times New Roman"/>
                <w:lang w:val="it-IT" w:eastAsia="en-GB"/>
              </w:rPr>
              <w:t xml:space="preserve"> </w:t>
            </w:r>
            <w:proofErr w:type="spellStart"/>
            <w:r w:rsidRPr="00DE7823">
              <w:rPr>
                <w:rFonts w:eastAsia="Times New Roman"/>
                <w:lang w:val="it-IT" w:eastAsia="en-GB"/>
              </w:rPr>
              <w:t>des</w:t>
            </w:r>
            <w:proofErr w:type="spellEnd"/>
            <w:r w:rsidRPr="00DE7823">
              <w:rPr>
                <w:rFonts w:eastAsia="Times New Roman"/>
                <w:lang w:val="it-IT" w:eastAsia="en-GB"/>
              </w:rPr>
              <w:t xml:space="preserve"> </w:t>
            </w:r>
            <w:proofErr w:type="spellStart"/>
            <w:r w:rsidRPr="00DE7823">
              <w:rPr>
                <w:rFonts w:eastAsia="Times New Roman"/>
                <w:lang w:val="it-IT" w:eastAsia="en-GB"/>
              </w:rPr>
              <w:t>études</w:t>
            </w:r>
            <w:proofErr w:type="spellEnd"/>
            <w:r w:rsidRPr="00DE7823">
              <w:rPr>
                <w:rFonts w:eastAsia="Times New Roman"/>
                <w:lang w:val="it-IT" w:eastAsia="en-GB"/>
              </w:rPr>
              <w:t xml:space="preserve"> </w:t>
            </w:r>
            <w:proofErr w:type="spellStart"/>
            <w:r w:rsidRPr="00DE7823">
              <w:rPr>
                <w:rFonts w:eastAsia="Times New Roman"/>
                <w:lang w:val="it-IT" w:eastAsia="en-GB"/>
              </w:rPr>
              <w:t>anciennes</w:t>
            </w:r>
            <w:proofErr w:type="spellEnd"/>
            <w:r w:rsidRPr="00DE7823">
              <w:rPr>
                <w:rFonts w:eastAsia="Times New Roman"/>
                <w:lang w:val="it-IT" w:eastAsia="en-GB"/>
              </w:rPr>
              <w:t>», XVII (1915), p.73</w:t>
            </w:r>
            <w:r w:rsidRPr="00DE7823">
              <w:rPr>
                <w:rFonts w:eastAsia="Times New Roman"/>
                <w:i/>
                <w:iCs/>
                <w:lang w:val="it-IT" w:eastAsia="en-GB"/>
              </w:rPr>
              <w:t xml:space="preserve">. </w:t>
            </w:r>
            <w:r w:rsidRPr="00DE7823">
              <w:rPr>
                <w:rFonts w:eastAsia="Times New Roman"/>
                <w:lang w:val="it-IT" w:eastAsia="en-GB"/>
              </w:rPr>
              <w:t xml:space="preserve">Vedere </w:t>
            </w:r>
            <w:proofErr w:type="spellStart"/>
            <w:r w:rsidRPr="00DE7823">
              <w:rPr>
                <w:rFonts w:eastAsia="Times New Roman"/>
                <w:lang w:val="it-IT" w:eastAsia="en-GB"/>
              </w:rPr>
              <w:t>altresí</w:t>
            </w:r>
            <w:proofErr w:type="spellEnd"/>
            <w:r w:rsidRPr="00DE7823">
              <w:rPr>
                <w:rFonts w:eastAsia="Times New Roman"/>
                <w:lang w:val="it-IT" w:eastAsia="en-GB"/>
              </w:rPr>
              <w:t xml:space="preserve"> sul folklore militare un questionario steso dal professore svizzero E. </w:t>
            </w:r>
            <w:proofErr w:type="spellStart"/>
            <w:r w:rsidRPr="00DE7823">
              <w:rPr>
                <w:rFonts w:eastAsia="Times New Roman"/>
                <w:lang w:val="it-IT" w:eastAsia="en-GB"/>
              </w:rPr>
              <w:t>Hoff</w:t>
            </w:r>
            <w:r w:rsidRPr="00DE7823">
              <w:rPr>
                <w:rFonts w:eastAsia="Times New Roman"/>
                <w:lang w:val="it-IT" w:eastAsia="en-GB"/>
              </w:rPr>
              <w:softHyphen/>
              <w:t>mann</w:t>
            </w:r>
            <w:proofErr w:type="spellEnd"/>
            <w:r w:rsidRPr="00DE7823">
              <w:rPr>
                <w:rFonts w:eastAsia="Times New Roman"/>
                <w:lang w:val="it-IT" w:eastAsia="en-GB"/>
              </w:rPr>
              <w:t xml:space="preserve"> </w:t>
            </w:r>
            <w:proofErr w:type="spellStart"/>
            <w:r w:rsidRPr="00DE7823">
              <w:rPr>
                <w:rFonts w:eastAsia="Times New Roman"/>
                <w:lang w:val="it-IT" w:eastAsia="en-GB"/>
              </w:rPr>
              <w:t>Krayer</w:t>
            </w:r>
            <w:proofErr w:type="spellEnd"/>
            <w:r w:rsidRPr="00DE7823">
              <w:rPr>
                <w:rFonts w:eastAsia="Times New Roman"/>
                <w:lang w:val="it-IT" w:eastAsia="en-GB"/>
              </w:rPr>
              <w:t xml:space="preserve"> e riprodotto nella «</w:t>
            </w:r>
            <w:proofErr w:type="spellStart"/>
            <w:r w:rsidRPr="00DE7823">
              <w:rPr>
                <w:rFonts w:eastAsia="Times New Roman"/>
                <w:lang w:val="it-IT" w:eastAsia="en-GB"/>
              </w:rPr>
              <w:t>Revue</w:t>
            </w:r>
            <w:proofErr w:type="spellEnd"/>
            <w:r w:rsidRPr="00DE7823">
              <w:rPr>
                <w:rFonts w:eastAsia="Times New Roman"/>
                <w:lang w:val="it-IT" w:eastAsia="en-GB"/>
              </w:rPr>
              <w:t xml:space="preserve"> </w:t>
            </w:r>
            <w:proofErr w:type="spellStart"/>
            <w:r w:rsidRPr="00DE7823">
              <w:rPr>
                <w:rFonts w:eastAsia="Times New Roman"/>
                <w:lang w:val="it-IT" w:eastAsia="en-GB"/>
              </w:rPr>
              <w:t>des</w:t>
            </w:r>
            <w:proofErr w:type="spellEnd"/>
            <w:r w:rsidRPr="00DE7823">
              <w:rPr>
                <w:rFonts w:eastAsia="Times New Roman"/>
                <w:lang w:val="it-IT" w:eastAsia="en-GB"/>
              </w:rPr>
              <w:t xml:space="preserve"> </w:t>
            </w:r>
            <w:proofErr w:type="spellStart"/>
            <w:r w:rsidRPr="00DE7823">
              <w:rPr>
                <w:rFonts w:eastAsia="Times New Roman"/>
                <w:lang w:val="it-IT" w:eastAsia="en-GB"/>
              </w:rPr>
              <w:t>Traditions</w:t>
            </w:r>
            <w:proofErr w:type="spellEnd"/>
            <w:r w:rsidRPr="00DE7823">
              <w:rPr>
                <w:rFonts w:eastAsia="Times New Roman"/>
                <w:lang w:val="it-IT" w:eastAsia="en-GB"/>
              </w:rPr>
              <w:t xml:space="preserve"> </w:t>
            </w:r>
            <w:proofErr w:type="spellStart"/>
            <w:r w:rsidRPr="00DE7823">
              <w:rPr>
                <w:rFonts w:eastAsia="Times New Roman"/>
                <w:lang w:val="it-IT" w:eastAsia="en-GB"/>
              </w:rPr>
              <w:t>populaires</w:t>
            </w:r>
            <w:proofErr w:type="spellEnd"/>
            <w:r w:rsidRPr="00DE7823">
              <w:rPr>
                <w:rFonts w:eastAsia="Times New Roman"/>
                <w:lang w:val="it-IT" w:eastAsia="en-GB"/>
              </w:rPr>
              <w:t>», XXX (1915), p. 107</w:t>
            </w:r>
            <w:r w:rsidRPr="00DE7823">
              <w:rPr>
                <w:rFonts w:eastAsia="Times New Roman"/>
                <w:i/>
                <w:iCs/>
                <w:lang w:val="it-IT" w:eastAsia="en-GB"/>
              </w:rPr>
              <w:t xml:space="preserve">. </w:t>
            </w:r>
            <w:r w:rsidRPr="00DE7823">
              <w:rPr>
                <w:rFonts w:eastAsia="Times New Roman"/>
                <w:lang w:val="it-IT" w:eastAsia="en-GB"/>
              </w:rPr>
              <w:t xml:space="preserve">Si troveranno alcune indicazioni sulle false notizie tedesche in A. PINGUAD, </w:t>
            </w:r>
            <w:r w:rsidRPr="00DE7823">
              <w:rPr>
                <w:rFonts w:eastAsia="Times New Roman"/>
                <w:i/>
                <w:iCs/>
                <w:lang w:val="it-IT" w:eastAsia="en-GB"/>
              </w:rPr>
              <w:t xml:space="preserve">La Guerre </w:t>
            </w:r>
            <w:proofErr w:type="spellStart"/>
            <w:r w:rsidRPr="00DE7823">
              <w:rPr>
                <w:rFonts w:eastAsia="Times New Roman"/>
                <w:i/>
                <w:iCs/>
                <w:lang w:val="it-IT" w:eastAsia="en-GB"/>
              </w:rPr>
              <w:t>vue</w:t>
            </w:r>
            <w:proofErr w:type="spellEnd"/>
            <w:r w:rsidRPr="00DE7823">
              <w:rPr>
                <w:rFonts w:eastAsia="Times New Roman"/>
                <w:i/>
                <w:iCs/>
                <w:lang w:val="it-IT" w:eastAsia="en-GB"/>
              </w:rPr>
              <w:t xml:space="preserve"> par </w:t>
            </w:r>
            <w:proofErr w:type="spellStart"/>
            <w:r w:rsidRPr="00DE7823">
              <w:rPr>
                <w:rFonts w:eastAsia="Times New Roman"/>
                <w:i/>
                <w:iCs/>
                <w:lang w:val="it-IT" w:eastAsia="en-GB"/>
              </w:rPr>
              <w:t>les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combattents</w:t>
            </w:r>
            <w:proofErr w:type="spellEnd"/>
            <w:r w:rsidRPr="00DE7823">
              <w:rPr>
                <w:rFonts w:eastAsia="Times New Roman"/>
                <w:i/>
                <w:iCs/>
                <w:lang w:val="it-IT" w:eastAsia="en-GB"/>
              </w:rPr>
              <w:t xml:space="preserve"> </w:t>
            </w:r>
            <w:proofErr w:type="spellStart"/>
            <w:r w:rsidRPr="00DE7823">
              <w:rPr>
                <w:rFonts w:eastAsia="Times New Roman"/>
                <w:i/>
                <w:iCs/>
                <w:lang w:val="it-IT" w:eastAsia="en-GB"/>
              </w:rPr>
              <w:t>allemands</w:t>
            </w:r>
            <w:proofErr w:type="spellEnd"/>
            <w:r w:rsidRPr="00DE7823">
              <w:rPr>
                <w:rFonts w:eastAsia="Times New Roman"/>
                <w:i/>
                <w:iCs/>
                <w:lang w:val="it-IT" w:eastAsia="en-GB"/>
              </w:rPr>
              <w:t xml:space="preserve">, </w:t>
            </w:r>
            <w:r w:rsidRPr="00DE7823">
              <w:rPr>
                <w:rFonts w:eastAsia="Times New Roman"/>
                <w:lang w:val="it-IT" w:eastAsia="en-GB"/>
              </w:rPr>
              <w:t>in “</w:t>
            </w:r>
            <w:proofErr w:type="spellStart"/>
            <w:r w:rsidRPr="00DE7823">
              <w:rPr>
                <w:rFonts w:eastAsia="Times New Roman"/>
                <w:lang w:val="it-IT" w:eastAsia="en-GB"/>
              </w:rPr>
              <w:t>Revue</w:t>
            </w:r>
            <w:proofErr w:type="spellEnd"/>
            <w:r w:rsidRPr="00DE7823">
              <w:rPr>
                <w:rFonts w:eastAsia="Times New Roman"/>
                <w:lang w:val="it-IT" w:eastAsia="en-GB"/>
              </w:rPr>
              <w:t xml:space="preserve"> </w:t>
            </w:r>
            <w:proofErr w:type="spellStart"/>
            <w:r w:rsidRPr="00DE7823">
              <w:rPr>
                <w:rFonts w:eastAsia="Times New Roman"/>
                <w:lang w:val="it-IT" w:eastAsia="en-GB"/>
              </w:rPr>
              <w:t>des</w:t>
            </w:r>
            <w:proofErr w:type="spellEnd"/>
            <w:r w:rsidRPr="00DE7823">
              <w:rPr>
                <w:rFonts w:eastAsia="Times New Roman"/>
                <w:lang w:val="it-IT" w:eastAsia="en-GB"/>
              </w:rPr>
              <w:t xml:space="preserve"> </w:t>
            </w:r>
            <w:proofErr w:type="spellStart"/>
            <w:r w:rsidRPr="00DE7823">
              <w:rPr>
                <w:rFonts w:eastAsia="Times New Roman"/>
                <w:lang w:val="it-IT" w:eastAsia="en-GB"/>
              </w:rPr>
              <w:t>deux</w:t>
            </w:r>
            <w:proofErr w:type="spellEnd"/>
            <w:r w:rsidRPr="00DE7823">
              <w:rPr>
                <w:rFonts w:eastAsia="Times New Roman"/>
                <w:lang w:val="it-IT" w:eastAsia="en-GB"/>
              </w:rPr>
              <w:t xml:space="preserve"> </w:t>
            </w:r>
            <w:proofErr w:type="spellStart"/>
            <w:r w:rsidRPr="00DE7823">
              <w:rPr>
                <w:rFonts w:eastAsia="Times New Roman"/>
                <w:lang w:val="it-IT" w:eastAsia="en-GB"/>
              </w:rPr>
              <w:t>Mondes</w:t>
            </w:r>
            <w:proofErr w:type="spellEnd"/>
            <w:r w:rsidRPr="00DE7823">
              <w:rPr>
                <w:rFonts w:eastAsia="Times New Roman"/>
                <w:lang w:val="it-IT" w:eastAsia="en-GB"/>
              </w:rPr>
              <w:t>”, 15 dicembre 1916; Cfr. A. DAU</w:t>
            </w:r>
            <w:r w:rsidRPr="00DE7823">
              <w:rPr>
                <w:rFonts w:eastAsia="Times New Roman"/>
                <w:lang w:val="it-IT" w:eastAsia="en-GB"/>
              </w:rPr>
              <w:softHyphen/>
              <w:t xml:space="preserve">ZAT, </w:t>
            </w:r>
            <w:proofErr w:type="spellStart"/>
            <w:r w:rsidRPr="00DE7823">
              <w:rPr>
                <w:rFonts w:eastAsia="Times New Roman"/>
                <w:i/>
                <w:iCs/>
                <w:lang w:val="it-IT" w:eastAsia="en-GB"/>
              </w:rPr>
              <w:t>Légendes</w:t>
            </w:r>
            <w:proofErr w:type="spellEnd"/>
            <w:r w:rsidRPr="00DE7823">
              <w:rPr>
                <w:rFonts w:eastAsia="Times New Roman"/>
                <w:i/>
                <w:iCs/>
                <w:lang w:val="it-IT" w:eastAsia="en-GB"/>
              </w:rPr>
              <w:t xml:space="preserve"> </w:t>
            </w:r>
            <w:r w:rsidRPr="00DE7823">
              <w:rPr>
                <w:rFonts w:eastAsia="Times New Roman"/>
                <w:lang w:val="it-IT" w:eastAsia="en-GB"/>
              </w:rPr>
              <w:t>cit., p. 103.</w:t>
            </w:r>
          </w:p>
        </w:tc>
        <w:tc>
          <w:tcPr>
            <w:tcW w:w="0" w:type="auto"/>
            <w:vAlign w:val="center"/>
            <w:hideMark/>
          </w:tcPr>
          <w:p w:rsidR="00DE7823" w:rsidRPr="00DE7823" w:rsidRDefault="00DE7823" w:rsidP="00DE7823">
            <w:pPr>
              <w:ind w:firstLine="0"/>
              <w:jc w:val="left"/>
              <w:rPr>
                <w:rFonts w:eastAsia="Times New Roman"/>
                <w:sz w:val="32"/>
                <w:szCs w:val="24"/>
                <w:lang w:val="it-IT" w:eastAsia="en-GB"/>
              </w:rPr>
            </w:pPr>
          </w:p>
        </w:tc>
      </w:tr>
    </w:tbl>
    <w:p w:rsidR="00976C7B" w:rsidRPr="00DE7823" w:rsidRDefault="00976C7B">
      <w:pPr>
        <w:rPr>
          <w:sz w:val="32"/>
          <w:lang w:val="it-IT"/>
        </w:rPr>
      </w:pPr>
    </w:p>
    <w:sectPr w:rsidR="00976C7B" w:rsidRPr="00DE7823" w:rsidSect="007F1AB1">
      <w:pgSz w:w="11905" w:h="16837" w:code="9"/>
      <w:pgMar w:top="1956" w:right="1701" w:bottom="1701" w:left="1701" w:header="992" w:footer="8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MS PMincho"/>
    <w:charset w:val="8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23"/>
    <w:rsid w:val="00071987"/>
    <w:rsid w:val="00081364"/>
    <w:rsid w:val="00126C05"/>
    <w:rsid w:val="001570B3"/>
    <w:rsid w:val="001B1EDB"/>
    <w:rsid w:val="001E1AC4"/>
    <w:rsid w:val="0022067C"/>
    <w:rsid w:val="00246303"/>
    <w:rsid w:val="00377940"/>
    <w:rsid w:val="003E3F03"/>
    <w:rsid w:val="00416E05"/>
    <w:rsid w:val="00584EC8"/>
    <w:rsid w:val="005967DF"/>
    <w:rsid w:val="007069BB"/>
    <w:rsid w:val="007347AD"/>
    <w:rsid w:val="007445E5"/>
    <w:rsid w:val="007827E7"/>
    <w:rsid w:val="007D4587"/>
    <w:rsid w:val="007F1AB1"/>
    <w:rsid w:val="008526FE"/>
    <w:rsid w:val="008D5D1E"/>
    <w:rsid w:val="0093567A"/>
    <w:rsid w:val="00976C7B"/>
    <w:rsid w:val="009C08A7"/>
    <w:rsid w:val="00AA4E55"/>
    <w:rsid w:val="00BF32B6"/>
    <w:rsid w:val="00C91CD4"/>
    <w:rsid w:val="00DE7823"/>
    <w:rsid w:val="00EB7FF8"/>
    <w:rsid w:val="00FB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9D617-4DB1-4DAA-BB98-217773E4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pPr>
        <w:ind w:firstLine="284"/>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annotation reference"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List"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Preformatte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067C"/>
    <w:rPr>
      <w:rFonts w:ascii="Sylfaen" w:hAnsi="Sylfaen"/>
      <w:sz w:val="24"/>
    </w:rPr>
  </w:style>
  <w:style w:type="paragraph" w:styleId="Titolo1">
    <w:name w:val="heading 1"/>
    <w:basedOn w:val="Normale"/>
    <w:next w:val="Normale"/>
    <w:link w:val="Titolo1Carattere"/>
    <w:qFormat/>
    <w:rsid w:val="007F1AB1"/>
    <w:pPr>
      <w:keepNext/>
      <w:tabs>
        <w:tab w:val="num" w:pos="432"/>
      </w:tabs>
      <w:spacing w:before="240" w:after="60"/>
      <w:ind w:left="432" w:hanging="432"/>
      <w:outlineLvl w:val="0"/>
    </w:pPr>
    <w:rPr>
      <w:rFonts w:cs="Arial"/>
      <w:bCs/>
      <w:kern w:val="1"/>
      <w:szCs w:val="32"/>
    </w:rPr>
  </w:style>
  <w:style w:type="paragraph" w:styleId="Titolo2">
    <w:name w:val="heading 2"/>
    <w:basedOn w:val="Normale"/>
    <w:next w:val="Normale"/>
    <w:link w:val="Titolo2Carattere"/>
    <w:uiPriority w:val="9"/>
    <w:qFormat/>
    <w:rsid w:val="007F1AB1"/>
    <w:pPr>
      <w:keepNext/>
      <w:tabs>
        <w:tab w:val="num" w:pos="576"/>
      </w:tabs>
      <w:ind w:left="576" w:hanging="576"/>
      <w:jc w:val="center"/>
      <w:outlineLvl w:val="1"/>
    </w:pPr>
    <w:rPr>
      <w:b/>
      <w:bCs/>
      <w:smallCaps/>
    </w:rPr>
  </w:style>
  <w:style w:type="paragraph" w:styleId="Titolo3">
    <w:name w:val="heading 3"/>
    <w:basedOn w:val="Normale"/>
    <w:next w:val="Normale"/>
    <w:link w:val="Titolo3Carattere"/>
    <w:qFormat/>
    <w:rsid w:val="007F1AB1"/>
    <w:pPr>
      <w:keepNext/>
      <w:tabs>
        <w:tab w:val="num" w:pos="720"/>
      </w:tabs>
      <w:spacing w:line="360" w:lineRule="auto"/>
      <w:ind w:left="720" w:hanging="720"/>
      <w:outlineLvl w:val="2"/>
    </w:pPr>
    <w:rPr>
      <w:bCs/>
      <w:i/>
    </w:rPr>
  </w:style>
  <w:style w:type="paragraph" w:styleId="Titolo4">
    <w:name w:val="heading 4"/>
    <w:basedOn w:val="Normale"/>
    <w:next w:val="Normale"/>
    <w:link w:val="Titolo4Carattere"/>
    <w:qFormat/>
    <w:rsid w:val="007F1AB1"/>
    <w:pPr>
      <w:keepNext/>
      <w:tabs>
        <w:tab w:val="num" w:pos="864"/>
      </w:tabs>
      <w:ind w:left="284"/>
      <w:outlineLvl w:val="3"/>
    </w:pPr>
    <w:rPr>
      <w:bCs/>
      <w:i/>
      <w:lang w:val="it-IT"/>
    </w:rPr>
  </w:style>
  <w:style w:type="paragraph" w:styleId="Titolo7">
    <w:name w:val="heading 7"/>
    <w:basedOn w:val="Normale"/>
    <w:next w:val="Normale"/>
    <w:link w:val="Titolo7Carattere"/>
    <w:qFormat/>
    <w:rsid w:val="007F1AB1"/>
    <w:pPr>
      <w:tabs>
        <w:tab w:val="num" w:pos="1296"/>
      </w:tabs>
      <w:spacing w:before="240" w:after="60"/>
      <w:ind w:left="1296" w:hanging="1296"/>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aliases w:val="Paragrafo Citazione"/>
    <w:basedOn w:val="Normale"/>
    <w:next w:val="Normale"/>
    <w:link w:val="CitazioneCarattere"/>
    <w:autoRedefine/>
    <w:uiPriority w:val="29"/>
    <w:qFormat/>
    <w:rsid w:val="007F1AB1"/>
    <w:pPr>
      <w:spacing w:before="120" w:after="120"/>
    </w:pPr>
    <w:rPr>
      <w:rFonts w:eastAsia="Calibri" w:cs="Calibri"/>
      <w:iCs/>
      <w:color w:val="000000"/>
    </w:rPr>
  </w:style>
  <w:style w:type="character" w:customStyle="1" w:styleId="CitazioneCarattere">
    <w:name w:val="Citazione Carattere"/>
    <w:aliases w:val="Paragrafo Citazione Carattere"/>
    <w:link w:val="Citazione"/>
    <w:uiPriority w:val="29"/>
    <w:rsid w:val="007F1AB1"/>
    <w:rPr>
      <w:rFonts w:ascii="Sylfaen" w:eastAsia="Calibri" w:hAnsi="Sylfaen" w:cs="Calibri"/>
      <w:iCs/>
      <w:color w:val="000000"/>
      <w:sz w:val="20"/>
      <w:lang w:eastAsia="he-IL" w:bidi="he-IL"/>
    </w:rPr>
  </w:style>
  <w:style w:type="paragraph" w:customStyle="1" w:styleId="Paragrafonote">
    <w:name w:val="Paragrafo note"/>
    <w:basedOn w:val="Normale"/>
    <w:link w:val="ParagrafonoteCarattere"/>
    <w:autoRedefine/>
    <w:qFormat/>
    <w:rsid w:val="001570B3"/>
    <w:pPr>
      <w:suppressAutoHyphens/>
      <w:ind w:firstLine="0"/>
    </w:pPr>
    <w:rPr>
      <w:sz w:val="20"/>
    </w:rPr>
  </w:style>
  <w:style w:type="character" w:customStyle="1" w:styleId="ParagrafonoteCarattere">
    <w:name w:val="Paragrafo note Carattere"/>
    <w:basedOn w:val="Carpredefinitoparagrafo"/>
    <w:link w:val="Paragrafonote"/>
    <w:rsid w:val="001570B3"/>
    <w:rPr>
      <w:rFonts w:ascii="Sylfaen" w:hAnsi="Sylfaen"/>
    </w:rPr>
  </w:style>
  <w:style w:type="paragraph" w:styleId="Pidipagina">
    <w:name w:val="footer"/>
    <w:basedOn w:val="Normale"/>
    <w:link w:val="PidipaginaCarattere"/>
    <w:uiPriority w:val="99"/>
    <w:unhideWhenUsed/>
    <w:rsid w:val="007F1AB1"/>
    <w:pPr>
      <w:tabs>
        <w:tab w:val="center" w:pos="4320"/>
        <w:tab w:val="right" w:pos="8640"/>
      </w:tabs>
    </w:pPr>
    <w:rPr>
      <w:lang w:val="it-IT"/>
    </w:rPr>
  </w:style>
  <w:style w:type="character" w:customStyle="1" w:styleId="PidipaginaCarattere">
    <w:name w:val="Piè di pagina Carattere"/>
    <w:link w:val="Pidipagina"/>
    <w:uiPriority w:val="99"/>
    <w:rsid w:val="007F1AB1"/>
    <w:rPr>
      <w:rFonts w:ascii="Sylfaen" w:eastAsia="Times New Roman" w:hAnsi="Sylfaen" w:cs="David"/>
      <w:sz w:val="20"/>
      <w:lang w:val="it-IT" w:eastAsia="he-IL" w:bidi="he-IL"/>
    </w:rPr>
  </w:style>
  <w:style w:type="character" w:customStyle="1" w:styleId="st">
    <w:name w:val="st"/>
    <w:rsid w:val="007F1AB1"/>
  </w:style>
  <w:style w:type="paragraph" w:styleId="Testonotaapidipagina">
    <w:name w:val="footnote text"/>
    <w:basedOn w:val="Normale"/>
    <w:link w:val="TestonotaapidipaginaCarattere"/>
    <w:uiPriority w:val="99"/>
    <w:unhideWhenUsed/>
    <w:rsid w:val="0093567A"/>
    <w:pPr>
      <w:ind w:firstLine="0"/>
    </w:pPr>
    <w:rPr>
      <w:sz w:val="20"/>
    </w:rPr>
  </w:style>
  <w:style w:type="character" w:customStyle="1" w:styleId="TestonotaapidipaginaCarattere">
    <w:name w:val="Testo nota a piè di pagina Carattere"/>
    <w:link w:val="Testonotaapidipagina"/>
    <w:uiPriority w:val="99"/>
    <w:rsid w:val="0093567A"/>
    <w:rPr>
      <w:rFonts w:ascii="Sylfaen" w:hAnsi="Sylfaen"/>
    </w:rPr>
  </w:style>
  <w:style w:type="paragraph" w:customStyle="1" w:styleId="Bibliografiafinale">
    <w:name w:val="Bibliografia finale"/>
    <w:basedOn w:val="Normale"/>
    <w:autoRedefine/>
    <w:qFormat/>
    <w:rsid w:val="007F1AB1"/>
    <w:pPr>
      <w:ind w:left="2835" w:hanging="2551"/>
    </w:pPr>
  </w:style>
  <w:style w:type="paragraph" w:customStyle="1" w:styleId="Paragrafocitazione">
    <w:name w:val="Paragrafo citazione"/>
    <w:basedOn w:val="Normale"/>
    <w:link w:val="ParagrafocitazioneCarattere"/>
    <w:autoRedefine/>
    <w:qFormat/>
    <w:rsid w:val="00AA4E55"/>
    <w:pPr>
      <w:spacing w:before="120" w:after="120"/>
      <w:ind w:firstLine="0"/>
    </w:pPr>
    <w:rPr>
      <w:rFonts w:eastAsia="Calibri"/>
      <w:sz w:val="20"/>
      <w:lang w:val="it-IT"/>
    </w:rPr>
  </w:style>
  <w:style w:type="character" w:customStyle="1" w:styleId="ParagrafocitazioneCarattere">
    <w:name w:val="Paragrafo citazione Carattere"/>
    <w:link w:val="Paragrafocitazione"/>
    <w:rsid w:val="00AA4E55"/>
    <w:rPr>
      <w:rFonts w:ascii="Sylfaen" w:eastAsia="Calibri" w:hAnsi="Sylfaen"/>
      <w:lang w:val="it-IT"/>
    </w:rPr>
  </w:style>
  <w:style w:type="character" w:customStyle="1" w:styleId="Carpredefinitoparagrafo1">
    <w:name w:val="Car. predefinito paragrafo1"/>
    <w:rsid w:val="007F1AB1"/>
  </w:style>
  <w:style w:type="character" w:customStyle="1" w:styleId="Caratteredellanota">
    <w:name w:val="Carattere della nota"/>
    <w:rsid w:val="007F1AB1"/>
    <w:rPr>
      <w:position w:val="6"/>
      <w:sz w:val="16"/>
    </w:rPr>
  </w:style>
  <w:style w:type="character" w:customStyle="1" w:styleId="corsivo">
    <w:name w:val="corsivo"/>
    <w:rsid w:val="007F1AB1"/>
    <w:rPr>
      <w:rFonts w:ascii="Times New Roman" w:hAnsi="Times New Roman"/>
      <w:i/>
      <w:strike w:val="0"/>
      <w:dstrike w:val="0"/>
      <w:position w:val="0"/>
      <w:sz w:val="24"/>
      <w:vertAlign w:val="baseline"/>
    </w:rPr>
  </w:style>
  <w:style w:type="character" w:customStyle="1" w:styleId="Caratterenotadichiusura">
    <w:name w:val="Carattere nota di chiusura"/>
    <w:rsid w:val="007F1AB1"/>
    <w:rPr>
      <w:rFonts w:ascii="Times New Roman" w:hAnsi="Times New Roman"/>
      <w:color w:val="auto"/>
      <w:position w:val="0"/>
      <w:sz w:val="16"/>
      <w:vertAlign w:val="baseline"/>
    </w:rPr>
  </w:style>
  <w:style w:type="character" w:customStyle="1" w:styleId="Corsivo0">
    <w:name w:val="Corsivo"/>
    <w:rsid w:val="007F1AB1"/>
    <w:rPr>
      <w:rFonts w:ascii="Arial" w:hAnsi="Arial"/>
    </w:rPr>
  </w:style>
  <w:style w:type="character" w:customStyle="1" w:styleId="Indirizzo">
    <w:name w:val="Indirizzo"/>
    <w:rsid w:val="007F1AB1"/>
    <w:rPr>
      <w:rFonts w:ascii="Times New Roman" w:hAnsi="Times New Roman"/>
      <w:sz w:val="32"/>
    </w:rPr>
  </w:style>
  <w:style w:type="character" w:customStyle="1" w:styleId="Corsivo-12">
    <w:name w:val="Corsivo-12"/>
    <w:rsid w:val="007F1AB1"/>
    <w:rPr>
      <w:i/>
      <w:strike w:val="0"/>
      <w:dstrike w:val="0"/>
      <w:color w:val="auto"/>
      <w:position w:val="0"/>
      <w:sz w:val="24"/>
      <w:vertAlign w:val="baseline"/>
    </w:rPr>
  </w:style>
  <w:style w:type="character" w:customStyle="1" w:styleId="Sovrascritto">
    <w:name w:val="Sovrascritto"/>
    <w:rsid w:val="007F1AB1"/>
    <w:rPr>
      <w:position w:val="6"/>
      <w:sz w:val="16"/>
    </w:rPr>
  </w:style>
  <w:style w:type="character" w:customStyle="1" w:styleId="CorsivoArial">
    <w:name w:val="Corsivo Arial"/>
    <w:rsid w:val="007F1AB1"/>
    <w:rPr>
      <w:rFonts w:ascii="Arial" w:hAnsi="Arial"/>
      <w:i/>
      <w:sz w:val="24"/>
    </w:rPr>
  </w:style>
  <w:style w:type="character" w:customStyle="1" w:styleId="Stiledicomposizionepersonale">
    <w:name w:val="Stile di composizione personale"/>
    <w:rsid w:val="007F1AB1"/>
    <w:rPr>
      <w:rFonts w:ascii="Verdana" w:hAnsi="Verdana" w:cs="Arial"/>
      <w:color w:val="auto"/>
      <w:sz w:val="20"/>
    </w:rPr>
  </w:style>
  <w:style w:type="character" w:customStyle="1" w:styleId="Stiledirispostapersonalizzato">
    <w:name w:val="Stile di risposta personalizzato"/>
    <w:rsid w:val="007F1AB1"/>
    <w:rPr>
      <w:rFonts w:ascii="Verdana" w:hAnsi="Verdana" w:cs="Arial"/>
      <w:color w:val="0000FF"/>
      <w:sz w:val="20"/>
    </w:rPr>
  </w:style>
  <w:style w:type="character" w:customStyle="1" w:styleId="link">
    <w:name w:val="link"/>
    <w:rsid w:val="007F1AB1"/>
    <w:rPr>
      <w:rFonts w:ascii="Verdana" w:hAnsi="Verdana"/>
      <w:sz w:val="16"/>
      <w:u w:val="none"/>
    </w:rPr>
  </w:style>
  <w:style w:type="character" w:customStyle="1" w:styleId="StileRimandonotaapidipaginaLatino10ptNonlatino6">
    <w:name w:val="Stile Rimando nota a piè di pagina + (Latino) 10 pt (Non latino) 6..."/>
    <w:rsid w:val="007F1AB1"/>
    <w:rPr>
      <w:rFonts w:ascii="Times New Roman" w:hAnsi="Times New Roman"/>
      <w:position w:val="6"/>
      <w:sz w:val="16"/>
      <w:szCs w:val="16"/>
      <w:vertAlign w:val="superscript"/>
    </w:rPr>
  </w:style>
  <w:style w:type="character" w:customStyle="1" w:styleId="StileRimandonotaapidipaginaLatino11pt">
    <w:name w:val="Stile Rimando nota a piè di pagina + (Latino) 11 pt"/>
    <w:basedOn w:val="Caratteredellanota"/>
    <w:rsid w:val="007F1AB1"/>
    <w:rPr>
      <w:position w:val="6"/>
      <w:sz w:val="16"/>
    </w:rPr>
  </w:style>
  <w:style w:type="character" w:customStyle="1" w:styleId="StileRimandonotaapidipaginaLatinoArialnonlatinoA">
    <w:name w:val="Stile Rimando nota a piè di pagina + (Latino) Arial (non latino) A..."/>
    <w:rsid w:val="007F1AB1"/>
    <w:rPr>
      <w:rFonts w:ascii="Times New Roman" w:hAnsi="Times New Roman" w:cs="Arial"/>
      <w:position w:val="6"/>
      <w:sz w:val="12"/>
      <w:szCs w:val="20"/>
    </w:rPr>
  </w:style>
  <w:style w:type="character" w:customStyle="1" w:styleId="StileRimandonotaapidipagina12pt">
    <w:name w:val="Stile Rimando nota a piè di pagina + 12 pt"/>
    <w:rsid w:val="007F1AB1"/>
    <w:rPr>
      <w:position w:val="6"/>
      <w:sz w:val="12"/>
      <w:szCs w:val="24"/>
      <w:vertAlign w:val="superscript"/>
    </w:rPr>
  </w:style>
  <w:style w:type="character" w:customStyle="1" w:styleId="StileRimandonotaapidipagina8pt">
    <w:name w:val="Stile Rimando nota a piè di pagina + 8 pt"/>
    <w:rsid w:val="007F1AB1"/>
    <w:rPr>
      <w:rFonts w:ascii="Times New Roman" w:hAnsi="Times New Roman"/>
      <w:position w:val="0"/>
      <w:sz w:val="12"/>
      <w:szCs w:val="16"/>
      <w:vertAlign w:val="baseline"/>
    </w:rPr>
  </w:style>
  <w:style w:type="character" w:customStyle="1" w:styleId="ParagrafocitazioneneltestoCarattere">
    <w:name w:val="Paragrafo citazione nel testo Carattere"/>
    <w:rsid w:val="007F1AB1"/>
    <w:rPr>
      <w:sz w:val="16"/>
      <w:lang w:val="it-IT" w:eastAsia="ar-SA" w:bidi="ar-SA"/>
    </w:rPr>
  </w:style>
  <w:style w:type="character" w:customStyle="1" w:styleId="small">
    <w:name w:val="small"/>
    <w:basedOn w:val="Carpredefinitoparagrafo1"/>
    <w:rsid w:val="007F1AB1"/>
  </w:style>
  <w:style w:type="paragraph" w:customStyle="1" w:styleId="Intestazione1">
    <w:name w:val="Intestazione1"/>
    <w:basedOn w:val="Normale"/>
    <w:next w:val="Corpotesto"/>
    <w:rsid w:val="007F1AB1"/>
    <w:pPr>
      <w:keepNext/>
      <w:spacing w:before="240" w:after="120"/>
    </w:pPr>
    <w:rPr>
      <w:rFonts w:ascii="Arial" w:eastAsia="Arial Unicode MS" w:hAnsi="Arial" w:cs="Tahoma"/>
      <w:sz w:val="28"/>
      <w:szCs w:val="28"/>
    </w:rPr>
  </w:style>
  <w:style w:type="paragraph" w:styleId="Corpotesto">
    <w:name w:val="Body Text"/>
    <w:basedOn w:val="Normale"/>
    <w:link w:val="CorpotestoCarattere"/>
    <w:rsid w:val="007F1AB1"/>
    <w:pPr>
      <w:spacing w:line="360" w:lineRule="auto"/>
    </w:pPr>
    <w:rPr>
      <w:lang w:val="fr-FR"/>
    </w:rPr>
  </w:style>
  <w:style w:type="character" w:customStyle="1" w:styleId="CorpotestoCarattere">
    <w:name w:val="Corpo testo Carattere"/>
    <w:basedOn w:val="Carpredefinitoparagrafo"/>
    <w:link w:val="Corpotesto"/>
    <w:rsid w:val="007F1AB1"/>
    <w:rPr>
      <w:rFonts w:ascii="Times New Roman" w:eastAsia="Times New Roman" w:hAnsi="Times New Roman" w:cs="David"/>
      <w:sz w:val="20"/>
      <w:szCs w:val="20"/>
      <w:lang w:val="fr-FR" w:eastAsia="he-IL" w:bidi="he-IL"/>
    </w:rPr>
  </w:style>
  <w:style w:type="paragraph" w:customStyle="1" w:styleId="Didascalia1">
    <w:name w:val="Didascalia1"/>
    <w:basedOn w:val="Normale"/>
    <w:rsid w:val="007F1AB1"/>
    <w:pPr>
      <w:suppressLineNumbers/>
      <w:spacing w:before="120" w:after="120"/>
    </w:pPr>
    <w:rPr>
      <w:rFonts w:cs="Tahoma"/>
      <w:i/>
      <w:iCs/>
      <w:szCs w:val="24"/>
    </w:rPr>
  </w:style>
  <w:style w:type="paragraph" w:customStyle="1" w:styleId="Indice">
    <w:name w:val="Indice"/>
    <w:basedOn w:val="Normale"/>
    <w:rsid w:val="007F1AB1"/>
    <w:pPr>
      <w:suppressLineNumbers/>
    </w:pPr>
    <w:rPr>
      <w:rFonts w:cs="Tahoma"/>
    </w:rPr>
  </w:style>
  <w:style w:type="paragraph" w:customStyle="1" w:styleId="Bibliografianumerata">
    <w:name w:val="Bibliografia numerata"/>
    <w:basedOn w:val="Normale"/>
    <w:rsid w:val="007F1AB1"/>
    <w:pPr>
      <w:tabs>
        <w:tab w:val="num" w:pos="283"/>
      </w:tabs>
      <w:spacing w:before="120" w:after="120"/>
      <w:ind w:left="454" w:hanging="454"/>
    </w:pPr>
    <w:rPr>
      <w:lang w:val="fr-FR"/>
    </w:rPr>
  </w:style>
  <w:style w:type="paragraph" w:customStyle="1" w:styleId="notefondodocumento">
    <w:name w:val="note fondo documento"/>
    <w:rsid w:val="007069BB"/>
    <w:pPr>
      <w:suppressAutoHyphens/>
      <w:spacing w:before="120" w:after="120"/>
      <w:ind w:firstLine="0"/>
    </w:pPr>
    <w:rPr>
      <w:rFonts w:ascii="Sylfaen" w:eastAsia="Arial" w:hAnsi="Sylfaen" w:cs="David"/>
      <w:lang w:val="it-IT" w:eastAsia="ar-SA"/>
    </w:rPr>
  </w:style>
  <w:style w:type="paragraph" w:customStyle="1" w:styleId="Paragrafocitazioneneltesto">
    <w:name w:val="Paragrafo citazione nel testo"/>
    <w:rsid w:val="007F1AB1"/>
    <w:pPr>
      <w:keepNext/>
      <w:suppressAutoHyphens/>
      <w:spacing w:before="120" w:after="120"/>
      <w:ind w:left="284" w:right="284"/>
    </w:pPr>
    <w:rPr>
      <w:rFonts w:eastAsia="Arial" w:cs="David"/>
      <w:sz w:val="16"/>
      <w:lang w:val="it-IT" w:eastAsia="ar-SA"/>
    </w:rPr>
  </w:style>
  <w:style w:type="paragraph" w:customStyle="1" w:styleId="Epigrafe">
    <w:name w:val="Epigrafe"/>
    <w:basedOn w:val="Normale"/>
    <w:rsid w:val="007F1AB1"/>
    <w:pPr>
      <w:spacing w:before="60" w:after="60"/>
      <w:ind w:left="4536" w:right="1134"/>
    </w:pPr>
    <w:rPr>
      <w:sz w:val="16"/>
    </w:rPr>
  </w:style>
  <w:style w:type="paragraph" w:customStyle="1" w:styleId="ParIndirizzo">
    <w:name w:val="Par. Indirizzo"/>
    <w:basedOn w:val="Normale"/>
    <w:rsid w:val="007F1AB1"/>
    <w:pPr>
      <w:ind w:left="4536"/>
    </w:pPr>
    <w:rPr>
      <w:sz w:val="32"/>
    </w:rPr>
  </w:style>
  <w:style w:type="paragraph" w:customStyle="1" w:styleId="Paragrafonoteapiedipagina">
    <w:name w:val="Paragrafo note a pie' di pagina"/>
    <w:rsid w:val="007F1AB1"/>
    <w:pPr>
      <w:suppressAutoHyphens/>
    </w:pPr>
    <w:rPr>
      <w:rFonts w:eastAsia="Arial" w:cs="David"/>
      <w:sz w:val="16"/>
      <w:lang w:val="it-IT" w:eastAsia="ar-SA"/>
    </w:rPr>
  </w:style>
  <w:style w:type="paragraph" w:customStyle="1" w:styleId="Stile1">
    <w:name w:val="Stile1"/>
    <w:basedOn w:val="Normale"/>
    <w:qFormat/>
    <w:rsid w:val="007F1AB1"/>
  </w:style>
  <w:style w:type="paragraph" w:customStyle="1" w:styleId="Paragrafoperschedatura">
    <w:name w:val="Paragrafo per schedatura"/>
    <w:basedOn w:val="Normale"/>
    <w:rsid w:val="007F1AB1"/>
    <w:pPr>
      <w:tabs>
        <w:tab w:val="left" w:pos="1701"/>
      </w:tabs>
      <w:spacing w:before="60" w:after="60"/>
      <w:ind w:left="851" w:hanging="284"/>
    </w:pPr>
  </w:style>
  <w:style w:type="paragraph" w:customStyle="1" w:styleId="Elenco21">
    <w:name w:val="Elenco 21"/>
    <w:basedOn w:val="Normale"/>
    <w:rsid w:val="007F1AB1"/>
    <w:rPr>
      <w:rFonts w:ascii="Lucida Handwriting" w:hAnsi="Lucida Handwriting"/>
      <w:i/>
      <w:lang w:val="it-IT"/>
    </w:rPr>
  </w:style>
  <w:style w:type="paragraph" w:customStyle="1" w:styleId="NoteRaynal">
    <w:name w:val="Note Raynal"/>
    <w:basedOn w:val="Rientrocorpodeltesto"/>
    <w:rsid w:val="007F1AB1"/>
    <w:pPr>
      <w:ind w:left="2268" w:hanging="2268"/>
    </w:pPr>
  </w:style>
  <w:style w:type="paragraph" w:styleId="Rientrocorpodeltesto">
    <w:name w:val="Body Text Indent"/>
    <w:basedOn w:val="Normale"/>
    <w:link w:val="RientrocorpodeltestoCarattere"/>
    <w:rsid w:val="007F1AB1"/>
    <w:pPr>
      <w:spacing w:after="120"/>
      <w:ind w:left="283"/>
    </w:pPr>
  </w:style>
  <w:style w:type="character" w:customStyle="1" w:styleId="RientrocorpodeltestoCarattere">
    <w:name w:val="Rientro corpo del testo Carattere"/>
    <w:basedOn w:val="Carpredefinitoparagrafo"/>
    <w:link w:val="Rientrocorpodeltesto"/>
    <w:rsid w:val="007F1AB1"/>
    <w:rPr>
      <w:rFonts w:ascii="Sylfaen" w:eastAsia="Times New Roman" w:hAnsi="Sylfaen" w:cs="David"/>
      <w:sz w:val="24"/>
      <w:szCs w:val="20"/>
      <w:lang w:val="en-US" w:eastAsia="he-IL" w:bidi="he-IL"/>
    </w:rPr>
  </w:style>
  <w:style w:type="paragraph" w:customStyle="1" w:styleId="ParagrafoFootnoteRaynal">
    <w:name w:val="Paragrafo Footnote Raynal"/>
    <w:rsid w:val="007F1AB1"/>
    <w:pPr>
      <w:suppressAutoHyphens/>
      <w:spacing w:before="60" w:after="60"/>
      <w:ind w:left="454" w:hanging="454"/>
    </w:pPr>
    <w:rPr>
      <w:rFonts w:eastAsia="Arial" w:cs="David"/>
      <w:lang w:val="it-IT" w:eastAsia="ar-SA"/>
    </w:rPr>
  </w:style>
  <w:style w:type="paragraph" w:customStyle="1" w:styleId="Paragrafopertabelleincolonnate">
    <w:name w:val="Paragrafo per tabelle incolonnate"/>
    <w:rsid w:val="007F1AB1"/>
    <w:pPr>
      <w:tabs>
        <w:tab w:val="left" w:pos="1418"/>
      </w:tabs>
      <w:suppressAutoHyphens/>
      <w:spacing w:before="60" w:after="60"/>
    </w:pPr>
    <w:rPr>
      <w:rFonts w:eastAsia="Arial" w:cs="David"/>
      <w:lang w:val="it-IT" w:eastAsia="ar-SA"/>
    </w:rPr>
  </w:style>
  <w:style w:type="paragraph" w:customStyle="1" w:styleId="Paragrafoschedaturafrancese">
    <w:name w:val="Paragrafo schedatura francese"/>
    <w:basedOn w:val="Paragrafoperschedatura"/>
    <w:rsid w:val="007F1AB1"/>
  </w:style>
  <w:style w:type="paragraph" w:customStyle="1" w:styleId="Paragrafoschedaturainglese">
    <w:name w:val="Paragrafo schedatura inglese"/>
    <w:basedOn w:val="Paragrafoperschedatura"/>
    <w:rsid w:val="007F1AB1"/>
  </w:style>
  <w:style w:type="paragraph" w:customStyle="1" w:styleId="Testonormale1">
    <w:name w:val="Testo normale1"/>
    <w:basedOn w:val="Normale"/>
    <w:rsid w:val="007F1AB1"/>
    <w:rPr>
      <w:rFonts w:ascii="Courier New" w:hAnsi="Courier New"/>
      <w:lang w:val="de-DE"/>
    </w:rPr>
  </w:style>
  <w:style w:type="paragraph" w:customStyle="1" w:styleId="Rientrocorpodeltesto21">
    <w:name w:val="Rientro corpo del testo 21"/>
    <w:basedOn w:val="Normale"/>
    <w:rsid w:val="007F1AB1"/>
    <w:pPr>
      <w:ind w:left="284"/>
    </w:pPr>
    <w:rPr>
      <w:i/>
    </w:rPr>
  </w:style>
  <w:style w:type="paragraph" w:customStyle="1" w:styleId="Rientrocorpodeltesto31">
    <w:name w:val="Rientro corpo del testo 31"/>
    <w:basedOn w:val="Normale"/>
    <w:rsid w:val="007F1AB1"/>
    <w:pPr>
      <w:ind w:left="360" w:hanging="360"/>
    </w:pPr>
    <w:rPr>
      <w:smallCaps/>
      <w:szCs w:val="24"/>
    </w:rPr>
  </w:style>
  <w:style w:type="paragraph" w:customStyle="1" w:styleId="Intestazionedispari">
    <w:name w:val="Intestazione dispari"/>
    <w:basedOn w:val="Normale"/>
    <w:rsid w:val="007F1AB1"/>
    <w:pPr>
      <w:jc w:val="center"/>
    </w:pPr>
    <w:rPr>
      <w:smallCaps/>
      <w:sz w:val="16"/>
    </w:rPr>
  </w:style>
  <w:style w:type="paragraph" w:customStyle="1" w:styleId="Intestazionepari">
    <w:name w:val="Intestazione pari"/>
    <w:basedOn w:val="Normale"/>
    <w:rsid w:val="007F1AB1"/>
    <w:pPr>
      <w:jc w:val="center"/>
    </w:pPr>
    <w:rPr>
      <w:smallCaps/>
      <w:sz w:val="16"/>
    </w:rPr>
  </w:style>
  <w:style w:type="paragraph" w:customStyle="1" w:styleId="Intestazioneprimapagina">
    <w:name w:val="Intestazione prima pagina"/>
    <w:basedOn w:val="Intestazione"/>
    <w:rsid w:val="007F1AB1"/>
    <w:pPr>
      <w:jc w:val="left"/>
    </w:pPr>
    <w:rPr>
      <w:i/>
      <w:smallCaps w:val="0"/>
      <w:sz w:val="20"/>
      <w:szCs w:val="20"/>
    </w:rPr>
  </w:style>
  <w:style w:type="paragraph" w:styleId="Intestazione">
    <w:name w:val="header"/>
    <w:basedOn w:val="Normale"/>
    <w:link w:val="IntestazioneCarattere"/>
    <w:uiPriority w:val="99"/>
    <w:rsid w:val="007F1AB1"/>
    <w:pPr>
      <w:tabs>
        <w:tab w:val="center" w:pos="4819"/>
        <w:tab w:val="right" w:pos="9638"/>
      </w:tabs>
      <w:jc w:val="center"/>
    </w:pPr>
    <w:rPr>
      <w:smallCaps/>
      <w:sz w:val="16"/>
      <w:szCs w:val="16"/>
    </w:rPr>
  </w:style>
  <w:style w:type="character" w:customStyle="1" w:styleId="IntestazioneCarattere">
    <w:name w:val="Intestazione Carattere"/>
    <w:link w:val="Intestazione"/>
    <w:uiPriority w:val="99"/>
    <w:rsid w:val="007F1AB1"/>
    <w:rPr>
      <w:rFonts w:ascii="Sylfaen" w:eastAsia="Times New Roman" w:hAnsi="Sylfaen" w:cs="David"/>
      <w:smallCaps/>
      <w:sz w:val="16"/>
      <w:szCs w:val="16"/>
      <w:lang w:eastAsia="he-IL" w:bidi="he-IL"/>
    </w:rPr>
  </w:style>
  <w:style w:type="paragraph" w:customStyle="1" w:styleId="Notapiedipagina">
    <w:name w:val="Nota pie' di pagina"/>
    <w:basedOn w:val="Normale"/>
    <w:rsid w:val="007F1AB1"/>
    <w:rPr>
      <w:iCs/>
      <w:sz w:val="16"/>
    </w:rPr>
  </w:style>
  <w:style w:type="paragraph" w:customStyle="1" w:styleId="Piedipagina">
    <w:name w:val="Pie' di pagina"/>
    <w:basedOn w:val="Intestazione"/>
    <w:rsid w:val="007F1AB1"/>
    <w:rPr>
      <w:i/>
      <w:smallCaps w:val="0"/>
      <w:lang w:val="it-IT"/>
    </w:rPr>
  </w:style>
  <w:style w:type="paragraph" w:customStyle="1" w:styleId="Rimandopiedipagina">
    <w:name w:val="Rimando pie' di pagina"/>
    <w:basedOn w:val="Normale"/>
    <w:rsid w:val="007F1AB1"/>
    <w:rPr>
      <w:position w:val="6"/>
      <w:sz w:val="16"/>
      <w:szCs w:val="16"/>
    </w:rPr>
  </w:style>
  <w:style w:type="paragraph" w:customStyle="1" w:styleId="StileLatino10ptNonlatino11ptGiustificatoprima127">
    <w:name w:val="Stile (Latino) 10 pt (Non latino) 11 pt Giustificato prima 127 ..."/>
    <w:basedOn w:val="Normale"/>
    <w:rsid w:val="007F1AB1"/>
    <w:pPr>
      <w:ind w:left="720"/>
    </w:pPr>
  </w:style>
  <w:style w:type="paragraph" w:customStyle="1" w:styleId="Stile12pt">
    <w:name w:val="Stile 12 pt"/>
    <w:basedOn w:val="Normale"/>
    <w:rsid w:val="007F1AB1"/>
    <w:pPr>
      <w:overflowPunct w:val="0"/>
      <w:autoSpaceDE w:val="0"/>
      <w:textAlignment w:val="baseline"/>
    </w:pPr>
  </w:style>
  <w:style w:type="paragraph" w:customStyle="1" w:styleId="Titoloarticolo">
    <w:name w:val="Titolo articolo"/>
    <w:basedOn w:val="Corpotesto"/>
    <w:rsid w:val="007F1AB1"/>
    <w:pPr>
      <w:spacing w:line="240" w:lineRule="auto"/>
    </w:pPr>
    <w:rPr>
      <w:rFonts w:cs="Arial"/>
      <w:iCs/>
      <w:smallCaps/>
      <w:color w:val="000000"/>
      <w:lang w:val="en-GB" w:eastAsia="ar-SA"/>
    </w:rPr>
  </w:style>
  <w:style w:type="paragraph" w:customStyle="1" w:styleId="Otsikko2luvunnro">
    <w:name w:val="Otsikko 2.luvun nro"/>
    <w:basedOn w:val="Normale"/>
    <w:next w:val="Normale"/>
    <w:rsid w:val="007F1AB1"/>
    <w:pPr>
      <w:keepNext/>
      <w:autoSpaceDE w:val="0"/>
      <w:spacing w:before="240" w:after="60"/>
    </w:pPr>
    <w:rPr>
      <w:rFonts w:ascii="Arial" w:hAnsi="Arial" w:cs="Arial"/>
      <w:b/>
      <w:bCs/>
      <w:lang w:eastAsia="ar-SA"/>
    </w:rPr>
  </w:style>
  <w:style w:type="paragraph" w:customStyle="1" w:styleId="Noteapiedipagina">
    <w:name w:val="Note a pie' di pagina"/>
    <w:basedOn w:val="Normale"/>
    <w:qFormat/>
    <w:rsid w:val="007F1AB1"/>
    <w:pPr>
      <w:tabs>
        <w:tab w:val="left" w:pos="1134"/>
      </w:tabs>
    </w:pPr>
    <w:rPr>
      <w:sz w:val="16"/>
      <w:szCs w:val="16"/>
      <w:lang w:val="it-IT" w:eastAsia="ar-SA"/>
    </w:rPr>
  </w:style>
  <w:style w:type="paragraph" w:customStyle="1" w:styleId="Intestazioneprima">
    <w:name w:val="Intestazione prima"/>
    <w:basedOn w:val="Normale"/>
    <w:rsid w:val="007F1AB1"/>
    <w:pPr>
      <w:autoSpaceDE w:val="0"/>
    </w:pPr>
    <w:rPr>
      <w:i/>
      <w:sz w:val="16"/>
      <w:szCs w:val="24"/>
      <w:lang w:val="it-IT" w:eastAsia="ar-SA"/>
    </w:rPr>
  </w:style>
  <w:style w:type="paragraph" w:customStyle="1" w:styleId="Corpodeltesto21">
    <w:name w:val="Corpo del testo 21"/>
    <w:basedOn w:val="Normale"/>
    <w:rsid w:val="007F1AB1"/>
    <w:pPr>
      <w:autoSpaceDE w:val="0"/>
      <w:spacing w:after="120" w:line="480" w:lineRule="auto"/>
    </w:pPr>
    <w:rPr>
      <w:lang w:val="it-IT" w:eastAsia="ar-SA"/>
    </w:rPr>
  </w:style>
  <w:style w:type="paragraph" w:customStyle="1" w:styleId="Notaapiedipagine">
    <w:name w:val="Nota a pie' di pagine"/>
    <w:basedOn w:val="Testonotaapidipagina"/>
    <w:rsid w:val="007F1AB1"/>
    <w:pPr>
      <w:tabs>
        <w:tab w:val="left" w:pos="1134"/>
      </w:tabs>
    </w:pPr>
    <w:rPr>
      <w:lang w:eastAsia="ar-SA"/>
    </w:rPr>
  </w:style>
  <w:style w:type="paragraph" w:customStyle="1" w:styleId="Sowi-Titel">
    <w:name w:val="Sowi-Titel"/>
    <w:basedOn w:val="Normale"/>
    <w:next w:val="Normale"/>
    <w:rsid w:val="007F1AB1"/>
    <w:pPr>
      <w:overflowPunct w:val="0"/>
      <w:autoSpaceDE w:val="0"/>
      <w:spacing w:before="240" w:after="240" w:line="480" w:lineRule="auto"/>
      <w:textAlignment w:val="baseline"/>
    </w:pPr>
    <w:rPr>
      <w:rFonts w:ascii="Garamond" w:hAnsi="Garamond" w:cs="Garamond"/>
      <w:b/>
      <w:bCs/>
      <w:szCs w:val="24"/>
      <w:lang w:eastAsia="ar-SA"/>
    </w:rPr>
  </w:style>
  <w:style w:type="paragraph" w:customStyle="1" w:styleId="Contenutocornice">
    <w:name w:val="Contenuto cornice"/>
    <w:basedOn w:val="Corpotesto"/>
    <w:rsid w:val="007F1AB1"/>
  </w:style>
  <w:style w:type="character" w:customStyle="1" w:styleId="apple-style-span">
    <w:name w:val="apple-style-span"/>
    <w:basedOn w:val="Carpredefinitoparagrafo"/>
    <w:rsid w:val="007F1AB1"/>
  </w:style>
  <w:style w:type="character" w:customStyle="1" w:styleId="hps">
    <w:name w:val="hps"/>
    <w:rsid w:val="007F1AB1"/>
  </w:style>
  <w:style w:type="character" w:customStyle="1" w:styleId="apple-converted-space">
    <w:name w:val="apple-converted-space"/>
    <w:rsid w:val="007F1AB1"/>
  </w:style>
  <w:style w:type="character" w:customStyle="1" w:styleId="st1">
    <w:name w:val="st1"/>
    <w:rsid w:val="007F1AB1"/>
  </w:style>
  <w:style w:type="paragraph" w:customStyle="1" w:styleId="Predeterminado">
    <w:name w:val="Predeterminado"/>
    <w:qFormat/>
    <w:rsid w:val="007F1AB1"/>
    <w:pPr>
      <w:widowControl w:val="0"/>
      <w:suppressAutoHyphens/>
    </w:pPr>
    <w:rPr>
      <w:rFonts w:eastAsia="Times New Roman"/>
      <w:lang w:val="en-US" w:eastAsia="ar-SA"/>
    </w:rPr>
  </w:style>
  <w:style w:type="character" w:customStyle="1" w:styleId="Funotenzeichen1">
    <w:name w:val="Fußnotenzeichen1"/>
    <w:uiPriority w:val="99"/>
    <w:rsid w:val="007F1AB1"/>
    <w:rPr>
      <w:rFonts w:cs="Times New Roman"/>
      <w:vertAlign w:val="superscript"/>
    </w:rPr>
  </w:style>
  <w:style w:type="paragraph" w:customStyle="1" w:styleId="Paragrafoabstract">
    <w:name w:val="Paragrafo abstract"/>
    <w:basedOn w:val="Normale"/>
    <w:link w:val="ParagrafoabstractCarattere"/>
    <w:autoRedefine/>
    <w:qFormat/>
    <w:rsid w:val="00126C05"/>
    <w:pPr>
      <w:spacing w:before="120" w:after="120"/>
      <w:ind w:left="567" w:right="566"/>
    </w:pPr>
  </w:style>
  <w:style w:type="character" w:customStyle="1" w:styleId="ParagrafoabstractCarattere">
    <w:name w:val="Paragrafo abstract Carattere"/>
    <w:basedOn w:val="Carpredefinitoparagrafo"/>
    <w:link w:val="Paragrafoabstract"/>
    <w:rsid w:val="00126C05"/>
    <w:rPr>
      <w:rFonts w:ascii="Sylfaen" w:hAnsi="Sylfaen"/>
    </w:rPr>
  </w:style>
  <w:style w:type="character" w:customStyle="1" w:styleId="Rimandonotaapiedipagina">
    <w:name w:val="Rimando nota a pie' di pagina"/>
    <w:qFormat/>
    <w:rsid w:val="007F1AB1"/>
    <w:rPr>
      <w:rFonts w:ascii="Sylfaen" w:hAnsi="Sylfaen"/>
      <w:position w:val="6"/>
      <w:sz w:val="16"/>
      <w:szCs w:val="16"/>
      <w:vertAlign w:val="baseline"/>
    </w:rPr>
  </w:style>
  <w:style w:type="paragraph" w:customStyle="1" w:styleId="Normaleinglese">
    <w:name w:val="Normale inglese"/>
    <w:basedOn w:val="Normale"/>
    <w:link w:val="NormaleingleseCarattere"/>
    <w:qFormat/>
    <w:rsid w:val="00071987"/>
  </w:style>
  <w:style w:type="character" w:customStyle="1" w:styleId="NormaleingleseCarattere">
    <w:name w:val="Normale inglese Carattere"/>
    <w:basedOn w:val="Carpredefinitoparagrafo"/>
    <w:link w:val="Normaleinglese"/>
    <w:rsid w:val="00071987"/>
    <w:rPr>
      <w:rFonts w:ascii="Sylfaen" w:hAnsi="Sylfaen"/>
      <w:sz w:val="24"/>
    </w:rPr>
  </w:style>
  <w:style w:type="character" w:customStyle="1" w:styleId="StileApice">
    <w:name w:val="Stile Apice"/>
    <w:rsid w:val="007F1AB1"/>
    <w:rPr>
      <w:rFonts w:ascii="Sylfaen" w:hAnsi="Sylfaen"/>
      <w:b w:val="0"/>
      <w:i w:val="0"/>
      <w:position w:val="6"/>
      <w:sz w:val="16"/>
      <w:vertAlign w:val="baseline"/>
    </w:rPr>
  </w:style>
  <w:style w:type="paragraph" w:customStyle="1" w:styleId="AbstractStoriaStoriografia">
    <w:name w:val="Abstract_Storia_Storiografia"/>
    <w:basedOn w:val="Normale"/>
    <w:link w:val="AbstractStoriaStoriografiaCarattere"/>
    <w:qFormat/>
    <w:rsid w:val="007F1AB1"/>
    <w:pPr>
      <w:autoSpaceDE w:val="0"/>
      <w:autoSpaceDN w:val="0"/>
      <w:adjustRightInd w:val="0"/>
      <w:ind w:right="43"/>
    </w:pPr>
    <w:rPr>
      <w:rFonts w:eastAsia="Calibri"/>
    </w:rPr>
  </w:style>
  <w:style w:type="character" w:customStyle="1" w:styleId="AbstractStoriaStoriografiaCarattere">
    <w:name w:val="Abstract_Storia_Storiografia Carattere"/>
    <w:link w:val="AbstractStoriaStoriografia"/>
    <w:rsid w:val="007F1AB1"/>
    <w:rPr>
      <w:rFonts w:ascii="Sylfaen" w:eastAsia="Calibri" w:hAnsi="Sylfaen" w:cs="Times New Roman"/>
      <w:sz w:val="20"/>
      <w:szCs w:val="20"/>
    </w:rPr>
  </w:style>
  <w:style w:type="paragraph" w:customStyle="1" w:styleId="Minotaalpie">
    <w:name w:val="Mi nota al pie"/>
    <w:basedOn w:val="Normale"/>
    <w:link w:val="MinotaalpieCar"/>
    <w:qFormat/>
    <w:rsid w:val="007F1AB1"/>
    <w:rPr>
      <w:rFonts w:eastAsia="Calibri"/>
      <w:lang w:val="es-ES"/>
    </w:rPr>
  </w:style>
  <w:style w:type="character" w:customStyle="1" w:styleId="MinotaalpieCar">
    <w:name w:val="Mi nota al pie Car"/>
    <w:link w:val="Minotaalpie"/>
    <w:rsid w:val="007F1AB1"/>
    <w:rPr>
      <w:rFonts w:ascii="Times New Roman" w:eastAsia="Calibri" w:hAnsi="Times New Roman" w:cs="Times New Roman"/>
      <w:sz w:val="20"/>
      <w:szCs w:val="20"/>
      <w:lang w:val="es-ES"/>
    </w:rPr>
  </w:style>
  <w:style w:type="character" w:customStyle="1" w:styleId="ecxapple-style-span">
    <w:name w:val="ecxapple-style-span"/>
    <w:rsid w:val="007F1AB1"/>
  </w:style>
  <w:style w:type="paragraph" w:customStyle="1" w:styleId="Abstract">
    <w:name w:val="Abstract"/>
    <w:basedOn w:val="Normale"/>
    <w:link w:val="AbstractCarattere"/>
    <w:autoRedefine/>
    <w:qFormat/>
    <w:rsid w:val="007F1AB1"/>
    <w:rPr>
      <w:rFonts w:eastAsia="Calibri"/>
      <w:lang w:val="pt-BR"/>
    </w:rPr>
  </w:style>
  <w:style w:type="character" w:customStyle="1" w:styleId="AbstractCarattere">
    <w:name w:val="Abstract Carattere"/>
    <w:link w:val="Abstract"/>
    <w:rsid w:val="007F1AB1"/>
    <w:rPr>
      <w:rFonts w:ascii="Sylfaen" w:eastAsia="Calibri" w:hAnsi="Sylfaen" w:cs="Times New Roman"/>
      <w:sz w:val="20"/>
      <w:lang w:val="pt-BR"/>
    </w:rPr>
  </w:style>
  <w:style w:type="character" w:customStyle="1" w:styleId="Nmerodepgina">
    <w:name w:val="Número de página"/>
    <w:rsid w:val="007F1AB1"/>
  </w:style>
  <w:style w:type="paragraph" w:customStyle="1" w:styleId="Piedepgina">
    <w:name w:val="Pie de página"/>
    <w:basedOn w:val="Predeterminado"/>
    <w:rsid w:val="007F1AB1"/>
    <w:pPr>
      <w:tabs>
        <w:tab w:val="center" w:pos="4320"/>
        <w:tab w:val="right" w:pos="8640"/>
      </w:tabs>
    </w:pPr>
  </w:style>
  <w:style w:type="character" w:customStyle="1" w:styleId="tekst1">
    <w:name w:val="tekst1"/>
    <w:rsid w:val="007F1AB1"/>
    <w:rPr>
      <w:rFonts w:ascii="Verdana" w:hAnsi="Verdana" w:hint="default"/>
      <w:color w:val="993300"/>
      <w:sz w:val="18"/>
      <w:szCs w:val="18"/>
    </w:rPr>
  </w:style>
  <w:style w:type="character" w:customStyle="1" w:styleId="Rimandonotaapidipagina1">
    <w:name w:val="Rimando nota a piè di pagina1"/>
    <w:rsid w:val="007F1AB1"/>
    <w:rPr>
      <w:vertAlign w:val="superscript"/>
    </w:rPr>
  </w:style>
  <w:style w:type="character" w:customStyle="1" w:styleId="Rimandocommento1">
    <w:name w:val="Rimando commento1"/>
    <w:rsid w:val="007F1AB1"/>
    <w:rPr>
      <w:sz w:val="16"/>
      <w:szCs w:val="16"/>
    </w:rPr>
  </w:style>
  <w:style w:type="paragraph" w:customStyle="1" w:styleId="Testonotaapidipagina1">
    <w:name w:val="Testo nota a piè di pagina1"/>
    <w:basedOn w:val="Normale"/>
    <w:rsid w:val="007F1AB1"/>
    <w:pPr>
      <w:suppressAutoHyphens/>
      <w:spacing w:line="100" w:lineRule="atLeast"/>
    </w:pPr>
    <w:rPr>
      <w:lang w:val="es-ES" w:eastAsia="ar-SA"/>
    </w:rPr>
  </w:style>
  <w:style w:type="character" w:customStyle="1" w:styleId="Rimandonotaapidipagina11">
    <w:name w:val="Rimando nota a piè di pagina11"/>
    <w:rsid w:val="007F1AB1"/>
    <w:rPr>
      <w:vertAlign w:val="superscript"/>
    </w:rPr>
  </w:style>
  <w:style w:type="paragraph" w:customStyle="1" w:styleId="StileIreNOTE">
    <w:name w:val="StileIre NOTE"/>
    <w:basedOn w:val="Testonotaapidipagina1"/>
    <w:link w:val="StileIreNOTECarattere"/>
    <w:qFormat/>
    <w:rsid w:val="007F1AB1"/>
    <w:pPr>
      <w:spacing w:line="240" w:lineRule="auto"/>
    </w:pPr>
    <w:rPr>
      <w:rFonts w:eastAsia="SimSun"/>
      <w:lang w:val="en-GB"/>
    </w:rPr>
  </w:style>
  <w:style w:type="character" w:customStyle="1" w:styleId="StileIreNOTECarattere">
    <w:name w:val="StileIre NOTE Carattere"/>
    <w:link w:val="StileIreNOTE"/>
    <w:rsid w:val="007F1AB1"/>
    <w:rPr>
      <w:rFonts w:ascii="Times New Roman" w:eastAsia="SimSun" w:hAnsi="Times New Roman" w:cs="Times New Roman"/>
      <w:sz w:val="20"/>
      <w:szCs w:val="20"/>
      <w:lang w:eastAsia="ar-SA"/>
    </w:rPr>
  </w:style>
  <w:style w:type="character" w:customStyle="1" w:styleId="Titolo1Carattere">
    <w:name w:val="Titolo 1 Carattere"/>
    <w:basedOn w:val="Carpredefinitoparagrafo"/>
    <w:link w:val="Titolo1"/>
    <w:rsid w:val="007F1AB1"/>
    <w:rPr>
      <w:rFonts w:ascii="Sylfaen" w:eastAsia="Times New Roman" w:hAnsi="Sylfaen" w:cs="Arial"/>
      <w:bCs/>
      <w:kern w:val="1"/>
      <w:sz w:val="24"/>
      <w:szCs w:val="32"/>
      <w:lang w:val="en-US" w:eastAsia="he-IL" w:bidi="he-IL"/>
    </w:rPr>
  </w:style>
  <w:style w:type="character" w:customStyle="1" w:styleId="Titolo2Carattere">
    <w:name w:val="Titolo 2 Carattere"/>
    <w:link w:val="Titolo2"/>
    <w:uiPriority w:val="9"/>
    <w:rsid w:val="007F1AB1"/>
    <w:rPr>
      <w:rFonts w:ascii="Sylfaen" w:eastAsia="Times New Roman" w:hAnsi="Sylfaen" w:cs="David"/>
      <w:b/>
      <w:bCs/>
      <w:smallCaps/>
      <w:sz w:val="24"/>
      <w:szCs w:val="20"/>
      <w:lang w:val="en-US" w:eastAsia="he-IL" w:bidi="he-IL"/>
    </w:rPr>
  </w:style>
  <w:style w:type="character" w:customStyle="1" w:styleId="Titolo3Carattere">
    <w:name w:val="Titolo 3 Carattere"/>
    <w:basedOn w:val="Carpredefinitoparagrafo"/>
    <w:link w:val="Titolo3"/>
    <w:rsid w:val="007F1AB1"/>
    <w:rPr>
      <w:rFonts w:ascii="Times New Roman" w:eastAsia="Times New Roman" w:hAnsi="Times New Roman" w:cs="David"/>
      <w:bCs/>
      <w:i/>
      <w:sz w:val="24"/>
      <w:szCs w:val="20"/>
      <w:lang w:val="en-US" w:eastAsia="he-IL" w:bidi="he-IL"/>
    </w:rPr>
  </w:style>
  <w:style w:type="character" w:customStyle="1" w:styleId="Titolo4Carattere">
    <w:name w:val="Titolo 4 Carattere"/>
    <w:basedOn w:val="Carpredefinitoparagrafo"/>
    <w:link w:val="Titolo4"/>
    <w:rsid w:val="007F1AB1"/>
    <w:rPr>
      <w:rFonts w:ascii="Times New Roman" w:eastAsia="Times New Roman" w:hAnsi="Times New Roman" w:cs="David"/>
      <w:bCs/>
      <w:i/>
      <w:sz w:val="24"/>
      <w:szCs w:val="20"/>
      <w:lang w:val="it-IT" w:eastAsia="he-IL" w:bidi="he-IL"/>
    </w:rPr>
  </w:style>
  <w:style w:type="character" w:customStyle="1" w:styleId="Titolo7Carattere">
    <w:name w:val="Titolo 7 Carattere"/>
    <w:basedOn w:val="Carpredefinitoparagrafo"/>
    <w:link w:val="Titolo7"/>
    <w:rsid w:val="007F1AB1"/>
    <w:rPr>
      <w:rFonts w:ascii="Sylfaen" w:eastAsia="Times New Roman" w:hAnsi="Sylfaen" w:cs="Times New Roman"/>
      <w:sz w:val="24"/>
      <w:szCs w:val="20"/>
      <w:lang w:val="en-US" w:eastAsia="he-IL" w:bidi="he-IL"/>
    </w:rPr>
  </w:style>
  <w:style w:type="paragraph" w:styleId="Testocommento">
    <w:name w:val="annotation text"/>
    <w:basedOn w:val="Normale"/>
    <w:link w:val="TestocommentoCarattere"/>
    <w:uiPriority w:val="99"/>
    <w:rsid w:val="007F1AB1"/>
    <w:rPr>
      <w:rFonts w:eastAsia="Calibri"/>
      <w:lang w:val="pt-BR"/>
    </w:rPr>
  </w:style>
  <w:style w:type="character" w:customStyle="1" w:styleId="TestocommentoCarattere">
    <w:name w:val="Testo commento Carattere"/>
    <w:link w:val="Testocommento"/>
    <w:uiPriority w:val="99"/>
    <w:rsid w:val="007F1AB1"/>
    <w:rPr>
      <w:rFonts w:ascii="Sylfaen" w:eastAsia="Calibri" w:hAnsi="Sylfaen" w:cs="Times New Roman"/>
      <w:sz w:val="24"/>
      <w:lang w:val="pt-BR"/>
    </w:rPr>
  </w:style>
  <w:style w:type="character" w:styleId="Rimandonotaapidipagina">
    <w:name w:val="footnote reference"/>
    <w:rsid w:val="007F1AB1"/>
    <w:rPr>
      <w:vertAlign w:val="superscript"/>
    </w:rPr>
  </w:style>
  <w:style w:type="character" w:styleId="Rimandocommento">
    <w:name w:val="annotation reference"/>
    <w:uiPriority w:val="99"/>
    <w:rsid w:val="007F1AB1"/>
    <w:rPr>
      <w:rFonts w:cs="Times New Roman"/>
      <w:sz w:val="18"/>
    </w:rPr>
  </w:style>
  <w:style w:type="character" w:styleId="Numeropagina">
    <w:name w:val="page number"/>
    <w:basedOn w:val="Carpredefinitoparagrafo1"/>
    <w:uiPriority w:val="99"/>
    <w:rsid w:val="007F1AB1"/>
  </w:style>
  <w:style w:type="character" w:styleId="Rimandonotadichiusura">
    <w:name w:val="endnote reference"/>
    <w:uiPriority w:val="99"/>
    <w:rsid w:val="007F1AB1"/>
    <w:rPr>
      <w:rFonts w:cs="Times New Roman"/>
      <w:vertAlign w:val="superscript"/>
    </w:rPr>
  </w:style>
  <w:style w:type="paragraph" w:styleId="Testonotadichiusura">
    <w:name w:val="endnote text"/>
    <w:basedOn w:val="Normale"/>
    <w:link w:val="TestonotadichiusuraCarattere"/>
    <w:uiPriority w:val="99"/>
    <w:rsid w:val="007F1AB1"/>
  </w:style>
  <w:style w:type="character" w:customStyle="1" w:styleId="TestonotadichiusuraCarattere">
    <w:name w:val="Testo nota di chiusura Carattere"/>
    <w:link w:val="Testonotadichiusura"/>
    <w:uiPriority w:val="99"/>
    <w:rsid w:val="007F1AB1"/>
    <w:rPr>
      <w:rFonts w:ascii="Sylfaen" w:eastAsia="Times New Roman" w:hAnsi="Sylfaen" w:cs="David"/>
      <w:sz w:val="24"/>
      <w:szCs w:val="20"/>
      <w:lang w:val="en-US" w:eastAsia="he-IL" w:bidi="he-IL"/>
    </w:rPr>
  </w:style>
  <w:style w:type="paragraph" w:styleId="Elenco">
    <w:name w:val="List"/>
    <w:basedOn w:val="Corpotesto"/>
    <w:rsid w:val="007F1AB1"/>
    <w:rPr>
      <w:rFonts w:cs="Tahoma"/>
    </w:rPr>
  </w:style>
  <w:style w:type="paragraph" w:styleId="Titolo">
    <w:name w:val="Title"/>
    <w:basedOn w:val="Normale"/>
    <w:next w:val="Sottotitolo"/>
    <w:link w:val="TitoloCarattere"/>
    <w:qFormat/>
    <w:rsid w:val="007F1AB1"/>
    <w:pPr>
      <w:autoSpaceDE w:val="0"/>
      <w:jc w:val="center"/>
    </w:pPr>
    <w:rPr>
      <w:b/>
      <w:bCs/>
      <w:i/>
      <w:iCs/>
      <w:sz w:val="26"/>
      <w:szCs w:val="26"/>
    </w:rPr>
  </w:style>
  <w:style w:type="character" w:customStyle="1" w:styleId="TitoloCarattere">
    <w:name w:val="Titolo Carattere"/>
    <w:link w:val="Titolo"/>
    <w:rsid w:val="007F1AB1"/>
    <w:rPr>
      <w:rFonts w:ascii="Times New Roman" w:eastAsia="Times New Roman" w:hAnsi="Times New Roman" w:cs="David"/>
      <w:b/>
      <w:bCs/>
      <w:i/>
      <w:iCs/>
      <w:sz w:val="26"/>
      <w:szCs w:val="26"/>
      <w:lang w:val="en-US" w:eastAsia="he-IL" w:bidi="he-IL"/>
    </w:rPr>
  </w:style>
  <w:style w:type="paragraph" w:styleId="Sottotitolo">
    <w:name w:val="Subtitle"/>
    <w:basedOn w:val="Normale"/>
    <w:next w:val="Corpotesto"/>
    <w:link w:val="SottotitoloCarattere"/>
    <w:qFormat/>
    <w:rsid w:val="007F1AB1"/>
    <w:pPr>
      <w:jc w:val="center"/>
    </w:pPr>
    <w:rPr>
      <w:rFonts w:eastAsiaTheme="minorEastAsia"/>
    </w:rPr>
  </w:style>
  <w:style w:type="character" w:customStyle="1" w:styleId="SottotitoloCarattere">
    <w:name w:val="Sottotitolo Carattere"/>
    <w:basedOn w:val="Carpredefinitoparagrafo"/>
    <w:link w:val="Sottotitolo"/>
    <w:rsid w:val="007F1AB1"/>
    <w:rPr>
      <w:rFonts w:ascii="Sylfaen" w:eastAsiaTheme="minorEastAsia" w:hAnsi="Sylfaen" w:cs="David"/>
      <w:sz w:val="24"/>
      <w:szCs w:val="20"/>
      <w:lang w:val="en-US" w:eastAsia="he-IL" w:bidi="he-IL"/>
    </w:rPr>
  </w:style>
  <w:style w:type="character" w:styleId="Collegamentoipertestuale">
    <w:name w:val="Hyperlink"/>
    <w:rsid w:val="007F1AB1"/>
    <w:rPr>
      <w:color w:val="000080"/>
      <w:u w:val="single"/>
    </w:rPr>
  </w:style>
  <w:style w:type="character" w:styleId="Collegamentovisitato">
    <w:name w:val="FollowedHyperlink"/>
    <w:rsid w:val="007F1AB1"/>
    <w:rPr>
      <w:color w:val="FF0000"/>
      <w:u w:val="single"/>
    </w:rPr>
  </w:style>
  <w:style w:type="character" w:styleId="Enfasigrassetto">
    <w:name w:val="Strong"/>
    <w:qFormat/>
    <w:rsid w:val="007F1AB1"/>
    <w:rPr>
      <w:b/>
      <w:bCs/>
    </w:rPr>
  </w:style>
  <w:style w:type="character" w:styleId="Enfasicorsivo">
    <w:name w:val="Emphasis"/>
    <w:qFormat/>
    <w:rsid w:val="007F1AB1"/>
    <w:rPr>
      <w:i/>
      <w:iCs/>
    </w:rPr>
  </w:style>
  <w:style w:type="paragraph" w:styleId="Mappadocumento">
    <w:name w:val="Document Map"/>
    <w:basedOn w:val="Normale"/>
    <w:link w:val="MappadocumentoCarattere"/>
    <w:uiPriority w:val="99"/>
    <w:rsid w:val="007F1AB1"/>
    <w:pPr>
      <w:shd w:val="clear" w:color="auto" w:fill="C6D5EC"/>
    </w:pPr>
    <w:rPr>
      <w:rFonts w:ascii="Lucida Grande" w:eastAsia="Calibri" w:hAnsi="Lucida Grande"/>
      <w:lang w:val="pt-BR"/>
    </w:rPr>
  </w:style>
  <w:style w:type="character" w:customStyle="1" w:styleId="MappadocumentoCarattere">
    <w:name w:val="Mappa documento Carattere"/>
    <w:link w:val="Mappadocumento"/>
    <w:uiPriority w:val="99"/>
    <w:rsid w:val="007F1AB1"/>
    <w:rPr>
      <w:rFonts w:ascii="Lucida Grande" w:eastAsia="Calibri" w:hAnsi="Lucida Grande" w:cs="Times New Roman"/>
      <w:sz w:val="24"/>
      <w:shd w:val="clear" w:color="auto" w:fill="C6D5EC"/>
      <w:lang w:val="pt-BR"/>
    </w:rPr>
  </w:style>
  <w:style w:type="paragraph" w:styleId="NormaleWeb">
    <w:name w:val="Normal (Web)"/>
    <w:basedOn w:val="Normale"/>
    <w:uiPriority w:val="99"/>
    <w:rsid w:val="007F1AB1"/>
    <w:pPr>
      <w:spacing w:before="100" w:after="100"/>
    </w:pPr>
    <w:rPr>
      <w:color w:val="000000"/>
      <w:szCs w:val="24"/>
    </w:rPr>
  </w:style>
  <w:style w:type="paragraph" w:styleId="PreformattatoHTML">
    <w:name w:val="HTML Preformatted"/>
    <w:basedOn w:val="Normale"/>
    <w:link w:val="PreformattatoHTMLCarattere"/>
    <w:rsid w:val="007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rsid w:val="007F1AB1"/>
    <w:rPr>
      <w:rFonts w:ascii="Courier New" w:eastAsia="Times New Roman" w:hAnsi="Courier New" w:cs="Courier New"/>
      <w:sz w:val="24"/>
      <w:szCs w:val="20"/>
      <w:lang w:val="it-IT" w:eastAsia="it-IT"/>
    </w:rPr>
  </w:style>
  <w:style w:type="paragraph" w:styleId="Soggettocommento">
    <w:name w:val="annotation subject"/>
    <w:basedOn w:val="Testocommento"/>
    <w:next w:val="Testocommento"/>
    <w:link w:val="SoggettocommentoCarattere"/>
    <w:uiPriority w:val="99"/>
    <w:rsid w:val="007F1AB1"/>
    <w:rPr>
      <w:b/>
      <w:bCs/>
    </w:rPr>
  </w:style>
  <w:style w:type="character" w:customStyle="1" w:styleId="SoggettocommentoCarattere">
    <w:name w:val="Soggetto commento Carattere"/>
    <w:link w:val="Soggettocommento"/>
    <w:uiPriority w:val="99"/>
    <w:rsid w:val="007F1AB1"/>
    <w:rPr>
      <w:rFonts w:ascii="Sylfaen" w:eastAsia="Calibri" w:hAnsi="Sylfaen" w:cs="Times New Roman"/>
      <w:b/>
      <w:bCs/>
      <w:sz w:val="20"/>
      <w:szCs w:val="20"/>
      <w:lang w:val="pt-BR"/>
    </w:rPr>
  </w:style>
  <w:style w:type="paragraph" w:styleId="Testofumetto">
    <w:name w:val="Balloon Text"/>
    <w:basedOn w:val="Normale"/>
    <w:link w:val="TestofumettoCarattere"/>
    <w:uiPriority w:val="99"/>
    <w:rsid w:val="007F1AB1"/>
    <w:rPr>
      <w:rFonts w:ascii="Tahoma" w:hAnsi="Tahoma" w:cs="Tahoma"/>
      <w:sz w:val="16"/>
      <w:szCs w:val="16"/>
    </w:rPr>
  </w:style>
  <w:style w:type="character" w:customStyle="1" w:styleId="TestofumettoCarattere">
    <w:name w:val="Testo fumetto Carattere"/>
    <w:link w:val="Testofumetto"/>
    <w:uiPriority w:val="99"/>
    <w:rsid w:val="007F1AB1"/>
    <w:rPr>
      <w:rFonts w:ascii="Tahoma" w:eastAsia="Times New Roman" w:hAnsi="Tahoma" w:cs="Tahoma"/>
      <w:sz w:val="16"/>
      <w:szCs w:val="16"/>
      <w:lang w:val="en-US" w:eastAsia="he-IL" w:bidi="he-IL"/>
    </w:rPr>
  </w:style>
  <w:style w:type="paragraph" w:styleId="Nessunaspaziatura">
    <w:name w:val="No Spacing"/>
    <w:uiPriority w:val="1"/>
    <w:qFormat/>
    <w:rsid w:val="007F1AB1"/>
    <w:rPr>
      <w:rFonts w:eastAsia="Times New Roman"/>
      <w:sz w:val="24"/>
      <w:szCs w:val="24"/>
      <w:lang w:val="en-US"/>
    </w:rPr>
  </w:style>
  <w:style w:type="paragraph" w:styleId="Paragrafoelenco">
    <w:name w:val="List Paragraph"/>
    <w:basedOn w:val="Normale"/>
    <w:uiPriority w:val="34"/>
    <w:qFormat/>
    <w:rsid w:val="007F1AB1"/>
    <w:pPr>
      <w:spacing w:after="200" w:line="276" w:lineRule="auto"/>
      <w:ind w:left="720"/>
      <w:contextualSpacing/>
    </w:pPr>
    <w:rPr>
      <w:rFonts w:eastAsia="Calibri"/>
      <w:smallCaps/>
      <w:lang w:val="it-IT"/>
    </w:rPr>
  </w:style>
  <w:style w:type="paragraph" w:styleId="Bibliografia">
    <w:name w:val="Bibliography"/>
    <w:basedOn w:val="Normale"/>
    <w:rsid w:val="007F1AB1"/>
    <w:pPr>
      <w:spacing w:before="60" w:after="60"/>
      <w:ind w:left="1135" w:right="1230" w:hanging="851"/>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442876">
      <w:bodyDiv w:val="1"/>
      <w:marLeft w:val="0"/>
      <w:marRight w:val="0"/>
      <w:marTop w:val="0"/>
      <w:marBottom w:val="0"/>
      <w:divBdr>
        <w:top w:val="none" w:sz="0" w:space="0" w:color="auto"/>
        <w:left w:val="none" w:sz="0" w:space="0" w:color="auto"/>
        <w:bottom w:val="none" w:sz="0" w:space="0" w:color="auto"/>
        <w:right w:val="none" w:sz="0" w:space="0" w:color="auto"/>
      </w:divBdr>
      <w:divsChild>
        <w:div w:id="626620209">
          <w:marLeft w:val="0"/>
          <w:marRight w:val="0"/>
          <w:marTop w:val="0"/>
          <w:marBottom w:val="0"/>
          <w:divBdr>
            <w:top w:val="none" w:sz="0" w:space="0" w:color="auto"/>
            <w:left w:val="none" w:sz="0" w:space="0" w:color="auto"/>
            <w:bottom w:val="none" w:sz="0" w:space="0" w:color="auto"/>
            <w:right w:val="none" w:sz="0" w:space="0" w:color="auto"/>
          </w:divBdr>
        </w:div>
        <w:div w:id="1191458873">
          <w:marLeft w:val="0"/>
          <w:marRight w:val="0"/>
          <w:marTop w:val="0"/>
          <w:marBottom w:val="0"/>
          <w:divBdr>
            <w:top w:val="none" w:sz="0" w:space="0" w:color="auto"/>
            <w:left w:val="none" w:sz="0" w:space="0" w:color="auto"/>
            <w:bottom w:val="none" w:sz="0" w:space="0" w:color="auto"/>
            <w:right w:val="none" w:sz="0" w:space="0" w:color="auto"/>
          </w:divBdr>
        </w:div>
        <w:div w:id="1916434060">
          <w:marLeft w:val="0"/>
          <w:marRight w:val="0"/>
          <w:marTop w:val="0"/>
          <w:marBottom w:val="0"/>
          <w:divBdr>
            <w:top w:val="none" w:sz="0" w:space="0" w:color="auto"/>
            <w:left w:val="none" w:sz="0" w:space="0" w:color="auto"/>
            <w:bottom w:val="none" w:sz="0" w:space="0" w:color="auto"/>
            <w:right w:val="none" w:sz="0" w:space="0" w:color="auto"/>
          </w:divBdr>
        </w:div>
        <w:div w:id="104427149">
          <w:marLeft w:val="0"/>
          <w:marRight w:val="0"/>
          <w:marTop w:val="0"/>
          <w:marBottom w:val="0"/>
          <w:divBdr>
            <w:top w:val="none" w:sz="0" w:space="0" w:color="auto"/>
            <w:left w:val="none" w:sz="0" w:space="0" w:color="auto"/>
            <w:bottom w:val="none" w:sz="0" w:space="0" w:color="auto"/>
            <w:right w:val="none" w:sz="0" w:space="0" w:color="auto"/>
          </w:divBdr>
        </w:div>
        <w:div w:id="966744750">
          <w:marLeft w:val="0"/>
          <w:marRight w:val="0"/>
          <w:marTop w:val="0"/>
          <w:marBottom w:val="0"/>
          <w:divBdr>
            <w:top w:val="none" w:sz="0" w:space="0" w:color="auto"/>
            <w:left w:val="none" w:sz="0" w:space="0" w:color="auto"/>
            <w:bottom w:val="none" w:sz="0" w:space="0" w:color="auto"/>
            <w:right w:val="none" w:sz="0" w:space="0" w:color="auto"/>
          </w:divBdr>
        </w:div>
        <w:div w:id="1564869801">
          <w:marLeft w:val="0"/>
          <w:marRight w:val="0"/>
          <w:marTop w:val="0"/>
          <w:marBottom w:val="0"/>
          <w:divBdr>
            <w:top w:val="none" w:sz="0" w:space="0" w:color="auto"/>
            <w:left w:val="none" w:sz="0" w:space="0" w:color="auto"/>
            <w:bottom w:val="none" w:sz="0" w:space="0" w:color="auto"/>
            <w:right w:val="none" w:sz="0" w:space="0" w:color="auto"/>
          </w:divBdr>
        </w:div>
        <w:div w:id="1356541958">
          <w:marLeft w:val="0"/>
          <w:marRight w:val="0"/>
          <w:marTop w:val="0"/>
          <w:marBottom w:val="0"/>
          <w:divBdr>
            <w:top w:val="none" w:sz="0" w:space="0" w:color="auto"/>
            <w:left w:val="none" w:sz="0" w:space="0" w:color="auto"/>
            <w:bottom w:val="none" w:sz="0" w:space="0" w:color="auto"/>
            <w:right w:val="none" w:sz="0" w:space="0" w:color="auto"/>
          </w:divBdr>
        </w:div>
        <w:div w:id="2113012003">
          <w:marLeft w:val="0"/>
          <w:marRight w:val="0"/>
          <w:marTop w:val="0"/>
          <w:marBottom w:val="0"/>
          <w:divBdr>
            <w:top w:val="none" w:sz="0" w:space="0" w:color="auto"/>
            <w:left w:val="none" w:sz="0" w:space="0" w:color="auto"/>
            <w:bottom w:val="none" w:sz="0" w:space="0" w:color="auto"/>
            <w:right w:val="none" w:sz="0" w:space="0" w:color="auto"/>
          </w:divBdr>
        </w:div>
        <w:div w:id="629820478">
          <w:marLeft w:val="0"/>
          <w:marRight w:val="0"/>
          <w:marTop w:val="0"/>
          <w:marBottom w:val="0"/>
          <w:divBdr>
            <w:top w:val="none" w:sz="0" w:space="0" w:color="auto"/>
            <w:left w:val="none" w:sz="0" w:space="0" w:color="auto"/>
            <w:bottom w:val="none" w:sz="0" w:space="0" w:color="auto"/>
            <w:right w:val="none" w:sz="0" w:space="0" w:color="auto"/>
          </w:divBdr>
        </w:div>
        <w:div w:id="1974141162">
          <w:marLeft w:val="0"/>
          <w:marRight w:val="0"/>
          <w:marTop w:val="0"/>
          <w:marBottom w:val="0"/>
          <w:divBdr>
            <w:top w:val="none" w:sz="0" w:space="0" w:color="auto"/>
            <w:left w:val="none" w:sz="0" w:space="0" w:color="auto"/>
            <w:bottom w:val="none" w:sz="0" w:space="0" w:color="auto"/>
            <w:right w:val="none" w:sz="0" w:space="0" w:color="auto"/>
          </w:divBdr>
        </w:div>
        <w:div w:id="524556361">
          <w:marLeft w:val="0"/>
          <w:marRight w:val="0"/>
          <w:marTop w:val="0"/>
          <w:marBottom w:val="0"/>
          <w:divBdr>
            <w:top w:val="none" w:sz="0" w:space="0" w:color="auto"/>
            <w:left w:val="none" w:sz="0" w:space="0" w:color="auto"/>
            <w:bottom w:val="none" w:sz="0" w:space="0" w:color="auto"/>
            <w:right w:val="none" w:sz="0" w:space="0" w:color="auto"/>
          </w:divBdr>
        </w:div>
        <w:div w:id="1016928988">
          <w:marLeft w:val="0"/>
          <w:marRight w:val="0"/>
          <w:marTop w:val="0"/>
          <w:marBottom w:val="0"/>
          <w:divBdr>
            <w:top w:val="none" w:sz="0" w:space="0" w:color="auto"/>
            <w:left w:val="none" w:sz="0" w:space="0" w:color="auto"/>
            <w:bottom w:val="none" w:sz="0" w:space="0" w:color="auto"/>
            <w:right w:val="none" w:sz="0" w:space="0" w:color="auto"/>
          </w:divBdr>
        </w:div>
        <w:div w:id="2011175058">
          <w:marLeft w:val="0"/>
          <w:marRight w:val="0"/>
          <w:marTop w:val="0"/>
          <w:marBottom w:val="0"/>
          <w:divBdr>
            <w:top w:val="none" w:sz="0" w:space="0" w:color="auto"/>
            <w:left w:val="none" w:sz="0" w:space="0" w:color="auto"/>
            <w:bottom w:val="none" w:sz="0" w:space="0" w:color="auto"/>
            <w:right w:val="none" w:sz="0" w:space="0" w:color="auto"/>
          </w:divBdr>
        </w:div>
        <w:div w:id="577325714">
          <w:marLeft w:val="0"/>
          <w:marRight w:val="0"/>
          <w:marTop w:val="0"/>
          <w:marBottom w:val="0"/>
          <w:divBdr>
            <w:top w:val="none" w:sz="0" w:space="0" w:color="auto"/>
            <w:left w:val="none" w:sz="0" w:space="0" w:color="auto"/>
            <w:bottom w:val="none" w:sz="0" w:space="0" w:color="auto"/>
            <w:right w:val="none" w:sz="0" w:space="0" w:color="auto"/>
          </w:divBdr>
        </w:div>
        <w:div w:id="1466580446">
          <w:marLeft w:val="0"/>
          <w:marRight w:val="0"/>
          <w:marTop w:val="0"/>
          <w:marBottom w:val="0"/>
          <w:divBdr>
            <w:top w:val="none" w:sz="0" w:space="0" w:color="auto"/>
            <w:left w:val="none" w:sz="0" w:space="0" w:color="auto"/>
            <w:bottom w:val="none" w:sz="0" w:space="0" w:color="auto"/>
            <w:right w:val="none" w:sz="0" w:space="0" w:color="auto"/>
          </w:divBdr>
        </w:div>
        <w:div w:id="88238438">
          <w:marLeft w:val="0"/>
          <w:marRight w:val="0"/>
          <w:marTop w:val="0"/>
          <w:marBottom w:val="0"/>
          <w:divBdr>
            <w:top w:val="none" w:sz="0" w:space="0" w:color="auto"/>
            <w:left w:val="none" w:sz="0" w:space="0" w:color="auto"/>
            <w:bottom w:val="none" w:sz="0" w:space="0" w:color="auto"/>
            <w:right w:val="none" w:sz="0" w:space="0" w:color="auto"/>
          </w:divBdr>
        </w:div>
        <w:div w:id="199903403">
          <w:marLeft w:val="0"/>
          <w:marRight w:val="0"/>
          <w:marTop w:val="0"/>
          <w:marBottom w:val="0"/>
          <w:divBdr>
            <w:top w:val="none" w:sz="0" w:space="0" w:color="auto"/>
            <w:left w:val="none" w:sz="0" w:space="0" w:color="auto"/>
            <w:bottom w:val="none" w:sz="0" w:space="0" w:color="auto"/>
            <w:right w:val="none" w:sz="0" w:space="0" w:color="auto"/>
          </w:divBdr>
        </w:div>
        <w:div w:id="1689595991">
          <w:marLeft w:val="0"/>
          <w:marRight w:val="0"/>
          <w:marTop w:val="0"/>
          <w:marBottom w:val="0"/>
          <w:divBdr>
            <w:top w:val="none" w:sz="0" w:space="0" w:color="auto"/>
            <w:left w:val="none" w:sz="0" w:space="0" w:color="auto"/>
            <w:bottom w:val="none" w:sz="0" w:space="0" w:color="auto"/>
            <w:right w:val="none" w:sz="0" w:space="0" w:color="auto"/>
          </w:divBdr>
        </w:div>
        <w:div w:id="531842813">
          <w:marLeft w:val="0"/>
          <w:marRight w:val="0"/>
          <w:marTop w:val="0"/>
          <w:marBottom w:val="0"/>
          <w:divBdr>
            <w:top w:val="none" w:sz="0" w:space="0" w:color="auto"/>
            <w:left w:val="none" w:sz="0" w:space="0" w:color="auto"/>
            <w:bottom w:val="none" w:sz="0" w:space="0" w:color="auto"/>
            <w:right w:val="none" w:sz="0" w:space="0" w:color="auto"/>
          </w:divBdr>
        </w:div>
        <w:div w:id="95487736">
          <w:marLeft w:val="0"/>
          <w:marRight w:val="0"/>
          <w:marTop w:val="0"/>
          <w:marBottom w:val="0"/>
          <w:divBdr>
            <w:top w:val="none" w:sz="0" w:space="0" w:color="auto"/>
            <w:left w:val="none" w:sz="0" w:space="0" w:color="auto"/>
            <w:bottom w:val="none" w:sz="0" w:space="0" w:color="auto"/>
            <w:right w:val="none" w:sz="0" w:space="0" w:color="auto"/>
          </w:divBdr>
        </w:div>
        <w:div w:id="1634288504">
          <w:marLeft w:val="0"/>
          <w:marRight w:val="0"/>
          <w:marTop w:val="0"/>
          <w:marBottom w:val="0"/>
          <w:divBdr>
            <w:top w:val="none" w:sz="0" w:space="0" w:color="auto"/>
            <w:left w:val="none" w:sz="0" w:space="0" w:color="auto"/>
            <w:bottom w:val="none" w:sz="0" w:space="0" w:color="auto"/>
            <w:right w:val="none" w:sz="0" w:space="0" w:color="auto"/>
          </w:divBdr>
        </w:div>
        <w:div w:id="2003389893">
          <w:marLeft w:val="0"/>
          <w:marRight w:val="0"/>
          <w:marTop w:val="0"/>
          <w:marBottom w:val="0"/>
          <w:divBdr>
            <w:top w:val="none" w:sz="0" w:space="0" w:color="auto"/>
            <w:left w:val="none" w:sz="0" w:space="0" w:color="auto"/>
            <w:bottom w:val="none" w:sz="0" w:space="0" w:color="auto"/>
            <w:right w:val="none" w:sz="0" w:space="0" w:color="auto"/>
          </w:divBdr>
        </w:div>
        <w:div w:id="715663727">
          <w:marLeft w:val="0"/>
          <w:marRight w:val="0"/>
          <w:marTop w:val="0"/>
          <w:marBottom w:val="0"/>
          <w:divBdr>
            <w:top w:val="none" w:sz="0" w:space="0" w:color="auto"/>
            <w:left w:val="none" w:sz="0" w:space="0" w:color="auto"/>
            <w:bottom w:val="none" w:sz="0" w:space="0" w:color="auto"/>
            <w:right w:val="none" w:sz="0" w:space="0" w:color="auto"/>
          </w:divBdr>
        </w:div>
        <w:div w:id="197547507">
          <w:marLeft w:val="0"/>
          <w:marRight w:val="0"/>
          <w:marTop w:val="0"/>
          <w:marBottom w:val="0"/>
          <w:divBdr>
            <w:top w:val="none" w:sz="0" w:space="0" w:color="auto"/>
            <w:left w:val="none" w:sz="0" w:space="0" w:color="auto"/>
            <w:bottom w:val="none" w:sz="0" w:space="0" w:color="auto"/>
            <w:right w:val="none" w:sz="0" w:space="0" w:color="auto"/>
          </w:divBdr>
        </w:div>
        <w:div w:id="1879706421">
          <w:marLeft w:val="0"/>
          <w:marRight w:val="0"/>
          <w:marTop w:val="0"/>
          <w:marBottom w:val="0"/>
          <w:divBdr>
            <w:top w:val="none" w:sz="0" w:space="0" w:color="auto"/>
            <w:left w:val="none" w:sz="0" w:space="0" w:color="auto"/>
            <w:bottom w:val="none" w:sz="0" w:space="0" w:color="auto"/>
            <w:right w:val="none" w:sz="0" w:space="0" w:color="auto"/>
          </w:divBdr>
        </w:div>
        <w:div w:id="1941646682">
          <w:marLeft w:val="0"/>
          <w:marRight w:val="0"/>
          <w:marTop w:val="0"/>
          <w:marBottom w:val="0"/>
          <w:divBdr>
            <w:top w:val="none" w:sz="0" w:space="0" w:color="auto"/>
            <w:left w:val="none" w:sz="0" w:space="0" w:color="auto"/>
            <w:bottom w:val="none" w:sz="0" w:space="0" w:color="auto"/>
            <w:right w:val="none" w:sz="0" w:space="0" w:color="auto"/>
          </w:divBdr>
        </w:div>
        <w:div w:id="1810243802">
          <w:marLeft w:val="0"/>
          <w:marRight w:val="0"/>
          <w:marTop w:val="0"/>
          <w:marBottom w:val="0"/>
          <w:divBdr>
            <w:top w:val="none" w:sz="0" w:space="0" w:color="auto"/>
            <w:left w:val="none" w:sz="0" w:space="0" w:color="auto"/>
            <w:bottom w:val="none" w:sz="0" w:space="0" w:color="auto"/>
            <w:right w:val="none" w:sz="0" w:space="0" w:color="auto"/>
          </w:divBdr>
        </w:div>
        <w:div w:id="1681539905">
          <w:marLeft w:val="0"/>
          <w:marRight w:val="0"/>
          <w:marTop w:val="0"/>
          <w:marBottom w:val="0"/>
          <w:divBdr>
            <w:top w:val="none" w:sz="0" w:space="0" w:color="auto"/>
            <w:left w:val="none" w:sz="0" w:space="0" w:color="auto"/>
            <w:bottom w:val="none" w:sz="0" w:space="0" w:color="auto"/>
            <w:right w:val="none" w:sz="0" w:space="0" w:color="auto"/>
          </w:divBdr>
        </w:div>
        <w:div w:id="1038895087">
          <w:marLeft w:val="0"/>
          <w:marRight w:val="0"/>
          <w:marTop w:val="0"/>
          <w:marBottom w:val="0"/>
          <w:divBdr>
            <w:top w:val="none" w:sz="0" w:space="0" w:color="auto"/>
            <w:left w:val="none" w:sz="0" w:space="0" w:color="auto"/>
            <w:bottom w:val="none" w:sz="0" w:space="0" w:color="auto"/>
            <w:right w:val="none" w:sz="0" w:space="0" w:color="auto"/>
          </w:divBdr>
        </w:div>
        <w:div w:id="768476605">
          <w:marLeft w:val="0"/>
          <w:marRight w:val="0"/>
          <w:marTop w:val="0"/>
          <w:marBottom w:val="0"/>
          <w:divBdr>
            <w:top w:val="none" w:sz="0" w:space="0" w:color="auto"/>
            <w:left w:val="none" w:sz="0" w:space="0" w:color="auto"/>
            <w:bottom w:val="none" w:sz="0" w:space="0" w:color="auto"/>
            <w:right w:val="none" w:sz="0" w:space="0" w:color="auto"/>
          </w:divBdr>
        </w:div>
        <w:div w:id="785806301">
          <w:marLeft w:val="0"/>
          <w:marRight w:val="0"/>
          <w:marTop w:val="0"/>
          <w:marBottom w:val="0"/>
          <w:divBdr>
            <w:top w:val="none" w:sz="0" w:space="0" w:color="auto"/>
            <w:left w:val="none" w:sz="0" w:space="0" w:color="auto"/>
            <w:bottom w:val="none" w:sz="0" w:space="0" w:color="auto"/>
            <w:right w:val="none" w:sz="0" w:space="0" w:color="auto"/>
          </w:divBdr>
        </w:div>
        <w:div w:id="353001571">
          <w:marLeft w:val="0"/>
          <w:marRight w:val="0"/>
          <w:marTop w:val="0"/>
          <w:marBottom w:val="0"/>
          <w:divBdr>
            <w:top w:val="none" w:sz="0" w:space="0" w:color="auto"/>
            <w:left w:val="none" w:sz="0" w:space="0" w:color="auto"/>
            <w:bottom w:val="none" w:sz="0" w:space="0" w:color="auto"/>
            <w:right w:val="none" w:sz="0" w:space="0" w:color="auto"/>
          </w:divBdr>
        </w:div>
        <w:div w:id="1479302756">
          <w:marLeft w:val="0"/>
          <w:marRight w:val="0"/>
          <w:marTop w:val="0"/>
          <w:marBottom w:val="0"/>
          <w:divBdr>
            <w:top w:val="none" w:sz="0" w:space="0" w:color="auto"/>
            <w:left w:val="none" w:sz="0" w:space="0" w:color="auto"/>
            <w:bottom w:val="none" w:sz="0" w:space="0" w:color="auto"/>
            <w:right w:val="none" w:sz="0" w:space="0" w:color="auto"/>
          </w:divBdr>
        </w:div>
        <w:div w:id="1289631091">
          <w:marLeft w:val="0"/>
          <w:marRight w:val="0"/>
          <w:marTop w:val="0"/>
          <w:marBottom w:val="0"/>
          <w:divBdr>
            <w:top w:val="none" w:sz="0" w:space="0" w:color="auto"/>
            <w:left w:val="none" w:sz="0" w:space="0" w:color="auto"/>
            <w:bottom w:val="none" w:sz="0" w:space="0" w:color="auto"/>
            <w:right w:val="none" w:sz="0" w:space="0" w:color="auto"/>
          </w:divBdr>
        </w:div>
        <w:div w:id="604505693">
          <w:marLeft w:val="0"/>
          <w:marRight w:val="0"/>
          <w:marTop w:val="0"/>
          <w:marBottom w:val="0"/>
          <w:divBdr>
            <w:top w:val="none" w:sz="0" w:space="0" w:color="auto"/>
            <w:left w:val="none" w:sz="0" w:space="0" w:color="auto"/>
            <w:bottom w:val="none" w:sz="0" w:space="0" w:color="auto"/>
            <w:right w:val="none" w:sz="0" w:space="0" w:color="auto"/>
          </w:divBdr>
        </w:div>
        <w:div w:id="69003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10500</Words>
  <Characters>57225</Characters>
  <Application>Microsoft Office Word</Application>
  <DocSecurity>0</DocSecurity>
  <Lines>733</Lines>
  <Paragraphs>112</Paragraphs>
  <ScaleCrop>false</ScaleCrop>
  <Company/>
  <LinksUpToDate>false</LinksUpToDate>
  <CharactersWithSpaces>67613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Abbattista</dc:creator>
  <cp:keywords/>
  <dc:description/>
  <cp:lastModifiedBy>Guido Abbattista</cp:lastModifiedBy>
  <cp:revision>3</cp:revision>
  <dcterms:created xsi:type="dcterms:W3CDTF">2016-03-12T09:57:00Z</dcterms:created>
  <dcterms:modified xsi:type="dcterms:W3CDTF">2016-03-12T10:48:00Z</dcterms:modified>
</cp:coreProperties>
</file>