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F8B12" w14:textId="1BA128FE" w:rsidR="008941C9" w:rsidRDefault="009E1EDA" w:rsidP="00E8715B">
      <w:pPr>
        <w:jc w:val="center"/>
      </w:pPr>
      <w:r>
        <w:t>ESERCITAZIONE</w:t>
      </w:r>
      <w:r w:rsidR="00AC7A62">
        <w:t xml:space="preserve"> </w:t>
      </w:r>
      <w:r w:rsidR="00E8715B">
        <w:t xml:space="preserve">DI </w:t>
      </w:r>
      <w:r w:rsidR="00AC7A62">
        <w:t>STATISTICA SOCIALE</w:t>
      </w:r>
    </w:p>
    <w:p w14:paraId="3026F2BA" w14:textId="77777777" w:rsidR="00AC7A62" w:rsidRDefault="00AC7A62" w:rsidP="00E8715B">
      <w:pPr>
        <w:jc w:val="center"/>
      </w:pPr>
      <w:r>
        <w:t>15 DICEMBRE 2022</w:t>
      </w:r>
    </w:p>
    <w:p w14:paraId="613AA475" w14:textId="52BCF003" w:rsidR="00AC7A62" w:rsidRDefault="00826318">
      <w:r>
        <w:t xml:space="preserve">Il test consiste in </w:t>
      </w:r>
      <w:r w:rsidR="00F245CA">
        <w:t>10</w:t>
      </w:r>
      <w:r>
        <w:t xml:space="preserve"> domande e </w:t>
      </w:r>
      <w:r w:rsidR="00F245CA">
        <w:t>2</w:t>
      </w:r>
      <w:r>
        <w:t xml:space="preserve"> esercizi. Ogni domanda ha un valore (1</w:t>
      </w:r>
      <w:r w:rsidR="00F245CA">
        <w:t>, 2</w:t>
      </w:r>
      <w:r>
        <w:t xml:space="preserve"> o </w:t>
      </w:r>
      <w:r w:rsidR="00F245CA">
        <w:t>3</w:t>
      </w:r>
      <w:r>
        <w:t xml:space="preserve"> punti) che trovate indicato. Gli esercizi hanno un valore massimo di 6 punti, suddivisi in base alle sue varie componenti. Per cui a seconda delle risposte esatte all’interno degli esercizi si potranno ottenere diversi punteggi (da 0 a 6).</w:t>
      </w:r>
    </w:p>
    <w:p w14:paraId="21C40302" w14:textId="47188DE7" w:rsidR="00826318" w:rsidRDefault="00826318">
      <w:r>
        <w:t>Nelle domande bisogna barrare il cerchio posto a destra della risposta esatta</w:t>
      </w:r>
      <w:r w:rsidR="009E1EDA">
        <w:t>.</w:t>
      </w:r>
    </w:p>
    <w:p w14:paraId="77B429C8" w14:textId="77777777" w:rsidR="00AC7A62" w:rsidRDefault="00AC7A62" w:rsidP="00AC7A62">
      <w:r>
        <w:t>DOMANDA 1 (</w:t>
      </w:r>
      <w:r w:rsidR="002002DA">
        <w:t>1</w:t>
      </w:r>
      <w:r>
        <w:t xml:space="preserve"> PUNT</w:t>
      </w:r>
      <w:r w:rsidR="002002DA">
        <w:t>O</w:t>
      </w:r>
      <w:r>
        <w:t>)</w:t>
      </w:r>
    </w:p>
    <w:p w14:paraId="55B3D77D" w14:textId="77777777" w:rsidR="00AC7A62" w:rsidRDefault="00AC7A62" w:rsidP="00AC7A62">
      <w:r>
        <w:t>La media aritmetica di una variabile è:</w:t>
      </w:r>
    </w:p>
    <w:p w14:paraId="6F5EBDBC" w14:textId="77777777" w:rsidR="00AC7A62" w:rsidRDefault="00AC7A62" w:rsidP="0048709E">
      <w:pPr>
        <w:pStyle w:val="Paragrafoelenco"/>
        <w:numPr>
          <w:ilvl w:val="0"/>
          <w:numId w:val="1"/>
        </w:numPr>
        <w:tabs>
          <w:tab w:val="left" w:pos="3969"/>
        </w:tabs>
      </w:pPr>
      <w:r>
        <w:t xml:space="preserve">Un </w:t>
      </w:r>
      <w:proofErr w:type="spellStart"/>
      <w:r>
        <w:t>microdato</w:t>
      </w:r>
      <w:proofErr w:type="spellEnd"/>
      <w:r>
        <w:tab/>
      </w:r>
      <w:r>
        <w:rPr>
          <w:rFonts w:cstheme="minorHAnsi"/>
        </w:rPr>
        <w:t>⃝</w:t>
      </w:r>
    </w:p>
    <w:p w14:paraId="20A1C1A5" w14:textId="77777777" w:rsidR="00AC7A62" w:rsidRDefault="00AC7A62" w:rsidP="0048709E">
      <w:pPr>
        <w:pStyle w:val="Paragrafoelenco"/>
        <w:numPr>
          <w:ilvl w:val="0"/>
          <w:numId w:val="1"/>
        </w:numPr>
        <w:tabs>
          <w:tab w:val="left" w:pos="3969"/>
        </w:tabs>
      </w:pPr>
      <w:r>
        <w:t xml:space="preserve">Un </w:t>
      </w:r>
      <w:proofErr w:type="spellStart"/>
      <w:r>
        <w:t>macrodato</w:t>
      </w:r>
      <w:proofErr w:type="spellEnd"/>
      <w:r>
        <w:tab/>
      </w:r>
      <w:r>
        <w:rPr>
          <w:rFonts w:cstheme="minorHAnsi"/>
        </w:rPr>
        <w:t>⃝</w:t>
      </w:r>
    </w:p>
    <w:p w14:paraId="788EA397" w14:textId="77777777" w:rsidR="00AC7A62" w:rsidRDefault="00AC7A62" w:rsidP="0048709E">
      <w:pPr>
        <w:pStyle w:val="Paragrafoelenco"/>
        <w:numPr>
          <w:ilvl w:val="0"/>
          <w:numId w:val="1"/>
        </w:numPr>
        <w:tabs>
          <w:tab w:val="left" w:pos="3969"/>
        </w:tabs>
      </w:pPr>
      <w:r>
        <w:t>Un metadato</w:t>
      </w:r>
      <w:r>
        <w:tab/>
      </w:r>
      <w:r>
        <w:rPr>
          <w:rFonts w:cstheme="minorHAnsi"/>
        </w:rPr>
        <w:t>⃝</w:t>
      </w:r>
    </w:p>
    <w:p w14:paraId="1326D118" w14:textId="77777777" w:rsidR="00AC7A62" w:rsidRDefault="00AC7A62" w:rsidP="00AC7A62">
      <w:r>
        <w:t xml:space="preserve">DOMANDA </w:t>
      </w:r>
      <w:r w:rsidR="00E8715B">
        <w:t>2</w:t>
      </w:r>
      <w:r>
        <w:t xml:space="preserve"> (</w:t>
      </w:r>
      <w:r w:rsidR="002002DA">
        <w:t>2</w:t>
      </w:r>
      <w:r>
        <w:t xml:space="preserve"> PUNTI)</w:t>
      </w:r>
    </w:p>
    <w:p w14:paraId="5330354C" w14:textId="77777777" w:rsidR="00AC7A62" w:rsidRDefault="00AC7A62" w:rsidP="00AC7A62">
      <w:r>
        <w:t>Indicare la definizione corretta di unità statistica</w:t>
      </w:r>
    </w:p>
    <w:p w14:paraId="7B798B8F" w14:textId="77777777" w:rsidR="00AC7A62" w:rsidRDefault="00E8715B" w:rsidP="00E8715B">
      <w:pPr>
        <w:pStyle w:val="Paragrafoelenco"/>
        <w:numPr>
          <w:ilvl w:val="0"/>
          <w:numId w:val="2"/>
        </w:numPr>
        <w:tabs>
          <w:tab w:val="left" w:pos="9072"/>
        </w:tabs>
      </w:pPr>
      <w:r>
        <w:t xml:space="preserve">Un insieme di unità omogenee rispetto a una o più caratteristiche </w:t>
      </w:r>
      <w:r>
        <w:tab/>
      </w:r>
      <w:r>
        <w:rPr>
          <w:rFonts w:cstheme="minorHAnsi"/>
        </w:rPr>
        <w:t>⃝</w:t>
      </w:r>
    </w:p>
    <w:p w14:paraId="00EBDCD2" w14:textId="77777777" w:rsidR="00AC7A62" w:rsidRDefault="00AC7A62" w:rsidP="00E8715B">
      <w:pPr>
        <w:pStyle w:val="Paragrafoelenco"/>
        <w:numPr>
          <w:ilvl w:val="0"/>
          <w:numId w:val="2"/>
        </w:numPr>
        <w:tabs>
          <w:tab w:val="left" w:pos="9072"/>
        </w:tabs>
      </w:pPr>
      <w:r>
        <w:t>L’unità elementare su cui vengono rilevate le variabili oggetto delle analisi statistiche</w:t>
      </w:r>
      <w:r w:rsidR="00E8715B">
        <w:tab/>
      </w:r>
      <w:r w:rsidR="00E8715B">
        <w:rPr>
          <w:rFonts w:cstheme="minorHAnsi"/>
        </w:rPr>
        <w:t>⃝</w:t>
      </w:r>
    </w:p>
    <w:p w14:paraId="73831F1B" w14:textId="77777777" w:rsidR="00E8715B" w:rsidRDefault="00E8715B" w:rsidP="00E8715B">
      <w:pPr>
        <w:pStyle w:val="Paragrafoelenco"/>
        <w:numPr>
          <w:ilvl w:val="0"/>
          <w:numId w:val="2"/>
        </w:numPr>
        <w:tabs>
          <w:tab w:val="left" w:pos="9072"/>
        </w:tabs>
      </w:pPr>
      <w:r>
        <w:t>Una tecnica di rilevazione basata sull’osservazione</w:t>
      </w:r>
      <w:r>
        <w:tab/>
      </w:r>
      <w:r>
        <w:rPr>
          <w:rFonts w:cstheme="minorHAnsi"/>
        </w:rPr>
        <w:t>⃝</w:t>
      </w:r>
    </w:p>
    <w:p w14:paraId="084D3F35" w14:textId="4FAB896C" w:rsidR="00AC7A62" w:rsidRDefault="00AC7A62" w:rsidP="00AC7A62">
      <w:r>
        <w:t xml:space="preserve">DOMANDA </w:t>
      </w:r>
      <w:r w:rsidR="006773D7">
        <w:t>3</w:t>
      </w:r>
      <w:r>
        <w:t xml:space="preserve"> (</w:t>
      </w:r>
      <w:r w:rsidR="002002DA">
        <w:t>1</w:t>
      </w:r>
      <w:r>
        <w:t xml:space="preserve"> PUNT</w:t>
      </w:r>
      <w:r w:rsidR="002002DA">
        <w:t>O</w:t>
      </w:r>
      <w:r>
        <w:t>)</w:t>
      </w:r>
    </w:p>
    <w:p w14:paraId="167E7E97" w14:textId="77777777" w:rsidR="00E8715B" w:rsidRDefault="00E8715B" w:rsidP="00AC7A62">
      <w:r>
        <w:t>Le raccolte di dati predisposte da altri enti o società che sono già pronte per essere lette e analizzate dal ricercatore si definiscono:</w:t>
      </w:r>
    </w:p>
    <w:p w14:paraId="0DCB3263" w14:textId="77777777" w:rsidR="00E8715B" w:rsidRDefault="00E8715B" w:rsidP="002002DA">
      <w:pPr>
        <w:pStyle w:val="Paragrafoelenco"/>
        <w:numPr>
          <w:ilvl w:val="0"/>
          <w:numId w:val="3"/>
        </w:numPr>
        <w:tabs>
          <w:tab w:val="left" w:pos="3969"/>
        </w:tabs>
      </w:pPr>
      <w:r>
        <w:t>Fonti statistiche secondarie</w:t>
      </w:r>
      <w:r w:rsidR="002002DA">
        <w:tab/>
      </w:r>
      <w:r w:rsidR="002002DA">
        <w:rPr>
          <w:rFonts w:cstheme="minorHAnsi"/>
        </w:rPr>
        <w:t>⃝</w:t>
      </w:r>
    </w:p>
    <w:p w14:paraId="4758B709" w14:textId="77777777" w:rsidR="00E8715B" w:rsidRDefault="00E8715B" w:rsidP="002002DA">
      <w:pPr>
        <w:pStyle w:val="Paragrafoelenco"/>
        <w:numPr>
          <w:ilvl w:val="0"/>
          <w:numId w:val="3"/>
        </w:numPr>
        <w:tabs>
          <w:tab w:val="left" w:pos="3969"/>
        </w:tabs>
      </w:pPr>
      <w:r>
        <w:t>Esperimenti</w:t>
      </w:r>
      <w:r w:rsidR="002002DA">
        <w:tab/>
      </w:r>
      <w:r w:rsidR="002002DA">
        <w:rPr>
          <w:rFonts w:cstheme="minorHAnsi"/>
        </w:rPr>
        <w:t>⃝</w:t>
      </w:r>
    </w:p>
    <w:p w14:paraId="3172C184" w14:textId="77777777" w:rsidR="00E8715B" w:rsidRDefault="00E8715B" w:rsidP="002002DA">
      <w:pPr>
        <w:pStyle w:val="Paragrafoelenco"/>
        <w:numPr>
          <w:ilvl w:val="0"/>
          <w:numId w:val="3"/>
        </w:numPr>
        <w:tabs>
          <w:tab w:val="left" w:pos="3969"/>
        </w:tabs>
      </w:pPr>
      <w:r>
        <w:t>Censimenti</w:t>
      </w:r>
      <w:r w:rsidR="002002DA">
        <w:tab/>
      </w:r>
      <w:r w:rsidR="002002DA">
        <w:rPr>
          <w:rFonts w:cstheme="minorHAnsi"/>
        </w:rPr>
        <w:t>⃝</w:t>
      </w:r>
    </w:p>
    <w:p w14:paraId="1A76B85A" w14:textId="77777777" w:rsidR="00AC7A62" w:rsidRDefault="00AC7A62" w:rsidP="00AC7A62">
      <w:r>
        <w:t xml:space="preserve">DOMANDA </w:t>
      </w:r>
      <w:r w:rsidR="00E8715B">
        <w:t>4</w:t>
      </w:r>
      <w:r>
        <w:t xml:space="preserve"> (</w:t>
      </w:r>
      <w:r w:rsidR="002002DA">
        <w:t>2</w:t>
      </w:r>
      <w:r>
        <w:t xml:space="preserve"> PUNTI)</w:t>
      </w:r>
    </w:p>
    <w:p w14:paraId="578B0E8A" w14:textId="77777777" w:rsidR="00E8715B" w:rsidRDefault="00E8715B" w:rsidP="00AC7A62">
      <w:r>
        <w:t>Secondo la classificazione utilizzata in questo corso, la variabile “comune di residenza” si può definire:</w:t>
      </w:r>
    </w:p>
    <w:p w14:paraId="0CB9A6AB" w14:textId="77777777" w:rsidR="00E8715B" w:rsidRDefault="00E8715B" w:rsidP="002002DA">
      <w:pPr>
        <w:pStyle w:val="Paragrafoelenco"/>
        <w:numPr>
          <w:ilvl w:val="0"/>
          <w:numId w:val="4"/>
        </w:numPr>
        <w:tabs>
          <w:tab w:val="left" w:pos="3969"/>
        </w:tabs>
      </w:pPr>
      <w:r>
        <w:t>Qualitativa sconnessa</w:t>
      </w:r>
      <w:r>
        <w:tab/>
      </w:r>
      <w:r>
        <w:rPr>
          <w:rFonts w:cstheme="minorHAnsi"/>
        </w:rPr>
        <w:t>⃝</w:t>
      </w:r>
    </w:p>
    <w:p w14:paraId="493B9C20" w14:textId="77777777" w:rsidR="00E8715B" w:rsidRDefault="00E8715B" w:rsidP="002002DA">
      <w:pPr>
        <w:pStyle w:val="Paragrafoelenco"/>
        <w:numPr>
          <w:ilvl w:val="0"/>
          <w:numId w:val="4"/>
        </w:numPr>
        <w:tabs>
          <w:tab w:val="left" w:pos="3969"/>
        </w:tabs>
      </w:pPr>
      <w:r>
        <w:t>Qualitativa ordinata</w:t>
      </w:r>
      <w:r>
        <w:tab/>
      </w:r>
      <w:r>
        <w:rPr>
          <w:rFonts w:cstheme="minorHAnsi"/>
        </w:rPr>
        <w:t>⃝</w:t>
      </w:r>
    </w:p>
    <w:p w14:paraId="0EE165B3" w14:textId="77777777" w:rsidR="00E8715B" w:rsidRDefault="00E8715B" w:rsidP="002002DA">
      <w:pPr>
        <w:pStyle w:val="Paragrafoelenco"/>
        <w:numPr>
          <w:ilvl w:val="0"/>
          <w:numId w:val="4"/>
        </w:numPr>
        <w:tabs>
          <w:tab w:val="left" w:pos="3969"/>
        </w:tabs>
      </w:pPr>
      <w:r>
        <w:t>Quantitativa discreta</w:t>
      </w:r>
      <w:r>
        <w:tab/>
      </w:r>
      <w:r>
        <w:rPr>
          <w:rFonts w:cstheme="minorHAnsi"/>
        </w:rPr>
        <w:t>⃝</w:t>
      </w:r>
    </w:p>
    <w:p w14:paraId="780730FB" w14:textId="77777777" w:rsidR="00E8715B" w:rsidRDefault="00E8715B" w:rsidP="002002DA">
      <w:pPr>
        <w:pStyle w:val="Paragrafoelenco"/>
        <w:numPr>
          <w:ilvl w:val="0"/>
          <w:numId w:val="4"/>
        </w:numPr>
        <w:tabs>
          <w:tab w:val="left" w:pos="3969"/>
        </w:tabs>
      </w:pPr>
      <w:r>
        <w:t>Quantitativa continua</w:t>
      </w:r>
      <w:r>
        <w:tab/>
      </w:r>
      <w:r>
        <w:rPr>
          <w:rFonts w:cstheme="minorHAnsi"/>
        </w:rPr>
        <w:t>⃝</w:t>
      </w:r>
    </w:p>
    <w:p w14:paraId="46EF0CC9" w14:textId="77777777" w:rsidR="00AC7A62" w:rsidRDefault="00AC7A62" w:rsidP="00AC7A62">
      <w:r>
        <w:t xml:space="preserve">DOMANDA </w:t>
      </w:r>
      <w:r w:rsidR="00E8715B">
        <w:t>5</w:t>
      </w:r>
      <w:r>
        <w:t xml:space="preserve"> (</w:t>
      </w:r>
      <w:r w:rsidR="002002DA">
        <w:t>1</w:t>
      </w:r>
      <w:r>
        <w:t xml:space="preserve"> PUNT</w:t>
      </w:r>
      <w:r w:rsidR="002002DA">
        <w:t>O</w:t>
      </w:r>
      <w:r>
        <w:t>)</w:t>
      </w:r>
    </w:p>
    <w:p w14:paraId="5BCA61BF" w14:textId="77777777" w:rsidR="00E8715B" w:rsidRDefault="00E8715B" w:rsidP="00AC7A62">
      <w:r>
        <w:t>Per la variabile “comune di residenza” posso calcolare, come valore centrale:</w:t>
      </w:r>
    </w:p>
    <w:p w14:paraId="7E14B759" w14:textId="77777777" w:rsidR="00E8715B" w:rsidRDefault="00E8715B" w:rsidP="002002DA">
      <w:pPr>
        <w:pStyle w:val="Paragrafoelenco"/>
        <w:numPr>
          <w:ilvl w:val="0"/>
          <w:numId w:val="5"/>
        </w:numPr>
        <w:tabs>
          <w:tab w:val="left" w:pos="3969"/>
        </w:tabs>
      </w:pPr>
      <w:r>
        <w:t>Media, moda e mediana</w:t>
      </w:r>
      <w:r w:rsidR="002002DA">
        <w:tab/>
      </w:r>
      <w:r w:rsidR="002002DA">
        <w:rPr>
          <w:rFonts w:cstheme="minorHAnsi"/>
        </w:rPr>
        <w:t>⃝</w:t>
      </w:r>
    </w:p>
    <w:p w14:paraId="7BCABECD" w14:textId="77777777" w:rsidR="00E8715B" w:rsidRDefault="00E8715B" w:rsidP="002002DA">
      <w:pPr>
        <w:pStyle w:val="Paragrafoelenco"/>
        <w:numPr>
          <w:ilvl w:val="0"/>
          <w:numId w:val="5"/>
        </w:numPr>
        <w:tabs>
          <w:tab w:val="left" w:pos="3969"/>
        </w:tabs>
      </w:pPr>
      <w:r>
        <w:t>Moda</w:t>
      </w:r>
      <w:r w:rsidR="002002DA">
        <w:tab/>
      </w:r>
      <w:r w:rsidR="002002DA">
        <w:rPr>
          <w:rFonts w:cstheme="minorHAnsi"/>
        </w:rPr>
        <w:t>⃝</w:t>
      </w:r>
    </w:p>
    <w:p w14:paraId="2C06A6D9" w14:textId="77777777" w:rsidR="00E8715B" w:rsidRDefault="00E8715B" w:rsidP="002002DA">
      <w:pPr>
        <w:pStyle w:val="Paragrafoelenco"/>
        <w:numPr>
          <w:ilvl w:val="0"/>
          <w:numId w:val="5"/>
        </w:numPr>
        <w:tabs>
          <w:tab w:val="left" w:pos="3969"/>
        </w:tabs>
      </w:pPr>
      <w:r>
        <w:t>Mediana e moda</w:t>
      </w:r>
      <w:r w:rsidR="002002DA">
        <w:tab/>
      </w:r>
      <w:r w:rsidR="002002DA">
        <w:rPr>
          <w:rFonts w:cstheme="minorHAnsi"/>
        </w:rPr>
        <w:t>⃝</w:t>
      </w:r>
    </w:p>
    <w:p w14:paraId="163BADB9" w14:textId="77777777" w:rsidR="00AC7A62" w:rsidRDefault="00AC7A62" w:rsidP="00AC7A62">
      <w:r>
        <w:t xml:space="preserve">DOMANDA </w:t>
      </w:r>
      <w:r w:rsidR="00E8715B">
        <w:t>6</w:t>
      </w:r>
      <w:r>
        <w:t xml:space="preserve"> (</w:t>
      </w:r>
      <w:r w:rsidR="002002DA">
        <w:t>1</w:t>
      </w:r>
      <w:r>
        <w:t xml:space="preserve"> PUNT</w:t>
      </w:r>
      <w:r w:rsidR="002002DA">
        <w:t>O</w:t>
      </w:r>
      <w:r>
        <w:t>)</w:t>
      </w:r>
    </w:p>
    <w:p w14:paraId="0A845259" w14:textId="77777777" w:rsidR="00E8715B" w:rsidRDefault="002002DA" w:rsidP="00AC7A62">
      <w:r>
        <w:t>È possibile avere 2 valori modali in una distribuzione?</w:t>
      </w:r>
    </w:p>
    <w:p w14:paraId="1157E665" w14:textId="77777777" w:rsidR="002002DA" w:rsidRDefault="002002DA" w:rsidP="002002DA">
      <w:pPr>
        <w:pStyle w:val="Paragrafoelenco"/>
        <w:numPr>
          <w:ilvl w:val="0"/>
          <w:numId w:val="6"/>
        </w:numPr>
        <w:tabs>
          <w:tab w:val="left" w:pos="3969"/>
        </w:tabs>
      </w:pPr>
      <w:r>
        <w:t>No</w:t>
      </w:r>
      <w:r>
        <w:tab/>
      </w:r>
      <w:r>
        <w:rPr>
          <w:rFonts w:cstheme="minorHAnsi"/>
        </w:rPr>
        <w:t>⃝</w:t>
      </w:r>
    </w:p>
    <w:p w14:paraId="742E5DCC" w14:textId="77777777" w:rsidR="002002DA" w:rsidRDefault="002002DA" w:rsidP="002002DA">
      <w:pPr>
        <w:pStyle w:val="Paragrafoelenco"/>
        <w:numPr>
          <w:ilvl w:val="0"/>
          <w:numId w:val="6"/>
        </w:numPr>
        <w:tabs>
          <w:tab w:val="left" w:pos="3969"/>
        </w:tabs>
      </w:pPr>
      <w:r>
        <w:t>Sì</w:t>
      </w:r>
      <w:r>
        <w:tab/>
      </w:r>
      <w:r>
        <w:rPr>
          <w:rFonts w:cstheme="minorHAnsi"/>
        </w:rPr>
        <w:t>⃝</w:t>
      </w:r>
    </w:p>
    <w:p w14:paraId="31D14249" w14:textId="77777777" w:rsidR="00AC7A62" w:rsidRDefault="00AC7A62" w:rsidP="00AC7A62">
      <w:r>
        <w:lastRenderedPageBreak/>
        <w:t xml:space="preserve">DOMANDA </w:t>
      </w:r>
      <w:r w:rsidR="00826318">
        <w:t>7</w:t>
      </w:r>
      <w:r>
        <w:t xml:space="preserve"> (</w:t>
      </w:r>
      <w:r w:rsidR="002002DA">
        <w:t>2</w:t>
      </w:r>
      <w:r>
        <w:t xml:space="preserve"> PUNTI)</w:t>
      </w:r>
    </w:p>
    <w:p w14:paraId="43E8C901" w14:textId="77777777" w:rsidR="007B1424" w:rsidRDefault="007B1424" w:rsidP="00AC7A62">
      <w:r>
        <w:t>Si osservi la seguente distribuzione di frequenza.</w:t>
      </w:r>
    </w:p>
    <w:p w14:paraId="54740713" w14:textId="77777777" w:rsidR="007B1424" w:rsidRDefault="007B1424" w:rsidP="00AC7A62">
      <w:r w:rsidRPr="007B1424">
        <w:rPr>
          <w:noProof/>
          <w:lang w:eastAsia="it-IT"/>
        </w:rPr>
        <w:drawing>
          <wp:inline distT="0" distB="0" distL="0" distR="0" wp14:anchorId="540968FE" wp14:editId="775D19AB">
            <wp:extent cx="1639816" cy="16078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56" cy="163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04A55" w14:textId="77777777" w:rsidR="007B1424" w:rsidRDefault="007B1424" w:rsidP="00AC7A62">
      <w:r>
        <w:t>Dall’osservazione possiamo dedurre che ci troviamo di fronte a:</w:t>
      </w:r>
    </w:p>
    <w:p w14:paraId="77705DF7" w14:textId="77777777" w:rsidR="007B1424" w:rsidRDefault="007B1424" w:rsidP="007B1424">
      <w:pPr>
        <w:pStyle w:val="Paragrafoelenco"/>
        <w:numPr>
          <w:ilvl w:val="0"/>
          <w:numId w:val="8"/>
        </w:numPr>
      </w:pPr>
      <w:r>
        <w:t>Una distribuzione delle frequenze assolute</w:t>
      </w:r>
      <w:r>
        <w:tab/>
      </w:r>
      <w:r>
        <w:rPr>
          <w:rFonts w:cstheme="minorHAnsi"/>
        </w:rPr>
        <w:t>⃝</w:t>
      </w:r>
    </w:p>
    <w:p w14:paraId="2CD1CAB0" w14:textId="77777777" w:rsidR="007B1424" w:rsidRDefault="007B1424" w:rsidP="007B1424">
      <w:pPr>
        <w:pStyle w:val="Paragrafoelenco"/>
        <w:numPr>
          <w:ilvl w:val="0"/>
          <w:numId w:val="8"/>
        </w:numPr>
      </w:pPr>
      <w:r>
        <w:t>Una distribuzione delle frequenze relative</w:t>
      </w:r>
      <w:r>
        <w:tab/>
      </w:r>
      <w:r>
        <w:rPr>
          <w:rFonts w:cstheme="minorHAnsi"/>
        </w:rPr>
        <w:t>⃝</w:t>
      </w:r>
    </w:p>
    <w:p w14:paraId="07599962" w14:textId="77777777" w:rsidR="007B1424" w:rsidRDefault="007B1424" w:rsidP="007B1424">
      <w:pPr>
        <w:pStyle w:val="Paragrafoelenco"/>
        <w:numPr>
          <w:ilvl w:val="0"/>
          <w:numId w:val="8"/>
        </w:numPr>
      </w:pPr>
      <w:r>
        <w:t>Una distribuzione delle frequenze percentuali</w:t>
      </w:r>
      <w:r>
        <w:tab/>
      </w:r>
      <w:r>
        <w:rPr>
          <w:rFonts w:cstheme="minorHAnsi"/>
        </w:rPr>
        <w:t>⃝</w:t>
      </w:r>
    </w:p>
    <w:p w14:paraId="135DF71B" w14:textId="77777777" w:rsidR="007B1424" w:rsidRDefault="00936AA1" w:rsidP="007B1424">
      <w:r>
        <w:t>DOMANDA 8 (3 PUNTI)</w:t>
      </w:r>
    </w:p>
    <w:p w14:paraId="16DD8A9F" w14:textId="77777777" w:rsidR="00936AA1" w:rsidRDefault="00936AA1" w:rsidP="00936AA1">
      <w:r>
        <w:t>Riprendiamo la distribuzione di frequenza della domanda 7.</w:t>
      </w:r>
    </w:p>
    <w:p w14:paraId="4C1BB7FF" w14:textId="1FFD30FD" w:rsidR="00936AA1" w:rsidRDefault="00F245CA" w:rsidP="00936AA1">
      <w:r w:rsidRPr="007B1424">
        <w:rPr>
          <w:noProof/>
          <w:lang w:eastAsia="it-IT"/>
        </w:rPr>
        <w:drawing>
          <wp:inline distT="0" distB="0" distL="0" distR="0" wp14:anchorId="4F4D261D" wp14:editId="5DBBF5F5">
            <wp:extent cx="1639816" cy="160782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56" cy="163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EA15A" w14:textId="77777777" w:rsidR="00936AA1" w:rsidRDefault="00936AA1" w:rsidP="007B1424">
      <w:r>
        <w:t>Dall’osservazione della distribuzione posso desumere due indici di posizione come media e moda. Indicare il valore del numero di automobili che rappresenta la moda e quello che rappresenta la mediana.</w:t>
      </w:r>
    </w:p>
    <w:p w14:paraId="5530F33A" w14:textId="77777777" w:rsidR="00936AA1" w:rsidRDefault="00936AA1" w:rsidP="00936AA1">
      <w:pPr>
        <w:tabs>
          <w:tab w:val="left" w:pos="3969"/>
        </w:tabs>
      </w:pPr>
      <w:r>
        <w:t>Moda</w:t>
      </w:r>
      <w:r>
        <w:tab/>
        <w:t>___</w:t>
      </w:r>
    </w:p>
    <w:p w14:paraId="51EFE9BC" w14:textId="77777777" w:rsidR="00936AA1" w:rsidRDefault="00936AA1" w:rsidP="00936AA1">
      <w:pPr>
        <w:tabs>
          <w:tab w:val="left" w:pos="3969"/>
        </w:tabs>
      </w:pPr>
      <w:r>
        <w:t>Mediana</w:t>
      </w:r>
      <w:r>
        <w:tab/>
        <w:t>___</w:t>
      </w:r>
    </w:p>
    <w:p w14:paraId="7BE6C030" w14:textId="77777777" w:rsidR="00826318" w:rsidRDefault="002002DA" w:rsidP="00AC7A62">
      <w:r>
        <w:t xml:space="preserve">DOMANDA </w:t>
      </w:r>
      <w:r w:rsidR="00936AA1">
        <w:t>9</w:t>
      </w:r>
      <w:r>
        <w:t xml:space="preserve"> (</w:t>
      </w:r>
      <w:r w:rsidR="007B1424">
        <w:t>2</w:t>
      </w:r>
      <w:r>
        <w:t xml:space="preserve"> PUNT</w:t>
      </w:r>
      <w:r w:rsidR="007B1424">
        <w:t>I</w:t>
      </w:r>
      <w:r>
        <w:t>)</w:t>
      </w:r>
    </w:p>
    <w:p w14:paraId="5E67EB0B" w14:textId="77777777" w:rsidR="002002DA" w:rsidRDefault="002002DA" w:rsidP="00AC7A62">
      <w:r>
        <w:t xml:space="preserve">Si osservi la seguente figura che rappresenta la distribuzione di frequenza di una variabile. </w:t>
      </w:r>
    </w:p>
    <w:p w14:paraId="53B0FDB4" w14:textId="77777777" w:rsidR="002002DA" w:rsidRDefault="002002DA" w:rsidP="00AC7A62">
      <w:r>
        <w:rPr>
          <w:noProof/>
          <w:lang w:eastAsia="it-IT"/>
        </w:rPr>
        <w:drawing>
          <wp:inline distT="0" distB="0" distL="0" distR="0" wp14:anchorId="7ED02729" wp14:editId="48F5302A">
            <wp:extent cx="2515761" cy="15087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495" cy="153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01D422" w14:textId="77777777" w:rsidR="002002DA" w:rsidRDefault="002002DA" w:rsidP="00AC7A62">
      <w:r>
        <w:t>Dall’osservazione possiamo dedurre che ci troviamo in una situazione di:</w:t>
      </w:r>
    </w:p>
    <w:p w14:paraId="0933EBDB" w14:textId="77777777" w:rsidR="002002DA" w:rsidRDefault="002002DA" w:rsidP="002C0D8F">
      <w:pPr>
        <w:pStyle w:val="Paragrafoelenco"/>
        <w:numPr>
          <w:ilvl w:val="0"/>
          <w:numId w:val="7"/>
        </w:numPr>
        <w:tabs>
          <w:tab w:val="left" w:pos="3969"/>
        </w:tabs>
      </w:pPr>
      <w:r>
        <w:lastRenderedPageBreak/>
        <w:t>Simmetria</w:t>
      </w:r>
      <w:r w:rsidR="002C0D8F">
        <w:tab/>
      </w:r>
      <w:r w:rsidR="002C0D8F">
        <w:rPr>
          <w:rFonts w:cstheme="minorHAnsi"/>
        </w:rPr>
        <w:t>⃝</w:t>
      </w:r>
    </w:p>
    <w:p w14:paraId="27EBD952" w14:textId="77777777" w:rsidR="002002DA" w:rsidRDefault="002002DA" w:rsidP="002C0D8F">
      <w:pPr>
        <w:pStyle w:val="Paragrafoelenco"/>
        <w:numPr>
          <w:ilvl w:val="0"/>
          <w:numId w:val="7"/>
        </w:numPr>
        <w:tabs>
          <w:tab w:val="left" w:pos="3969"/>
        </w:tabs>
      </w:pPr>
      <w:r>
        <w:t>Asimmetria positiva</w:t>
      </w:r>
      <w:r w:rsidR="002C0D8F">
        <w:tab/>
      </w:r>
      <w:r w:rsidR="002C0D8F">
        <w:rPr>
          <w:rFonts w:cstheme="minorHAnsi"/>
        </w:rPr>
        <w:t>⃝</w:t>
      </w:r>
    </w:p>
    <w:p w14:paraId="1DFCF170" w14:textId="77777777" w:rsidR="002002DA" w:rsidRDefault="002002DA" w:rsidP="002C0D8F">
      <w:pPr>
        <w:pStyle w:val="Paragrafoelenco"/>
        <w:numPr>
          <w:ilvl w:val="0"/>
          <w:numId w:val="7"/>
        </w:numPr>
        <w:tabs>
          <w:tab w:val="left" w:pos="3969"/>
        </w:tabs>
      </w:pPr>
      <w:r>
        <w:t>Asimmetria negativa</w:t>
      </w:r>
      <w:r w:rsidR="002C0D8F">
        <w:tab/>
      </w:r>
      <w:r w:rsidR="002C0D8F">
        <w:rPr>
          <w:rFonts w:cstheme="minorHAnsi"/>
        </w:rPr>
        <w:t>⃝</w:t>
      </w:r>
    </w:p>
    <w:p w14:paraId="0BC71694" w14:textId="29B4F39C" w:rsidR="007B1424" w:rsidRDefault="007B1424" w:rsidP="007B1424">
      <w:r>
        <w:t xml:space="preserve">DOMANDA </w:t>
      </w:r>
      <w:r w:rsidR="001B7143">
        <w:t>10</w:t>
      </w:r>
      <w:r>
        <w:t xml:space="preserve"> (</w:t>
      </w:r>
      <w:r w:rsidR="001B7143">
        <w:t>3</w:t>
      </w:r>
      <w:r>
        <w:t xml:space="preserve"> PUNTI)</w:t>
      </w:r>
    </w:p>
    <w:p w14:paraId="1DF2675D" w14:textId="5ED00DC4" w:rsidR="004132F2" w:rsidRDefault="004132F2" w:rsidP="007B1424">
      <w:r>
        <w:t xml:space="preserve">Parliamo del rapporto di concentrazione di Gini. </w:t>
      </w:r>
    </w:p>
    <w:p w14:paraId="6EAD11A9" w14:textId="3B34F7E4" w:rsidR="004132F2" w:rsidRDefault="004132F2" w:rsidP="007B1424">
      <w:r>
        <w:t>Lo studente indichi la formula corretta:</w:t>
      </w:r>
    </w:p>
    <w:p w14:paraId="7A16BDCA" w14:textId="1B7BA4E2" w:rsidR="00F245CA" w:rsidRPr="00F245CA" w:rsidRDefault="00F245CA" w:rsidP="00F245CA">
      <w:pPr>
        <w:pStyle w:val="Paragrafoelenco"/>
        <w:numPr>
          <w:ilvl w:val="0"/>
          <w:numId w:val="11"/>
        </w:numPr>
        <w:tabs>
          <w:tab w:val="left" w:pos="3969"/>
        </w:tabs>
      </w:pPr>
      <m:oMath>
        <m:r>
          <w:rPr>
            <w:rFonts w:ascii="Cambria Math" w:hAnsi="Cambria Math"/>
          </w:rPr>
          <m:t>R=1-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i=0</m:t>
                </m:r>
              </m:sub>
              <m:sup>
                <m:r>
                  <w:rPr>
                    <w:rFonts w:ascii="Cambria Math" w:hAnsi="Cambria Math"/>
                  </w:rPr>
                  <m:t>N-1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i=0</m:t>
                </m:r>
              </m:sub>
              <m:sup>
                <m:r>
                  <w:rPr>
                    <w:rFonts w:ascii="Cambria Math" w:hAnsi="Cambria Math"/>
                  </w:rPr>
                  <m:t>N-1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nary>
          </m:den>
        </m:f>
      </m:oMath>
      <w:r>
        <w:tab/>
      </w:r>
      <w:r>
        <w:rPr>
          <w:rFonts w:cstheme="minorHAnsi"/>
        </w:rPr>
        <w:t>⃝</w:t>
      </w:r>
    </w:p>
    <w:p w14:paraId="71713D54" w14:textId="750F693B" w:rsidR="00F245CA" w:rsidRDefault="00F245CA" w:rsidP="00F245CA">
      <w:pPr>
        <w:pStyle w:val="Paragrafoelenco"/>
        <w:numPr>
          <w:ilvl w:val="0"/>
          <w:numId w:val="11"/>
        </w:numPr>
        <w:tabs>
          <w:tab w:val="left" w:pos="3969"/>
        </w:tabs>
      </w:pPr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Codev(X,Y)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Dev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Dev(Y)</m:t>
            </m:r>
          </m:den>
        </m:f>
      </m:oMath>
      <w:r>
        <w:tab/>
      </w:r>
      <w:r>
        <w:rPr>
          <w:rFonts w:cstheme="minorHAnsi"/>
        </w:rPr>
        <w:t>⃝</w:t>
      </w:r>
    </w:p>
    <w:p w14:paraId="239050C7" w14:textId="2F05C41F" w:rsidR="004132F2" w:rsidRDefault="004132F2" w:rsidP="007B1424">
      <w:r>
        <w:t>Il rapporto di concentrazione di Gini varia tra:</w:t>
      </w:r>
    </w:p>
    <w:p w14:paraId="4833FEFC" w14:textId="782139F3" w:rsidR="00F245CA" w:rsidRPr="00F245CA" w:rsidRDefault="004132F2" w:rsidP="00F245CA">
      <w:pPr>
        <w:pStyle w:val="Paragrafoelenco"/>
        <w:numPr>
          <w:ilvl w:val="0"/>
          <w:numId w:val="9"/>
        </w:numPr>
        <w:tabs>
          <w:tab w:val="left" w:pos="3969"/>
        </w:tabs>
      </w:pPr>
      <w:r>
        <w:t>Tra -1 e 1</w:t>
      </w:r>
      <w:r w:rsidR="00F245CA">
        <w:tab/>
      </w:r>
      <w:r w:rsidR="00F245CA">
        <w:rPr>
          <w:rFonts w:cstheme="minorHAnsi"/>
        </w:rPr>
        <w:t>⃝</w:t>
      </w:r>
    </w:p>
    <w:p w14:paraId="0B7EBB81" w14:textId="77777777" w:rsidR="00F245CA" w:rsidRDefault="00F245CA" w:rsidP="00F245CA">
      <w:pPr>
        <w:pStyle w:val="Paragrafoelenco"/>
        <w:numPr>
          <w:ilvl w:val="0"/>
          <w:numId w:val="9"/>
        </w:numPr>
        <w:tabs>
          <w:tab w:val="left" w:pos="3969"/>
        </w:tabs>
      </w:pPr>
      <w:r>
        <w:t>Tra 0 e 1</w:t>
      </w:r>
      <w:r>
        <w:tab/>
      </w:r>
      <w:r>
        <w:rPr>
          <w:rFonts w:cstheme="minorHAnsi"/>
        </w:rPr>
        <w:t>⃝</w:t>
      </w:r>
    </w:p>
    <w:p w14:paraId="2403F1A5" w14:textId="06E36DD9" w:rsidR="004132F2" w:rsidRDefault="004132F2" w:rsidP="007B1424">
      <w:r>
        <w:t>Se il rapporto di concentrazione di Gini è pari a 1 ci troviamo in una situazione di:</w:t>
      </w:r>
    </w:p>
    <w:p w14:paraId="5DF9E11E" w14:textId="2A301AEF" w:rsidR="004132F2" w:rsidRDefault="004132F2" w:rsidP="00F245CA">
      <w:pPr>
        <w:pStyle w:val="Paragrafoelenco"/>
        <w:numPr>
          <w:ilvl w:val="0"/>
          <w:numId w:val="10"/>
        </w:numPr>
        <w:tabs>
          <w:tab w:val="left" w:pos="3969"/>
        </w:tabs>
      </w:pPr>
      <w:r>
        <w:t xml:space="preserve">massima </w:t>
      </w:r>
      <w:r w:rsidR="00F245CA">
        <w:t>concentrazione</w:t>
      </w:r>
      <w:r w:rsidR="00F245CA">
        <w:tab/>
      </w:r>
      <w:r w:rsidR="00F245CA">
        <w:rPr>
          <w:rFonts w:cstheme="minorHAnsi"/>
        </w:rPr>
        <w:t>⃝</w:t>
      </w:r>
    </w:p>
    <w:p w14:paraId="52B77E59" w14:textId="128609DC" w:rsidR="00F245CA" w:rsidRDefault="00F245CA" w:rsidP="00F245CA">
      <w:pPr>
        <w:pStyle w:val="Paragrafoelenco"/>
        <w:numPr>
          <w:ilvl w:val="0"/>
          <w:numId w:val="10"/>
        </w:numPr>
        <w:tabs>
          <w:tab w:val="left" w:pos="3969"/>
        </w:tabs>
      </w:pPr>
      <w:r>
        <w:t>perfetta equidistribuzione</w:t>
      </w:r>
      <w:r>
        <w:tab/>
      </w:r>
      <w:r>
        <w:rPr>
          <w:rFonts w:cstheme="minorHAnsi"/>
        </w:rPr>
        <w:t>⃝</w:t>
      </w:r>
    </w:p>
    <w:p w14:paraId="6FB9EAC7" w14:textId="77777777" w:rsidR="007B1424" w:rsidRDefault="007B1424" w:rsidP="007B1424"/>
    <w:p w14:paraId="4A70CB47" w14:textId="721CF576" w:rsidR="00AC7A62" w:rsidRDefault="00AC7A62" w:rsidP="00AC7A62">
      <w:r>
        <w:t>ESERCIZIO 1 (6 PUNTI)</w:t>
      </w:r>
    </w:p>
    <w:p w14:paraId="5C01AF2B" w14:textId="2C198FF9" w:rsidR="0085193C" w:rsidRDefault="0085193C" w:rsidP="00AC7A62">
      <w:r>
        <w:t>Uno studente dopo 15 esami ha raccolto le seguenti valutazioni:</w:t>
      </w:r>
    </w:p>
    <w:p w14:paraId="64334DB7" w14:textId="6BB517AD" w:rsidR="00AC7A62" w:rsidRDefault="0085193C" w:rsidP="00AC7A62">
      <w:r w:rsidRPr="0085193C">
        <w:rPr>
          <w:noProof/>
          <w:lang w:eastAsia="it-IT"/>
        </w:rPr>
        <w:drawing>
          <wp:inline distT="0" distB="0" distL="0" distR="0" wp14:anchorId="26DAEAEF" wp14:editId="0DCF8D7F">
            <wp:extent cx="1226820" cy="1287780"/>
            <wp:effectExtent l="0" t="0" r="0" b="762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A27FC" w14:textId="3024397C" w:rsidR="0085193C" w:rsidRDefault="0085193C" w:rsidP="008C2B57">
      <w:pPr>
        <w:pStyle w:val="Paragrafoelenco"/>
        <w:numPr>
          <w:ilvl w:val="0"/>
          <w:numId w:val="12"/>
        </w:numPr>
      </w:pPr>
      <w:r>
        <w:t>Lo studente calcoli i seguenti valori centrali</w:t>
      </w:r>
    </w:p>
    <w:p w14:paraId="68949FF8" w14:textId="4266C5BE" w:rsidR="0085193C" w:rsidRDefault="0085193C" w:rsidP="0085193C">
      <w:pPr>
        <w:tabs>
          <w:tab w:val="left" w:pos="2268"/>
        </w:tabs>
      </w:pPr>
      <w:r>
        <w:t>Mediana</w:t>
      </w:r>
      <w:r>
        <w:tab/>
        <w:t>___</w:t>
      </w:r>
    </w:p>
    <w:p w14:paraId="67EFB93B" w14:textId="2F03C2D7" w:rsidR="0085193C" w:rsidRDefault="0085193C" w:rsidP="0085193C">
      <w:pPr>
        <w:tabs>
          <w:tab w:val="left" w:pos="2268"/>
        </w:tabs>
      </w:pPr>
      <w:r>
        <w:t>Media a</w:t>
      </w:r>
      <w:r w:rsidR="008C2B57">
        <w:t>r</w:t>
      </w:r>
      <w:r>
        <w:t>i</w:t>
      </w:r>
      <w:r w:rsidR="008C2B57">
        <w:t>t</w:t>
      </w:r>
      <w:r>
        <w:t>metica</w:t>
      </w:r>
      <w:r>
        <w:tab/>
        <w:t>___</w:t>
      </w:r>
    </w:p>
    <w:p w14:paraId="5EEACBF7" w14:textId="1FFE75B7" w:rsidR="0085193C" w:rsidRDefault="008C2B57" w:rsidP="008C2B57">
      <w:pPr>
        <w:pStyle w:val="Paragrafoelenco"/>
        <w:numPr>
          <w:ilvl w:val="0"/>
          <w:numId w:val="12"/>
        </w:numPr>
        <w:tabs>
          <w:tab w:val="left" w:pos="2268"/>
        </w:tabs>
      </w:pPr>
      <w:r>
        <w:t>Ricordando le proprietà della media aritmetica, che voto dovrebbe prendere lo studente al prossimo esame per raggiungere la media del 28?</w:t>
      </w:r>
    </w:p>
    <w:p w14:paraId="10E9C824" w14:textId="752760BE" w:rsidR="008C2B57" w:rsidRDefault="008C2B57" w:rsidP="0085193C">
      <w:pPr>
        <w:tabs>
          <w:tab w:val="left" w:pos="2268"/>
        </w:tabs>
      </w:pPr>
      <w:r>
        <w:t>Voto</w:t>
      </w:r>
      <w:r>
        <w:tab/>
        <w:t>___</w:t>
      </w:r>
    </w:p>
    <w:p w14:paraId="02B758C8" w14:textId="50A28F1B" w:rsidR="008C2B57" w:rsidRDefault="008C2B57" w:rsidP="0085193C">
      <w:pPr>
        <w:tabs>
          <w:tab w:val="left" w:pos="2268"/>
        </w:tabs>
      </w:pPr>
      <w:r>
        <w:t>Lo studente calcoli i seguenti valori di dispersione</w:t>
      </w:r>
    </w:p>
    <w:p w14:paraId="0758E9A9" w14:textId="7578C08F" w:rsidR="008C2B57" w:rsidRDefault="008C2B57" w:rsidP="0085193C">
      <w:pPr>
        <w:tabs>
          <w:tab w:val="left" w:pos="2268"/>
        </w:tabs>
      </w:pPr>
      <w:r>
        <w:t>Range</w:t>
      </w:r>
      <w:r>
        <w:tab/>
        <w:t>___</w:t>
      </w:r>
    </w:p>
    <w:p w14:paraId="34802CE1" w14:textId="5B13A83E" w:rsidR="008C2B57" w:rsidRDefault="008C2B57" w:rsidP="0085193C">
      <w:pPr>
        <w:tabs>
          <w:tab w:val="left" w:pos="2268"/>
        </w:tabs>
      </w:pPr>
      <w:r>
        <w:t>Scarto quadratico medio</w:t>
      </w:r>
      <w:r>
        <w:tab/>
        <w:t>___</w:t>
      </w:r>
      <w:r w:rsidR="00EB20D6">
        <w:t xml:space="preserve"> (arrotondate al primo decimale)</w:t>
      </w:r>
    </w:p>
    <w:p w14:paraId="1F39470A" w14:textId="77777777" w:rsidR="00AC7A62" w:rsidRDefault="00AC7A62" w:rsidP="00AC7A62">
      <w:r>
        <w:t>ESERCIZIO 2 (6 PUNTI)</w:t>
      </w:r>
    </w:p>
    <w:p w14:paraId="73671123" w14:textId="1336F1BC" w:rsidR="00AC7A62" w:rsidRDefault="008C2B57">
      <w:r>
        <w:lastRenderedPageBreak/>
        <w:t xml:space="preserve">Tramite un’indagine campionaria, </w:t>
      </w:r>
      <w:r w:rsidR="00A36144">
        <w:t xml:space="preserve">sono stati raccolti dei valori relativi </w:t>
      </w:r>
      <w:r w:rsidR="002368EF">
        <w:t>alla scuola superiore frequentata</w:t>
      </w:r>
      <w:r w:rsidR="00A36144">
        <w:t xml:space="preserve"> e il voto conseguito </w:t>
      </w:r>
      <w:r w:rsidR="004973C2">
        <w:t xml:space="preserve">all’esame di statistica sociale </w:t>
      </w:r>
      <w:r w:rsidR="00A36144">
        <w:t>e abbiamo la seguente tabella a doppia entrata.</w:t>
      </w:r>
    </w:p>
    <w:p w14:paraId="509093EE" w14:textId="24D06112" w:rsidR="00A36144" w:rsidRDefault="002368EF">
      <w:r w:rsidRPr="002368EF">
        <w:rPr>
          <w:noProof/>
          <w:lang w:eastAsia="it-IT"/>
        </w:rPr>
        <w:drawing>
          <wp:inline distT="0" distB="0" distL="0" distR="0" wp14:anchorId="663075FA" wp14:editId="5DA52D86">
            <wp:extent cx="4122420" cy="1287780"/>
            <wp:effectExtent l="0" t="0" r="0" b="762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75095" w14:textId="155D8401" w:rsidR="00A36144" w:rsidRDefault="00A36144">
      <w:r>
        <w:t xml:space="preserve">Avendo a disposizione </w:t>
      </w:r>
      <w:r w:rsidR="009E1EDA">
        <w:t>questa</w:t>
      </w:r>
      <w:r>
        <w:t xml:space="preserve"> tabella, quale indice posso calcolare per misurare la relazione tra le due variabili?</w:t>
      </w:r>
    </w:p>
    <w:p w14:paraId="083EDE86" w14:textId="01033625" w:rsidR="00A36144" w:rsidRPr="00A36144" w:rsidRDefault="00AF4C46" w:rsidP="00116D38">
      <w:pPr>
        <w:pStyle w:val="Paragrafoelenco"/>
        <w:numPr>
          <w:ilvl w:val="0"/>
          <w:numId w:val="13"/>
        </w:numPr>
        <w:tabs>
          <w:tab w:val="left" w:pos="3969"/>
        </w:tabs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116D38">
        <w:tab/>
      </w:r>
      <w:r w:rsidR="00116D38">
        <w:rPr>
          <w:rFonts w:cstheme="minorHAnsi"/>
        </w:rPr>
        <w:t>⃝</w:t>
      </w:r>
    </w:p>
    <w:p w14:paraId="196F7359" w14:textId="7340CBC1" w:rsidR="00A36144" w:rsidRPr="00D41A88" w:rsidRDefault="00AF4C46" w:rsidP="00116D38">
      <w:pPr>
        <w:pStyle w:val="Paragrafoelenco"/>
        <w:numPr>
          <w:ilvl w:val="0"/>
          <w:numId w:val="13"/>
        </w:numPr>
        <w:tabs>
          <w:tab w:val="left" w:pos="3969"/>
        </w:tabs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χ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116D38">
        <w:tab/>
      </w:r>
      <w:r w:rsidR="00116D38">
        <w:rPr>
          <w:rFonts w:cstheme="minorHAnsi"/>
        </w:rPr>
        <w:t>⃝</w:t>
      </w:r>
    </w:p>
    <w:p w14:paraId="4264DDAB" w14:textId="17D5B2AA" w:rsidR="00D41A88" w:rsidRPr="00D41A88" w:rsidRDefault="00AF4C46" w:rsidP="00116D38">
      <w:pPr>
        <w:pStyle w:val="Paragrafoelenco"/>
        <w:numPr>
          <w:ilvl w:val="0"/>
          <w:numId w:val="13"/>
        </w:numPr>
        <w:tabs>
          <w:tab w:val="left" w:pos="3969"/>
        </w:tabs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ρ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116D38">
        <w:tab/>
      </w:r>
      <w:r w:rsidR="00116D38">
        <w:rPr>
          <w:rFonts w:cstheme="minorHAnsi"/>
        </w:rPr>
        <w:t>⃝</w:t>
      </w:r>
    </w:p>
    <w:p w14:paraId="793A73D7" w14:textId="35982B6B" w:rsidR="00D41A88" w:rsidRDefault="00D41A88" w:rsidP="00D41A88">
      <w:r>
        <w:t>Per valutare la connessione tra le due variabili</w:t>
      </w:r>
      <w:r w:rsidR="009E1EDA">
        <w:t>,</w:t>
      </w:r>
      <w:bookmarkStart w:id="0" w:name="_GoBack"/>
      <w:bookmarkEnd w:id="0"/>
      <w:r>
        <w:t xml:space="preserve"> dobbiamo calcolare i valori teorici delle frequenze assolute congiunte che si avrebbero nel caso in cui le due variabili fossero indipendenti.</w:t>
      </w:r>
    </w:p>
    <w:p w14:paraId="484DD02B" w14:textId="7C33D309" w:rsidR="00D41A88" w:rsidRDefault="00D41A88" w:rsidP="00116D38">
      <w:pPr>
        <w:pStyle w:val="Paragrafoelenco"/>
        <w:numPr>
          <w:ilvl w:val="0"/>
          <w:numId w:val="15"/>
        </w:numPr>
        <w:tabs>
          <w:tab w:val="left" w:pos="3969"/>
        </w:tabs>
      </w:pPr>
      <w:r>
        <w:t>Vero</w:t>
      </w:r>
      <w:r w:rsidR="00116D38">
        <w:tab/>
      </w:r>
      <w:r w:rsidR="00116D38">
        <w:rPr>
          <w:rFonts w:cstheme="minorHAnsi"/>
        </w:rPr>
        <w:t>⃝</w:t>
      </w:r>
    </w:p>
    <w:p w14:paraId="6A179A1D" w14:textId="10B2AF17" w:rsidR="00D41A88" w:rsidRPr="00116D38" w:rsidRDefault="00D41A88" w:rsidP="00116D38">
      <w:pPr>
        <w:pStyle w:val="Paragrafoelenco"/>
        <w:numPr>
          <w:ilvl w:val="0"/>
          <w:numId w:val="15"/>
        </w:numPr>
        <w:tabs>
          <w:tab w:val="left" w:pos="3969"/>
        </w:tabs>
      </w:pPr>
      <w:r>
        <w:t>Falso</w:t>
      </w:r>
      <w:r w:rsidR="00116D38">
        <w:tab/>
      </w:r>
      <w:r w:rsidR="00116D38">
        <w:rPr>
          <w:rFonts w:cstheme="minorHAnsi"/>
        </w:rPr>
        <w:t>⃝</w:t>
      </w:r>
    </w:p>
    <w:p w14:paraId="31F3C379" w14:textId="65A77ED8" w:rsidR="00116D38" w:rsidRDefault="00116D38" w:rsidP="00116D38">
      <w:pPr>
        <w:tabs>
          <w:tab w:val="left" w:pos="3969"/>
        </w:tabs>
      </w:pPr>
      <w:r>
        <w:t>La differenza tra valore osservato e valore teorico si chiama</w:t>
      </w:r>
      <w:r w:rsidR="00BA67A1">
        <w:t>:</w:t>
      </w:r>
    </w:p>
    <w:p w14:paraId="27CE9F5D" w14:textId="7D131CC0" w:rsidR="00116D38" w:rsidRDefault="00116D38" w:rsidP="00116D38">
      <w:pPr>
        <w:pStyle w:val="Paragrafoelenco"/>
        <w:numPr>
          <w:ilvl w:val="0"/>
          <w:numId w:val="16"/>
        </w:numPr>
        <w:tabs>
          <w:tab w:val="left" w:pos="3969"/>
        </w:tabs>
      </w:pPr>
      <w:r>
        <w:t>Covarianza</w:t>
      </w:r>
      <w:r>
        <w:tab/>
      </w:r>
      <w:r>
        <w:rPr>
          <w:rFonts w:cstheme="minorHAnsi"/>
        </w:rPr>
        <w:t>⃝</w:t>
      </w:r>
    </w:p>
    <w:p w14:paraId="017F44EF" w14:textId="721CB50E" w:rsidR="00116D38" w:rsidRDefault="00421DC2" w:rsidP="00116D38">
      <w:pPr>
        <w:pStyle w:val="Paragrafoelenco"/>
        <w:numPr>
          <w:ilvl w:val="0"/>
          <w:numId w:val="16"/>
        </w:numPr>
        <w:tabs>
          <w:tab w:val="left" w:pos="3969"/>
        </w:tabs>
      </w:pPr>
      <w:r>
        <w:t>Correlazione</w:t>
      </w:r>
      <w:r w:rsidR="00116D38">
        <w:tab/>
      </w:r>
      <w:r w:rsidR="00116D38">
        <w:rPr>
          <w:rFonts w:cstheme="minorHAnsi"/>
        </w:rPr>
        <w:t>⃝</w:t>
      </w:r>
    </w:p>
    <w:p w14:paraId="50B21E1C" w14:textId="23B8806B" w:rsidR="00116D38" w:rsidRDefault="000370F6" w:rsidP="00116D38">
      <w:pPr>
        <w:pStyle w:val="Paragrafoelenco"/>
        <w:numPr>
          <w:ilvl w:val="0"/>
          <w:numId w:val="16"/>
        </w:numPr>
        <w:tabs>
          <w:tab w:val="left" w:pos="3969"/>
        </w:tabs>
      </w:pPr>
      <w:r>
        <w:t>Contingenza</w:t>
      </w:r>
      <w:r w:rsidR="00116D38">
        <w:tab/>
      </w:r>
      <w:r w:rsidR="00116D38">
        <w:rPr>
          <w:rFonts w:cstheme="minorHAnsi"/>
        </w:rPr>
        <w:t>⃝</w:t>
      </w:r>
    </w:p>
    <w:p w14:paraId="2BD000C0" w14:textId="1F757C9E" w:rsidR="00420722" w:rsidRDefault="00D41A88" w:rsidP="00D41A88">
      <w:r>
        <w:t>Tra le seguenti affermazioni relative all’indice V di Cramer quale è falsa?</w:t>
      </w:r>
    </w:p>
    <w:p w14:paraId="7DC68BE8" w14:textId="42CCAD42" w:rsidR="00D41A88" w:rsidRDefault="00D41A88" w:rsidP="00116D38">
      <w:pPr>
        <w:pStyle w:val="Paragrafoelenco"/>
        <w:numPr>
          <w:ilvl w:val="0"/>
          <w:numId w:val="14"/>
        </w:numPr>
        <w:tabs>
          <w:tab w:val="left" w:pos="3969"/>
        </w:tabs>
      </w:pPr>
      <w:r>
        <w:t>Varia tra 0 e 1</w:t>
      </w:r>
      <w:r w:rsidR="00116D38">
        <w:tab/>
      </w:r>
      <w:r w:rsidR="00116D38">
        <w:rPr>
          <w:rFonts w:cstheme="minorHAnsi"/>
        </w:rPr>
        <w:t>⃝</w:t>
      </w:r>
    </w:p>
    <w:p w14:paraId="1A59AAE9" w14:textId="0E08D50D" w:rsidR="00D41A88" w:rsidRDefault="00D41A88" w:rsidP="00116D38">
      <w:pPr>
        <w:pStyle w:val="Paragrafoelenco"/>
        <w:numPr>
          <w:ilvl w:val="0"/>
          <w:numId w:val="14"/>
        </w:numPr>
        <w:tabs>
          <w:tab w:val="left" w:pos="3969"/>
        </w:tabs>
      </w:pPr>
      <w:r>
        <w:t>Vale 0 in caso di indipe</w:t>
      </w:r>
      <w:r w:rsidR="0056022E">
        <w:t>n</w:t>
      </w:r>
      <w:r>
        <w:t>denza</w:t>
      </w:r>
      <w:r w:rsidR="00116D38">
        <w:tab/>
      </w:r>
      <w:r w:rsidR="00116D38">
        <w:rPr>
          <w:rFonts w:cstheme="minorHAnsi"/>
        </w:rPr>
        <w:t>⃝</w:t>
      </w:r>
    </w:p>
    <w:p w14:paraId="53C9890B" w14:textId="65BA19F4" w:rsidR="00D41A88" w:rsidRPr="00BA67A1" w:rsidRDefault="00D41A88" w:rsidP="00116D38">
      <w:pPr>
        <w:pStyle w:val="Paragrafoelenco"/>
        <w:numPr>
          <w:ilvl w:val="0"/>
          <w:numId w:val="14"/>
        </w:numPr>
        <w:tabs>
          <w:tab w:val="left" w:pos="3969"/>
        </w:tabs>
      </w:pPr>
      <w:r>
        <w:t>Vale 1 in caso di indipendenza</w:t>
      </w:r>
      <w:r w:rsidR="00116D38">
        <w:tab/>
      </w:r>
      <w:r w:rsidR="00116D38">
        <w:rPr>
          <w:rFonts w:cstheme="minorHAnsi"/>
        </w:rPr>
        <w:t>⃝</w:t>
      </w:r>
    </w:p>
    <w:p w14:paraId="2F829EA7" w14:textId="663DF015" w:rsidR="00BA67A1" w:rsidRDefault="00BA67A1" w:rsidP="00BA67A1">
      <w:pPr>
        <w:tabs>
          <w:tab w:val="left" w:pos="3969"/>
        </w:tabs>
        <w:rPr>
          <w:rFonts w:eastAsiaTheme="minorEastAsia"/>
        </w:rPr>
      </w:pPr>
      <w:r>
        <w:t xml:space="preserve">Come si calcola </w:t>
      </w:r>
      <w:r w:rsidR="009E4476">
        <w:t xml:space="preserve">l’indice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Φ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9E4476">
        <w:rPr>
          <w:rFonts w:eastAsiaTheme="minorEastAsia"/>
        </w:rPr>
        <w:t>?</w:t>
      </w:r>
    </w:p>
    <w:p w14:paraId="713047D1" w14:textId="4B296147" w:rsidR="009E4476" w:rsidRPr="009E4476" w:rsidRDefault="00AF4C46" w:rsidP="009E4476">
      <w:pPr>
        <w:pStyle w:val="Paragrafoelenco"/>
        <w:numPr>
          <w:ilvl w:val="0"/>
          <w:numId w:val="18"/>
        </w:numPr>
        <w:tabs>
          <w:tab w:val="left" w:pos="3969"/>
        </w:tabs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χ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 w:rsidR="009E4476">
        <w:tab/>
      </w:r>
      <w:r w:rsidR="009E4476">
        <w:rPr>
          <w:rFonts w:cstheme="minorHAnsi"/>
        </w:rPr>
        <w:t>⃝</w:t>
      </w:r>
    </w:p>
    <w:p w14:paraId="5812BFE4" w14:textId="0D85B265" w:rsidR="009E4476" w:rsidRPr="009E4476" w:rsidRDefault="00AF4C46" w:rsidP="009E4476">
      <w:pPr>
        <w:pStyle w:val="Paragrafoelenco"/>
        <w:numPr>
          <w:ilvl w:val="0"/>
          <w:numId w:val="18"/>
        </w:numPr>
        <w:tabs>
          <w:tab w:val="left" w:pos="3969"/>
        </w:tabs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χ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</m:e>
        </m:rad>
      </m:oMath>
      <w:r w:rsidR="009E4476">
        <w:tab/>
      </w:r>
      <w:r w:rsidR="009E4476">
        <w:rPr>
          <w:rFonts w:cstheme="minorHAnsi"/>
        </w:rPr>
        <w:t>⃝</w:t>
      </w:r>
    </w:p>
    <w:p w14:paraId="71B8593B" w14:textId="5D1978BF" w:rsidR="009E4476" w:rsidRPr="00116D38" w:rsidRDefault="009E4476" w:rsidP="009E4476">
      <w:pPr>
        <w:pStyle w:val="Paragrafoelenco"/>
        <w:numPr>
          <w:ilvl w:val="0"/>
          <w:numId w:val="18"/>
        </w:numPr>
        <w:tabs>
          <w:tab w:val="left" w:pos="3969"/>
        </w:tabs>
      </w:pPr>
      <m:oMath>
        <m:r>
          <w:rPr>
            <w:rFonts w:ascii="Cambria Math" w:hAnsi="Cambria Math"/>
          </w:rPr>
          <m:t>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χ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ab/>
      </w:r>
      <w:r>
        <w:rPr>
          <w:rFonts w:cstheme="minorHAnsi"/>
        </w:rPr>
        <w:t>⃝</w:t>
      </w:r>
    </w:p>
    <w:p w14:paraId="08A597C9" w14:textId="47E4CAA0" w:rsidR="00116D38" w:rsidRDefault="0056022E" w:rsidP="00116D38">
      <w:pPr>
        <w:tabs>
          <w:tab w:val="left" w:pos="3969"/>
        </w:tabs>
      </w:pPr>
      <w:r>
        <w:t>Facendo tutti i calcoli, otteniamo che l’indice V di Cramer è pari a 0,29. Questo ci indica:</w:t>
      </w:r>
    </w:p>
    <w:p w14:paraId="2F3E38D0" w14:textId="73465DBC" w:rsidR="0056022E" w:rsidRDefault="0056022E" w:rsidP="0056022E">
      <w:pPr>
        <w:pStyle w:val="Paragrafoelenco"/>
        <w:numPr>
          <w:ilvl w:val="0"/>
          <w:numId w:val="17"/>
        </w:numPr>
        <w:tabs>
          <w:tab w:val="left" w:pos="3969"/>
          <w:tab w:val="left" w:pos="8931"/>
        </w:tabs>
      </w:pPr>
      <w:r>
        <w:t xml:space="preserve">Una forte connessione tra </w:t>
      </w:r>
      <w:r w:rsidR="002368EF">
        <w:t>scuola superiore frequentata</w:t>
      </w:r>
      <w:r>
        <w:t xml:space="preserve"> e il voto</w:t>
      </w:r>
      <w:r w:rsidR="002368EF">
        <w:t xml:space="preserve"> d’esame</w:t>
      </w:r>
      <w:r>
        <w:tab/>
      </w:r>
      <w:r>
        <w:rPr>
          <w:rFonts w:cstheme="minorHAnsi"/>
        </w:rPr>
        <w:t>⃝</w:t>
      </w:r>
    </w:p>
    <w:p w14:paraId="45C66F2A" w14:textId="256A659C" w:rsidR="0056022E" w:rsidRDefault="0056022E" w:rsidP="0056022E">
      <w:pPr>
        <w:pStyle w:val="Paragrafoelenco"/>
        <w:numPr>
          <w:ilvl w:val="0"/>
          <w:numId w:val="17"/>
        </w:numPr>
        <w:tabs>
          <w:tab w:val="left" w:pos="3969"/>
          <w:tab w:val="left" w:pos="8931"/>
        </w:tabs>
      </w:pPr>
      <w:r>
        <w:t xml:space="preserve">Una bassa connessione tra </w:t>
      </w:r>
      <w:r w:rsidR="002368EF">
        <w:t xml:space="preserve">scuola superiore frequentata </w:t>
      </w:r>
      <w:r>
        <w:t>e il voto</w:t>
      </w:r>
      <w:r w:rsidR="002368EF">
        <w:t xml:space="preserve"> d’esame</w:t>
      </w:r>
      <w:r>
        <w:tab/>
      </w:r>
      <w:r>
        <w:rPr>
          <w:rFonts w:cstheme="minorHAnsi"/>
        </w:rPr>
        <w:t>⃝</w:t>
      </w:r>
    </w:p>
    <w:p w14:paraId="08C2501D" w14:textId="1B9EA4C8" w:rsidR="0056022E" w:rsidRDefault="0056022E" w:rsidP="0056022E">
      <w:pPr>
        <w:pStyle w:val="Paragrafoelenco"/>
        <w:numPr>
          <w:ilvl w:val="0"/>
          <w:numId w:val="17"/>
        </w:numPr>
        <w:tabs>
          <w:tab w:val="left" w:pos="3969"/>
          <w:tab w:val="left" w:pos="8931"/>
        </w:tabs>
      </w:pPr>
      <w:r>
        <w:t>Una correlazione inversa tra le due variabili</w:t>
      </w:r>
      <w:r>
        <w:tab/>
      </w:r>
      <w:r>
        <w:rPr>
          <w:rFonts w:cstheme="minorHAnsi"/>
        </w:rPr>
        <w:t>⃝</w:t>
      </w:r>
    </w:p>
    <w:p w14:paraId="469571AC" w14:textId="77777777" w:rsidR="00D41A88" w:rsidRDefault="00D41A88" w:rsidP="00D41A88"/>
    <w:sectPr w:rsidR="00D41A88" w:rsidSect="00F245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4B860" w14:textId="77777777" w:rsidR="00AF4C46" w:rsidRDefault="00AF4C46" w:rsidP="00433130">
      <w:pPr>
        <w:spacing w:after="0" w:line="240" w:lineRule="auto"/>
      </w:pPr>
      <w:r>
        <w:separator/>
      </w:r>
    </w:p>
  </w:endnote>
  <w:endnote w:type="continuationSeparator" w:id="0">
    <w:p w14:paraId="4FA08DA5" w14:textId="77777777" w:rsidR="00AF4C46" w:rsidRDefault="00AF4C46" w:rsidP="0043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D6C2A" w14:textId="77777777" w:rsidR="00433130" w:rsidRDefault="004331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2857733"/>
      <w:docPartObj>
        <w:docPartGallery w:val="Page Numbers (Bottom of Page)"/>
        <w:docPartUnique/>
      </w:docPartObj>
    </w:sdtPr>
    <w:sdtEndPr/>
    <w:sdtContent>
      <w:p w14:paraId="1B6C5868" w14:textId="7D28B964" w:rsidR="00433130" w:rsidRDefault="0043313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EDA">
          <w:rPr>
            <w:noProof/>
          </w:rPr>
          <w:t>4</w:t>
        </w:r>
        <w:r>
          <w:fldChar w:fldCharType="end"/>
        </w:r>
      </w:p>
    </w:sdtContent>
  </w:sdt>
  <w:p w14:paraId="6D2A21C8" w14:textId="77777777" w:rsidR="00433130" w:rsidRDefault="0043313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87B3A" w14:textId="77777777" w:rsidR="00433130" w:rsidRDefault="004331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2BDDE" w14:textId="77777777" w:rsidR="00AF4C46" w:rsidRDefault="00AF4C46" w:rsidP="00433130">
      <w:pPr>
        <w:spacing w:after="0" w:line="240" w:lineRule="auto"/>
      </w:pPr>
      <w:r>
        <w:separator/>
      </w:r>
    </w:p>
  </w:footnote>
  <w:footnote w:type="continuationSeparator" w:id="0">
    <w:p w14:paraId="25978F9B" w14:textId="77777777" w:rsidR="00AF4C46" w:rsidRDefault="00AF4C46" w:rsidP="00433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03188" w14:textId="77777777" w:rsidR="00433130" w:rsidRDefault="004331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C4999" w14:textId="77777777" w:rsidR="00433130" w:rsidRDefault="0043313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72E1B" w14:textId="77777777" w:rsidR="00433130" w:rsidRDefault="004331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971"/>
    <w:multiLevelType w:val="hybridMultilevel"/>
    <w:tmpl w:val="9D148C8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41EF"/>
    <w:multiLevelType w:val="hybridMultilevel"/>
    <w:tmpl w:val="71C4C62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7E85"/>
    <w:multiLevelType w:val="hybridMultilevel"/>
    <w:tmpl w:val="9FB2F6F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32B12"/>
    <w:multiLevelType w:val="hybridMultilevel"/>
    <w:tmpl w:val="70AAAEDA"/>
    <w:lvl w:ilvl="0" w:tplc="8D5C9512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82E25"/>
    <w:multiLevelType w:val="hybridMultilevel"/>
    <w:tmpl w:val="3DECF4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B5A10"/>
    <w:multiLevelType w:val="hybridMultilevel"/>
    <w:tmpl w:val="E1C0FF6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730E8"/>
    <w:multiLevelType w:val="hybridMultilevel"/>
    <w:tmpl w:val="8CFACEB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8780E"/>
    <w:multiLevelType w:val="hybridMultilevel"/>
    <w:tmpl w:val="9294B4A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359D2"/>
    <w:multiLevelType w:val="hybridMultilevel"/>
    <w:tmpl w:val="2CF8AE1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A6B22"/>
    <w:multiLevelType w:val="hybridMultilevel"/>
    <w:tmpl w:val="04462BE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D4C97"/>
    <w:multiLevelType w:val="hybridMultilevel"/>
    <w:tmpl w:val="D3CCE586"/>
    <w:lvl w:ilvl="0" w:tplc="358236C0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F2089"/>
    <w:multiLevelType w:val="hybridMultilevel"/>
    <w:tmpl w:val="9D148C8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D279C"/>
    <w:multiLevelType w:val="hybridMultilevel"/>
    <w:tmpl w:val="DAC2C5B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C2C94"/>
    <w:multiLevelType w:val="hybridMultilevel"/>
    <w:tmpl w:val="613CC9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D1526"/>
    <w:multiLevelType w:val="hybridMultilevel"/>
    <w:tmpl w:val="2454FDA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50370"/>
    <w:multiLevelType w:val="hybridMultilevel"/>
    <w:tmpl w:val="88A6ED6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6106E"/>
    <w:multiLevelType w:val="hybridMultilevel"/>
    <w:tmpl w:val="6476797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30D2B"/>
    <w:multiLevelType w:val="hybridMultilevel"/>
    <w:tmpl w:val="886C34A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6"/>
  </w:num>
  <w:num w:numId="4">
    <w:abstractNumId w:val="13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11"/>
  </w:num>
  <w:num w:numId="10">
    <w:abstractNumId w:val="12"/>
  </w:num>
  <w:num w:numId="11">
    <w:abstractNumId w:val="3"/>
  </w:num>
  <w:num w:numId="12">
    <w:abstractNumId w:val="6"/>
  </w:num>
  <w:num w:numId="13">
    <w:abstractNumId w:val="2"/>
  </w:num>
  <w:num w:numId="14">
    <w:abstractNumId w:val="15"/>
  </w:num>
  <w:num w:numId="15">
    <w:abstractNumId w:val="14"/>
  </w:num>
  <w:num w:numId="16">
    <w:abstractNumId w:val="8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62"/>
    <w:rsid w:val="000370F6"/>
    <w:rsid w:val="00116D38"/>
    <w:rsid w:val="001B7143"/>
    <w:rsid w:val="002002DA"/>
    <w:rsid w:val="002368EF"/>
    <w:rsid w:val="002C0D8F"/>
    <w:rsid w:val="004132F2"/>
    <w:rsid w:val="00420722"/>
    <w:rsid w:val="00421DC2"/>
    <w:rsid w:val="00433130"/>
    <w:rsid w:val="0048709E"/>
    <w:rsid w:val="004973C2"/>
    <w:rsid w:val="0056022E"/>
    <w:rsid w:val="006773D7"/>
    <w:rsid w:val="007B1424"/>
    <w:rsid w:val="00826318"/>
    <w:rsid w:val="0085193C"/>
    <w:rsid w:val="00891784"/>
    <w:rsid w:val="008941C9"/>
    <w:rsid w:val="008C2B57"/>
    <w:rsid w:val="00936AA1"/>
    <w:rsid w:val="009E1EDA"/>
    <w:rsid w:val="009E4476"/>
    <w:rsid w:val="00A36144"/>
    <w:rsid w:val="00AC7A62"/>
    <w:rsid w:val="00AF4C46"/>
    <w:rsid w:val="00BA67A1"/>
    <w:rsid w:val="00D41A88"/>
    <w:rsid w:val="00E8715B"/>
    <w:rsid w:val="00EB20D6"/>
    <w:rsid w:val="00F2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148D"/>
  <w15:chartTrackingRefBased/>
  <w15:docId w15:val="{8A2CBAEF-8431-4BB3-95A5-DA2E77C4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7A62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F245CA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4331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3130"/>
  </w:style>
  <w:style w:type="paragraph" w:styleId="Pidipagina">
    <w:name w:val="footer"/>
    <w:basedOn w:val="Normale"/>
    <w:link w:val="PidipaginaCarattere"/>
    <w:uiPriority w:val="99"/>
    <w:unhideWhenUsed/>
    <w:rsid w:val="004331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3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1B0EB-DA43-4E86-8C68-BE132A243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ISTAT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Costa</dc:creator>
  <cp:keywords/>
  <dc:description/>
  <cp:lastModifiedBy>Roberto Costa</cp:lastModifiedBy>
  <cp:revision>13</cp:revision>
  <cp:lastPrinted>2022-12-08T18:10:00Z</cp:lastPrinted>
  <dcterms:created xsi:type="dcterms:W3CDTF">2022-12-06T07:31:00Z</dcterms:created>
  <dcterms:modified xsi:type="dcterms:W3CDTF">2022-12-14T11:57:00Z</dcterms:modified>
</cp:coreProperties>
</file>